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6FC2F" w14:textId="77777777" w:rsidR="005655DC" w:rsidRPr="00FF3215" w:rsidRDefault="005655DC" w:rsidP="005655DC">
      <w:pPr>
        <w:jc w:val="center"/>
        <w:rPr>
          <w:rFonts w:ascii="Vale Sans" w:hAnsi="Vale Sans"/>
          <w:b/>
          <w:bCs/>
        </w:rPr>
      </w:pPr>
      <w:r w:rsidRPr="00FF3215">
        <w:rPr>
          <w:rFonts w:ascii="Vale Sans" w:hAnsi="Vale Sans"/>
          <w:b/>
          <w:bCs/>
        </w:rPr>
        <w:t xml:space="preserve">Trilhos da Alfabetização – MG - Professores - Formação em Didática da Matemática – Ciclo </w:t>
      </w:r>
      <w:r>
        <w:rPr>
          <w:rFonts w:ascii="Vale Sans" w:hAnsi="Vale Sans"/>
          <w:b/>
          <w:bCs/>
        </w:rPr>
        <w:t>3</w:t>
      </w:r>
      <w:r w:rsidRPr="00FF3215">
        <w:rPr>
          <w:rFonts w:ascii="Vale Sans" w:hAnsi="Vale Sans"/>
          <w:b/>
          <w:bCs/>
        </w:rPr>
        <w:t xml:space="preserve"> – 2026</w:t>
      </w:r>
    </w:p>
    <w:tbl>
      <w:tblPr>
        <w:tblStyle w:val="Tabelacomgrade"/>
        <w:tblpPr w:leftFromText="141" w:rightFromText="141" w:vertAnchor="text" w:horzAnchor="margin" w:tblpY="941"/>
        <w:tblW w:w="5165" w:type="pct"/>
        <w:tblLook w:val="04A0" w:firstRow="1" w:lastRow="0" w:firstColumn="1" w:lastColumn="0" w:noHBand="0" w:noVBand="1"/>
      </w:tblPr>
      <w:tblGrid>
        <w:gridCol w:w="1712"/>
        <w:gridCol w:w="1711"/>
        <w:gridCol w:w="1711"/>
        <w:gridCol w:w="1711"/>
        <w:gridCol w:w="1711"/>
        <w:gridCol w:w="1711"/>
        <w:gridCol w:w="1711"/>
        <w:gridCol w:w="1711"/>
        <w:gridCol w:w="1726"/>
      </w:tblGrid>
      <w:tr w:rsidR="00D305AB" w:rsidRPr="00FF3215" w14:paraId="36F26993" w14:textId="77777777" w:rsidTr="00D305AB">
        <w:trPr>
          <w:trHeight w:val="745"/>
        </w:trPr>
        <w:tc>
          <w:tcPr>
            <w:tcW w:w="5000" w:type="pct"/>
            <w:gridSpan w:val="9"/>
            <w:shd w:val="clear" w:color="auto" w:fill="E7E6E6" w:themeFill="background2"/>
          </w:tcPr>
          <w:p w14:paraId="1D86F45A" w14:textId="77777777" w:rsidR="00D305AB" w:rsidRDefault="00D305AB" w:rsidP="00D305AB">
            <w:pPr>
              <w:jc w:val="center"/>
              <w:rPr>
                <w:rFonts w:ascii="Vale Sans" w:hAnsi="Vale Sans"/>
                <w:b/>
                <w:bCs/>
              </w:rPr>
            </w:pPr>
            <w:r w:rsidRPr="00FF3215">
              <w:rPr>
                <w:rFonts w:ascii="Vale Sans" w:hAnsi="Vale Sans"/>
                <w:b/>
                <w:bCs/>
              </w:rPr>
              <w:t>PAUTA DE ACOMPANHAMENTO DAS APRENDIZAGENS</w:t>
            </w:r>
          </w:p>
          <w:p w14:paraId="5D58E913" w14:textId="77777777" w:rsidR="00D305AB" w:rsidRPr="00F03A5F" w:rsidRDefault="00D305AB" w:rsidP="00D305AB">
            <w:pPr>
              <w:jc w:val="center"/>
              <w:rPr>
                <w:rFonts w:ascii="Vale Sans" w:hAnsi="Vale Sans"/>
                <w:b/>
                <w:bCs/>
              </w:rPr>
            </w:pPr>
            <w:r w:rsidRPr="00FF3215">
              <w:rPr>
                <w:rFonts w:ascii="Vale Sans" w:hAnsi="Vale Sans"/>
                <w:b/>
                <w:bCs/>
              </w:rPr>
              <w:t xml:space="preserve"> </w:t>
            </w:r>
            <w:r>
              <w:rPr>
                <w:rFonts w:ascii="Vale Sans" w:hAnsi="Vale Sans"/>
                <w:b/>
                <w:bCs/>
              </w:rPr>
              <w:t xml:space="preserve"> PERTO DO ALVO  </w:t>
            </w:r>
          </w:p>
        </w:tc>
      </w:tr>
      <w:tr w:rsidR="00D305AB" w:rsidRPr="00FF3215" w14:paraId="3A77C5B1" w14:textId="77777777" w:rsidTr="00D305AB">
        <w:trPr>
          <w:trHeight w:val="505"/>
        </w:trPr>
        <w:tc>
          <w:tcPr>
            <w:tcW w:w="555" w:type="pct"/>
          </w:tcPr>
          <w:p w14:paraId="0CC906EB" w14:textId="77777777" w:rsidR="00D305AB" w:rsidRPr="004E0733" w:rsidRDefault="00D305AB" w:rsidP="00D305AB">
            <w:pPr>
              <w:rPr>
                <w:rFonts w:ascii="Vale Sans" w:hAnsi="Vale Sans"/>
                <w:sz w:val="20"/>
                <w:szCs w:val="20"/>
              </w:rPr>
            </w:pPr>
          </w:p>
        </w:tc>
        <w:tc>
          <w:tcPr>
            <w:tcW w:w="2220" w:type="pct"/>
            <w:gridSpan w:val="4"/>
          </w:tcPr>
          <w:p w14:paraId="171B2909" w14:textId="77777777" w:rsidR="00D305AB" w:rsidRPr="009009BA" w:rsidRDefault="00D305AB" w:rsidP="00D305AB">
            <w:pPr>
              <w:jc w:val="center"/>
              <w:rPr>
                <w:rFonts w:ascii="Vale Sans" w:hAnsi="Vale Sans"/>
                <w:b/>
                <w:bCs/>
                <w:sz w:val="20"/>
                <w:szCs w:val="20"/>
              </w:rPr>
            </w:pPr>
            <w:r w:rsidRPr="009009BA">
              <w:rPr>
                <w:rFonts w:ascii="Vale Sans" w:hAnsi="Vale Sans"/>
                <w:b/>
                <w:bCs/>
                <w:sz w:val="20"/>
                <w:szCs w:val="20"/>
              </w:rPr>
              <w:t>Estratégias para composição, comparação de números e identificação da diferença entre eles</w:t>
            </w:r>
          </w:p>
        </w:tc>
        <w:tc>
          <w:tcPr>
            <w:tcW w:w="555" w:type="pct"/>
          </w:tcPr>
          <w:p w14:paraId="0801F293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Bold"/>
                <w:b/>
                <w:bCs/>
                <w:sz w:val="17"/>
                <w:szCs w:val="17"/>
              </w:rPr>
            </w:pPr>
            <w:r w:rsidRPr="009009BA">
              <w:rPr>
                <w:rFonts w:ascii="Vale Sans" w:hAnsi="Vale Sans" w:cs="EncodeSansCondensed-Bold"/>
                <w:b/>
                <w:bCs/>
                <w:sz w:val="17"/>
                <w:szCs w:val="17"/>
              </w:rPr>
              <w:t>Desenvolvimento</w:t>
            </w:r>
          </w:p>
          <w:p w14:paraId="4DC39CA3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Bold"/>
                <w:b/>
                <w:bCs/>
                <w:sz w:val="17"/>
                <w:szCs w:val="17"/>
              </w:rPr>
            </w:pPr>
            <w:r w:rsidRPr="009009BA">
              <w:rPr>
                <w:rFonts w:ascii="Vale Sans" w:hAnsi="Vale Sans" w:cs="EncodeSansCondensed-Bold"/>
                <w:b/>
                <w:bCs/>
                <w:sz w:val="17"/>
                <w:szCs w:val="17"/>
              </w:rPr>
              <w:t>da argumentação</w:t>
            </w:r>
          </w:p>
          <w:p w14:paraId="645CEBA2" w14:textId="77777777" w:rsidR="00D305AB" w:rsidRPr="009009BA" w:rsidRDefault="00D305AB" w:rsidP="00D305AB">
            <w:pPr>
              <w:rPr>
                <w:rFonts w:ascii="Vale Sans" w:hAnsi="Vale Sans"/>
                <w:b/>
                <w:bCs/>
                <w:sz w:val="16"/>
                <w:szCs w:val="16"/>
              </w:rPr>
            </w:pPr>
            <w:r w:rsidRPr="009009BA">
              <w:rPr>
                <w:rFonts w:ascii="Vale Sans" w:hAnsi="Vale Sans" w:cs="EncodeSansCondensed-Bold"/>
                <w:b/>
                <w:bCs/>
                <w:sz w:val="17"/>
                <w:szCs w:val="17"/>
              </w:rPr>
              <w:t>(explicações matemáticas)</w:t>
            </w:r>
          </w:p>
        </w:tc>
        <w:tc>
          <w:tcPr>
            <w:tcW w:w="1670" w:type="pct"/>
            <w:gridSpan w:val="3"/>
          </w:tcPr>
          <w:p w14:paraId="5BC89E8F" w14:textId="77777777" w:rsidR="00D305AB" w:rsidRPr="009009BA" w:rsidRDefault="00D305AB" w:rsidP="00D305AB">
            <w:pPr>
              <w:jc w:val="center"/>
              <w:rPr>
                <w:rFonts w:ascii="Vale Sans" w:hAnsi="Vale Sans"/>
                <w:b/>
                <w:bCs/>
                <w:sz w:val="16"/>
                <w:szCs w:val="16"/>
              </w:rPr>
            </w:pPr>
            <w:r w:rsidRPr="009009BA">
              <w:rPr>
                <w:rFonts w:ascii="Vale Sans" w:hAnsi="Vale Sans"/>
                <w:b/>
                <w:bCs/>
                <w:sz w:val="20"/>
                <w:szCs w:val="20"/>
              </w:rPr>
              <w:t>Desenvolvimento de atitudes</w:t>
            </w:r>
          </w:p>
        </w:tc>
      </w:tr>
      <w:tr w:rsidR="00D305AB" w:rsidRPr="00FF3215" w14:paraId="62A19C76" w14:textId="77777777" w:rsidTr="00D305AB">
        <w:trPr>
          <w:trHeight w:val="1649"/>
        </w:trPr>
        <w:tc>
          <w:tcPr>
            <w:tcW w:w="555" w:type="pct"/>
          </w:tcPr>
          <w:p w14:paraId="1FE7E6CD" w14:textId="77777777" w:rsidR="00D305AB" w:rsidRPr="004E0733" w:rsidRDefault="00D305AB" w:rsidP="00D305AB">
            <w:pPr>
              <w:spacing w:after="160" w:line="259" w:lineRule="auto"/>
              <w:rPr>
                <w:rFonts w:ascii="Vale Sans" w:hAnsi="Vale Sans"/>
                <w:sz w:val="20"/>
                <w:szCs w:val="20"/>
              </w:rPr>
            </w:pPr>
          </w:p>
          <w:p w14:paraId="1E8E1599" w14:textId="77777777" w:rsidR="00D305AB" w:rsidRPr="004E0733" w:rsidRDefault="00D305AB" w:rsidP="00D305AB">
            <w:pPr>
              <w:spacing w:after="160" w:line="259" w:lineRule="auto"/>
              <w:rPr>
                <w:rFonts w:ascii="Vale Sans" w:hAnsi="Vale Sans"/>
                <w:sz w:val="20"/>
                <w:szCs w:val="20"/>
              </w:rPr>
            </w:pPr>
          </w:p>
          <w:p w14:paraId="4BDF613A" w14:textId="77777777" w:rsidR="00D305AB" w:rsidRPr="00F03A5F" w:rsidRDefault="00D305AB" w:rsidP="00D305AB">
            <w:pPr>
              <w:rPr>
                <w:rFonts w:ascii="Vale Sans" w:hAnsi="Vale Sans"/>
                <w:b/>
                <w:bCs/>
              </w:rPr>
            </w:pPr>
            <w:r w:rsidRPr="00F03A5F">
              <w:rPr>
                <w:rFonts w:ascii="Vale Sans" w:hAnsi="Vale Sans"/>
                <w:b/>
                <w:bCs/>
              </w:rPr>
              <w:t xml:space="preserve">Estudantes </w:t>
            </w:r>
          </w:p>
        </w:tc>
        <w:tc>
          <w:tcPr>
            <w:tcW w:w="555" w:type="pct"/>
          </w:tcPr>
          <w:p w14:paraId="53A1D552" w14:textId="77777777" w:rsidR="00D305AB" w:rsidRPr="00224233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19"/>
                <w:szCs w:val="19"/>
              </w:rPr>
            </w:pPr>
            <w:r w:rsidRPr="00224233">
              <w:rPr>
                <w:rFonts w:ascii="Vale Sans" w:hAnsi="Vale Sans" w:cs="EncodeSansCondensed-Medium"/>
                <w:sz w:val="19"/>
                <w:szCs w:val="19"/>
              </w:rPr>
              <w:t>Reconhece que um mesmo algarismo pode adquirir valores</w:t>
            </w:r>
          </w:p>
          <w:p w14:paraId="0281902C" w14:textId="77777777" w:rsidR="00D305AB" w:rsidRPr="00224233" w:rsidRDefault="00D305AB" w:rsidP="00D305AB">
            <w:pPr>
              <w:autoSpaceDE w:val="0"/>
              <w:autoSpaceDN w:val="0"/>
              <w:adjustRightInd w:val="0"/>
              <w:rPr>
                <w:rFonts w:ascii="EncodeSansCondensed-Medium" w:hAnsi="EncodeSansCondensed-Medium" w:cs="EncodeSansCondensed-Medium"/>
                <w:sz w:val="19"/>
                <w:szCs w:val="19"/>
              </w:rPr>
            </w:pPr>
            <w:r w:rsidRPr="00224233">
              <w:rPr>
                <w:rFonts w:ascii="Vale Sans" w:hAnsi="Vale Sans" w:cs="EncodeSansCondensed-Medium"/>
                <w:sz w:val="19"/>
                <w:szCs w:val="19"/>
              </w:rPr>
              <w:t>diferentes dependendo da posição que ocupa no número?</w:t>
            </w:r>
          </w:p>
        </w:tc>
        <w:tc>
          <w:tcPr>
            <w:tcW w:w="555" w:type="pct"/>
          </w:tcPr>
          <w:p w14:paraId="3F84923F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Compõe um</w:t>
            </w:r>
          </w:p>
          <w:p w14:paraId="5BEB3F72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número com as</w:t>
            </w:r>
          </w:p>
          <w:p w14:paraId="6AEDF0F9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fichas analisando</w:t>
            </w:r>
          </w:p>
          <w:p w14:paraId="45426443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o valor posicional</w:t>
            </w:r>
          </w:p>
          <w:p w14:paraId="1F0D3615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em função do</w:t>
            </w:r>
          </w:p>
          <w:p w14:paraId="58E09201" w14:textId="77777777" w:rsidR="00D305AB" w:rsidRPr="00FF3215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/>
                <w:sz w:val="16"/>
                <w:szCs w:val="16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número-alvo?</w:t>
            </w:r>
          </w:p>
        </w:tc>
        <w:tc>
          <w:tcPr>
            <w:tcW w:w="555" w:type="pct"/>
          </w:tcPr>
          <w:p w14:paraId="3A4E0A0E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Elabora</w:t>
            </w:r>
          </w:p>
          <w:p w14:paraId="5EE47ED2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estratégias de</w:t>
            </w:r>
          </w:p>
          <w:p w14:paraId="7EE21FEB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comparação</w:t>
            </w:r>
          </w:p>
          <w:p w14:paraId="43EF6E36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entre números</w:t>
            </w:r>
          </w:p>
          <w:p w14:paraId="5363E090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considerando o</w:t>
            </w:r>
          </w:p>
          <w:p w14:paraId="39AAD113" w14:textId="77777777" w:rsidR="00D305AB" w:rsidRPr="009009BA" w:rsidRDefault="00D305AB" w:rsidP="00D305AB">
            <w:pPr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valor posicional?</w:t>
            </w:r>
          </w:p>
        </w:tc>
        <w:tc>
          <w:tcPr>
            <w:tcW w:w="555" w:type="pct"/>
          </w:tcPr>
          <w:p w14:paraId="69239ACB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Elabora estratégias</w:t>
            </w:r>
          </w:p>
          <w:p w14:paraId="15F6563C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que permitam chegar</w:t>
            </w:r>
            <w:r>
              <w:rPr>
                <w:rFonts w:ascii="Vale Sans" w:hAnsi="Vale Sans" w:cs="EncodeSansCondensed-Medium"/>
                <w:sz w:val="20"/>
                <w:szCs w:val="20"/>
              </w:rPr>
              <w:t xml:space="preserve"> </w:t>
            </w: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a</w:t>
            </w:r>
            <w:r>
              <w:rPr>
                <w:rFonts w:ascii="Vale Sans" w:hAnsi="Vale Sans" w:cs="EncodeSansCondensed-Medium"/>
                <w:sz w:val="20"/>
                <w:szCs w:val="20"/>
              </w:rPr>
              <w:t xml:space="preserve"> </w:t>
            </w:r>
            <w:r w:rsidRPr="009009BA">
              <w:rPr>
                <w:rFonts w:ascii="Vale Sans" w:hAnsi="Vale Sans" w:cs="EncodeSansCondensed-Medium"/>
                <w:sz w:val="20"/>
                <w:szCs w:val="20"/>
              </w:rPr>
              <w:t xml:space="preserve">conclusões sobre qual é o número mais </w:t>
            </w:r>
            <w:r>
              <w:rPr>
                <w:rFonts w:ascii="Vale Sans" w:hAnsi="Vale Sans" w:cs="EncodeSansCondensed-Medium"/>
                <w:sz w:val="20"/>
                <w:szCs w:val="20"/>
              </w:rPr>
              <w:t>próximo</w:t>
            </w:r>
            <w:r w:rsidRPr="009009BA">
              <w:rPr>
                <w:rFonts w:ascii="Vale Sans" w:hAnsi="Vale Sans" w:cs="EncodeSansCondensed-Medium"/>
                <w:sz w:val="20"/>
                <w:szCs w:val="20"/>
              </w:rPr>
              <w:t xml:space="preserve"> do alvo?</w:t>
            </w:r>
          </w:p>
        </w:tc>
        <w:tc>
          <w:tcPr>
            <w:tcW w:w="555" w:type="pct"/>
          </w:tcPr>
          <w:p w14:paraId="2656F246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Explicita suas ideias apoiando-se</w:t>
            </w:r>
            <w:r>
              <w:rPr>
                <w:rFonts w:ascii="Vale Sans" w:hAnsi="Vale Sans" w:cs="EncodeSansCondensed-Medium"/>
                <w:sz w:val="20"/>
                <w:szCs w:val="20"/>
              </w:rPr>
              <w:t xml:space="preserve"> nas</w:t>
            </w:r>
            <w:r w:rsidRPr="009009BA">
              <w:rPr>
                <w:rFonts w:ascii="Vale Sans" w:hAnsi="Vale Sans" w:cs="EncodeSansCondensed-Medium"/>
                <w:sz w:val="20"/>
                <w:szCs w:val="20"/>
              </w:rPr>
              <w:t xml:space="preserve"> estratégias desenvolvidas?</w:t>
            </w:r>
          </w:p>
        </w:tc>
        <w:tc>
          <w:tcPr>
            <w:tcW w:w="555" w:type="pct"/>
          </w:tcPr>
          <w:p w14:paraId="70991CED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Enfrenta o jogo sem</w:t>
            </w:r>
            <w:r>
              <w:rPr>
                <w:rFonts w:ascii="Vale Sans" w:hAnsi="Vale Sans" w:cs="EncodeSansCondensed-Medium"/>
                <w:sz w:val="20"/>
                <w:szCs w:val="20"/>
              </w:rPr>
              <w:t xml:space="preserve"> </w:t>
            </w: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desanimar diante</w:t>
            </w:r>
            <w:r>
              <w:rPr>
                <w:rFonts w:ascii="Vale Sans" w:hAnsi="Vale Sans" w:cs="EncodeSansCondensed-Medium"/>
                <w:sz w:val="20"/>
                <w:szCs w:val="20"/>
              </w:rPr>
              <w:t xml:space="preserve"> </w:t>
            </w: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dos desafios?</w:t>
            </w:r>
          </w:p>
        </w:tc>
        <w:tc>
          <w:tcPr>
            <w:tcW w:w="555" w:type="pct"/>
          </w:tcPr>
          <w:p w14:paraId="3CF7A476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Pede e aceita</w:t>
            </w:r>
          </w:p>
          <w:p w14:paraId="036D2028" w14:textId="77777777" w:rsidR="00D305AB" w:rsidRPr="009009BA" w:rsidRDefault="00D305AB" w:rsidP="00D305AB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ajuda quando</w:t>
            </w:r>
          </w:p>
          <w:p w14:paraId="0C77577B" w14:textId="77777777" w:rsidR="00D305AB" w:rsidRPr="009009BA" w:rsidRDefault="00D305AB" w:rsidP="00D305AB">
            <w:pPr>
              <w:rPr>
                <w:rFonts w:ascii="Vale Sans" w:hAnsi="Vale Sans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necessário?</w:t>
            </w:r>
          </w:p>
        </w:tc>
        <w:tc>
          <w:tcPr>
            <w:tcW w:w="560" w:type="pct"/>
          </w:tcPr>
          <w:p w14:paraId="5963BEF5" w14:textId="77777777" w:rsidR="00D305AB" w:rsidRPr="009009BA" w:rsidRDefault="00D305AB" w:rsidP="00D305AB">
            <w:pPr>
              <w:rPr>
                <w:rFonts w:ascii="Vale Sans" w:hAnsi="Vale Sans"/>
                <w:sz w:val="20"/>
                <w:szCs w:val="20"/>
              </w:rPr>
            </w:pPr>
            <w:r w:rsidRPr="009009BA">
              <w:rPr>
                <w:rFonts w:ascii="Vale Sans" w:hAnsi="Vale Sans"/>
                <w:sz w:val="20"/>
                <w:szCs w:val="20"/>
              </w:rPr>
              <w:t>Apoia colegas que</w:t>
            </w:r>
            <w:r>
              <w:rPr>
                <w:rFonts w:ascii="Vale Sans" w:hAnsi="Vale Sans"/>
                <w:sz w:val="20"/>
                <w:szCs w:val="20"/>
              </w:rPr>
              <w:t xml:space="preserve"> </w:t>
            </w:r>
            <w:r w:rsidRPr="009009BA">
              <w:rPr>
                <w:rFonts w:ascii="Vale Sans" w:hAnsi="Vale Sans"/>
                <w:sz w:val="20"/>
                <w:szCs w:val="20"/>
              </w:rPr>
              <w:t>necessitam de</w:t>
            </w:r>
            <w:r>
              <w:rPr>
                <w:rFonts w:ascii="Vale Sans" w:hAnsi="Vale Sans"/>
                <w:sz w:val="20"/>
                <w:szCs w:val="20"/>
              </w:rPr>
              <w:t xml:space="preserve"> </w:t>
            </w:r>
            <w:r w:rsidRPr="009009BA">
              <w:rPr>
                <w:rFonts w:ascii="Vale Sans" w:hAnsi="Vale Sans"/>
                <w:sz w:val="20"/>
                <w:szCs w:val="20"/>
              </w:rPr>
              <w:t>ajuda?</w:t>
            </w:r>
          </w:p>
        </w:tc>
      </w:tr>
      <w:tr w:rsidR="00D305AB" w:rsidRPr="00FF3215" w14:paraId="3EC96B1C" w14:textId="77777777" w:rsidTr="00D305AB">
        <w:trPr>
          <w:trHeight w:val="557"/>
        </w:trPr>
        <w:tc>
          <w:tcPr>
            <w:tcW w:w="555" w:type="pct"/>
          </w:tcPr>
          <w:p w14:paraId="6CFC4470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24DA7A45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C916D06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221075B8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C80D51B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257C4EAB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2CE2B24A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0FDE9541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60" w:type="pct"/>
          </w:tcPr>
          <w:p w14:paraId="6910A651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</w:tr>
      <w:tr w:rsidR="00D305AB" w:rsidRPr="00FF3215" w14:paraId="052283A3" w14:textId="77777777" w:rsidTr="00D305AB">
        <w:trPr>
          <w:trHeight w:val="557"/>
        </w:trPr>
        <w:tc>
          <w:tcPr>
            <w:tcW w:w="555" w:type="pct"/>
          </w:tcPr>
          <w:p w14:paraId="501EEA69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4D13A4CC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05A5FA1C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4B78A909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EF9A631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A69A387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41B36A74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1B07BA16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60" w:type="pct"/>
          </w:tcPr>
          <w:p w14:paraId="127A9E95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</w:tr>
      <w:tr w:rsidR="00D305AB" w:rsidRPr="00FF3215" w14:paraId="68596BFF" w14:textId="77777777" w:rsidTr="00D305AB">
        <w:trPr>
          <w:trHeight w:val="557"/>
        </w:trPr>
        <w:tc>
          <w:tcPr>
            <w:tcW w:w="555" w:type="pct"/>
          </w:tcPr>
          <w:p w14:paraId="1820BEF6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3B4AA66E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39DF933E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1207DBA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68417FE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49959CA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3A169784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0FBF639F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60" w:type="pct"/>
          </w:tcPr>
          <w:p w14:paraId="3C5D74DF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</w:tr>
      <w:tr w:rsidR="00D305AB" w:rsidRPr="00FF3215" w14:paraId="0DB2D483" w14:textId="77777777" w:rsidTr="00D305AB">
        <w:trPr>
          <w:trHeight w:val="557"/>
        </w:trPr>
        <w:tc>
          <w:tcPr>
            <w:tcW w:w="555" w:type="pct"/>
          </w:tcPr>
          <w:p w14:paraId="4990FF6F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AA43172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809C05F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925F42C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201518E6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468EC05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28336C10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7C55909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60" w:type="pct"/>
          </w:tcPr>
          <w:p w14:paraId="48F58317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</w:tr>
      <w:tr w:rsidR="00D305AB" w:rsidRPr="00FF3215" w14:paraId="1FB777F1" w14:textId="77777777" w:rsidTr="00D305AB">
        <w:trPr>
          <w:trHeight w:val="557"/>
        </w:trPr>
        <w:tc>
          <w:tcPr>
            <w:tcW w:w="555" w:type="pct"/>
          </w:tcPr>
          <w:p w14:paraId="208F6030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3769C690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FF353D5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4E40431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1A81C8B5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FFD99B9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3EFF4378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1CC36C5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60" w:type="pct"/>
          </w:tcPr>
          <w:p w14:paraId="725E1E25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</w:tr>
      <w:tr w:rsidR="00D305AB" w:rsidRPr="00FF3215" w14:paraId="4F4A5971" w14:textId="77777777" w:rsidTr="00D305AB">
        <w:trPr>
          <w:trHeight w:val="557"/>
        </w:trPr>
        <w:tc>
          <w:tcPr>
            <w:tcW w:w="555" w:type="pct"/>
          </w:tcPr>
          <w:p w14:paraId="5C810DD3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  <w:p w14:paraId="5DFC371C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2FDB16BF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0304749B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CFA2244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0301813F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BC7FFA3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2A7016E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0BEEDB6A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60" w:type="pct"/>
          </w:tcPr>
          <w:p w14:paraId="65642E1F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</w:tr>
      <w:tr w:rsidR="00D305AB" w:rsidRPr="00FF3215" w14:paraId="48B2CAAF" w14:textId="77777777" w:rsidTr="00D305AB">
        <w:trPr>
          <w:trHeight w:val="591"/>
        </w:trPr>
        <w:tc>
          <w:tcPr>
            <w:tcW w:w="555" w:type="pct"/>
          </w:tcPr>
          <w:p w14:paraId="72561964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C190D42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181E879A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644E4B4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C06AB59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26E86CFF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3DAA2943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43FDB2C7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60" w:type="pct"/>
          </w:tcPr>
          <w:p w14:paraId="76C0420C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</w:tr>
      <w:tr w:rsidR="00D305AB" w:rsidRPr="00FF3215" w14:paraId="4CDECF56" w14:textId="77777777" w:rsidTr="00D305AB">
        <w:trPr>
          <w:trHeight w:val="591"/>
        </w:trPr>
        <w:tc>
          <w:tcPr>
            <w:tcW w:w="555" w:type="pct"/>
          </w:tcPr>
          <w:p w14:paraId="0E166D06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0D6143AB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76DAB58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5533FF5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15C996EA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1AF3AB0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A6B6E2B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366E47C1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  <w:tc>
          <w:tcPr>
            <w:tcW w:w="560" w:type="pct"/>
          </w:tcPr>
          <w:p w14:paraId="3FC392AD" w14:textId="77777777" w:rsidR="00D305AB" w:rsidRPr="00FF3215" w:rsidRDefault="00D305AB" w:rsidP="00D305AB">
            <w:pPr>
              <w:rPr>
                <w:rFonts w:ascii="Vale Sans" w:hAnsi="Vale Sans"/>
              </w:rPr>
            </w:pPr>
          </w:p>
        </w:tc>
      </w:tr>
    </w:tbl>
    <w:p w14:paraId="2B157303" w14:textId="77777777" w:rsidR="005655DC" w:rsidRPr="00FF3215" w:rsidRDefault="005655DC" w:rsidP="005655DC">
      <w:pPr>
        <w:rPr>
          <w:rFonts w:ascii="Vale Sans" w:hAnsi="Vale Sans"/>
        </w:rPr>
      </w:pPr>
      <w:r w:rsidRPr="00FF3215">
        <w:rPr>
          <w:rFonts w:ascii="Vale Sans" w:hAnsi="Vale Sans"/>
          <w:b/>
          <w:bCs/>
        </w:rPr>
        <w:t xml:space="preserve"> </w:t>
      </w:r>
      <w:r w:rsidRPr="00FF3215">
        <w:rPr>
          <w:rFonts w:ascii="Vale Sans" w:hAnsi="Vale Sans"/>
        </w:rPr>
        <w:t>Nome:                                                                                   Turma:                                                     Data(s) da(s) observação(</w:t>
      </w:r>
      <w:proofErr w:type="spellStart"/>
      <w:r w:rsidRPr="00FF3215">
        <w:rPr>
          <w:rFonts w:ascii="Vale Sans" w:hAnsi="Vale Sans"/>
        </w:rPr>
        <w:t>ões</w:t>
      </w:r>
      <w:proofErr w:type="spellEnd"/>
      <w:r w:rsidRPr="00FF3215">
        <w:rPr>
          <w:rFonts w:ascii="Vale Sans" w:hAnsi="Vale Sans"/>
        </w:rPr>
        <w:t>):</w:t>
      </w:r>
    </w:p>
    <w:p w14:paraId="2FF6C0F1" w14:textId="70EA0F0E" w:rsidR="00C02EAA" w:rsidRDefault="005655DC" w:rsidP="005655DC">
      <w:pPr>
        <w:shd w:val="clear" w:color="auto" w:fill="FFFFFF" w:themeFill="background1"/>
        <w:spacing w:after="0" w:line="240" w:lineRule="auto"/>
        <w:rPr>
          <w:rFonts w:ascii="Vale Sans" w:hAnsi="Vale Sans"/>
          <w:b/>
        </w:rPr>
      </w:pPr>
      <w:r w:rsidRPr="00FF3215">
        <w:rPr>
          <w:rFonts w:ascii="Vale Sans" w:hAnsi="Vale Sans"/>
        </w:rPr>
        <w:t xml:space="preserve"> </w:t>
      </w:r>
      <w:r>
        <w:rPr>
          <w:rFonts w:ascii="Vale Sans" w:hAnsi="Vale Sans"/>
        </w:rPr>
        <w:t xml:space="preserve">Alvo utilizado: </w:t>
      </w:r>
      <w:r w:rsidRPr="00FF3215">
        <w:rPr>
          <w:rFonts w:ascii="Vale Sans" w:hAnsi="Vale Sans"/>
        </w:rPr>
        <w:t xml:space="preserve">  </w:t>
      </w:r>
    </w:p>
    <w:p w14:paraId="686D9D16" w14:textId="4762C61C" w:rsidR="00A605A1" w:rsidRDefault="008E0AF2" w:rsidP="008E0AF2">
      <w:pPr>
        <w:rPr>
          <w:rFonts w:ascii="Vale Sans" w:hAnsi="Vale Sans"/>
        </w:rPr>
      </w:pPr>
      <w:r w:rsidRPr="00FF3215">
        <w:rPr>
          <w:rFonts w:ascii="Vale Sans" w:hAnsi="Vale Sans"/>
        </w:rPr>
        <w:lastRenderedPageBreak/>
        <w:t xml:space="preserve"> </w:t>
      </w:r>
    </w:p>
    <w:tbl>
      <w:tblPr>
        <w:tblStyle w:val="Tabelacomgrade"/>
        <w:tblW w:w="5186" w:type="pct"/>
        <w:tblLook w:val="04A0" w:firstRow="1" w:lastRow="0" w:firstColumn="1" w:lastColumn="0" w:noHBand="0" w:noVBand="1"/>
      </w:tblPr>
      <w:tblGrid>
        <w:gridCol w:w="1719"/>
        <w:gridCol w:w="1718"/>
        <w:gridCol w:w="1718"/>
        <w:gridCol w:w="1718"/>
        <w:gridCol w:w="1721"/>
        <w:gridCol w:w="1718"/>
        <w:gridCol w:w="1718"/>
        <w:gridCol w:w="1718"/>
        <w:gridCol w:w="1730"/>
      </w:tblGrid>
      <w:tr w:rsidR="00A605A1" w:rsidRPr="00FF3215" w14:paraId="16C4134A" w14:textId="77777777" w:rsidTr="00A605A1">
        <w:trPr>
          <w:trHeight w:val="757"/>
        </w:trPr>
        <w:tc>
          <w:tcPr>
            <w:tcW w:w="5000" w:type="pct"/>
            <w:gridSpan w:val="9"/>
            <w:shd w:val="clear" w:color="auto" w:fill="E7E6E6" w:themeFill="background2"/>
          </w:tcPr>
          <w:p w14:paraId="0D39D54F" w14:textId="6D0A8619" w:rsidR="00A605A1" w:rsidRDefault="005655DC" w:rsidP="00A605A1">
            <w:pPr>
              <w:jc w:val="center"/>
              <w:rPr>
                <w:rFonts w:ascii="Vale Sans" w:hAnsi="Vale Sans"/>
                <w:b/>
                <w:bCs/>
              </w:rPr>
            </w:pPr>
            <w:r>
              <w:rPr>
                <w:rFonts w:ascii="Vale Sans" w:hAnsi="Vale Sans"/>
                <w:b/>
                <w:bCs/>
              </w:rPr>
              <w:t>P</w:t>
            </w:r>
            <w:r w:rsidR="00A605A1" w:rsidRPr="00FF3215">
              <w:rPr>
                <w:rFonts w:ascii="Vale Sans" w:hAnsi="Vale Sans"/>
                <w:b/>
                <w:bCs/>
              </w:rPr>
              <w:t>AUTA DE ACOMPANHAMENTO DAS APRENDIZAGENS</w:t>
            </w:r>
          </w:p>
          <w:p w14:paraId="7EB8E8B3" w14:textId="77777777" w:rsidR="00A605A1" w:rsidRPr="00F03A5F" w:rsidRDefault="00A605A1" w:rsidP="00A605A1">
            <w:pPr>
              <w:jc w:val="center"/>
              <w:rPr>
                <w:rFonts w:ascii="Vale Sans" w:hAnsi="Vale Sans"/>
                <w:b/>
                <w:bCs/>
              </w:rPr>
            </w:pPr>
            <w:r w:rsidRPr="00FF3215">
              <w:rPr>
                <w:rFonts w:ascii="Vale Sans" w:hAnsi="Vale Sans"/>
                <w:b/>
                <w:bCs/>
              </w:rPr>
              <w:t xml:space="preserve"> </w:t>
            </w:r>
            <w:r>
              <w:rPr>
                <w:rFonts w:ascii="Vale Sans" w:hAnsi="Vale Sans"/>
                <w:b/>
                <w:bCs/>
              </w:rPr>
              <w:t xml:space="preserve"> PERTO DO ALVO  </w:t>
            </w:r>
          </w:p>
        </w:tc>
      </w:tr>
      <w:tr w:rsidR="00A605A1" w:rsidRPr="00FF3215" w14:paraId="3387A47F" w14:textId="77777777" w:rsidTr="00A605A1">
        <w:trPr>
          <w:trHeight w:val="513"/>
        </w:trPr>
        <w:tc>
          <w:tcPr>
            <w:tcW w:w="555" w:type="pct"/>
          </w:tcPr>
          <w:p w14:paraId="7B24C5E3" w14:textId="77777777" w:rsidR="00A605A1" w:rsidRPr="004E0733" w:rsidRDefault="00A605A1" w:rsidP="00A605A1">
            <w:pPr>
              <w:rPr>
                <w:rFonts w:ascii="Vale Sans" w:hAnsi="Vale Sans"/>
                <w:sz w:val="20"/>
                <w:szCs w:val="20"/>
              </w:rPr>
            </w:pPr>
          </w:p>
        </w:tc>
        <w:tc>
          <w:tcPr>
            <w:tcW w:w="2221" w:type="pct"/>
            <w:gridSpan w:val="4"/>
          </w:tcPr>
          <w:p w14:paraId="4CC884A8" w14:textId="77777777" w:rsidR="00A605A1" w:rsidRPr="009009BA" w:rsidRDefault="00A605A1" w:rsidP="00A605A1">
            <w:pPr>
              <w:jc w:val="center"/>
              <w:rPr>
                <w:rFonts w:ascii="Vale Sans" w:hAnsi="Vale Sans"/>
                <w:b/>
                <w:bCs/>
                <w:sz w:val="20"/>
                <w:szCs w:val="20"/>
              </w:rPr>
            </w:pPr>
            <w:r w:rsidRPr="009009BA">
              <w:rPr>
                <w:rFonts w:ascii="Vale Sans" w:hAnsi="Vale Sans"/>
                <w:b/>
                <w:bCs/>
                <w:sz w:val="20"/>
                <w:szCs w:val="20"/>
              </w:rPr>
              <w:t>Estratégias para composição, comparação de números e identificação da diferença entre eles</w:t>
            </w:r>
          </w:p>
        </w:tc>
        <w:tc>
          <w:tcPr>
            <w:tcW w:w="555" w:type="pct"/>
          </w:tcPr>
          <w:p w14:paraId="43961026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Bold"/>
                <w:b/>
                <w:bCs/>
                <w:sz w:val="17"/>
                <w:szCs w:val="17"/>
              </w:rPr>
            </w:pPr>
            <w:r w:rsidRPr="009009BA">
              <w:rPr>
                <w:rFonts w:ascii="Vale Sans" w:hAnsi="Vale Sans" w:cs="EncodeSansCondensed-Bold"/>
                <w:b/>
                <w:bCs/>
                <w:sz w:val="17"/>
                <w:szCs w:val="17"/>
              </w:rPr>
              <w:t>Desenvolvimento</w:t>
            </w:r>
          </w:p>
          <w:p w14:paraId="6EF669F4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Bold"/>
                <w:b/>
                <w:bCs/>
                <w:sz w:val="17"/>
                <w:szCs w:val="17"/>
              </w:rPr>
            </w:pPr>
            <w:r w:rsidRPr="009009BA">
              <w:rPr>
                <w:rFonts w:ascii="Vale Sans" w:hAnsi="Vale Sans" w:cs="EncodeSansCondensed-Bold"/>
                <w:b/>
                <w:bCs/>
                <w:sz w:val="17"/>
                <w:szCs w:val="17"/>
              </w:rPr>
              <w:t>da argumentação</w:t>
            </w:r>
          </w:p>
          <w:p w14:paraId="7E4BA1E9" w14:textId="77777777" w:rsidR="00A605A1" w:rsidRPr="009009BA" w:rsidRDefault="00A605A1" w:rsidP="00A605A1">
            <w:pPr>
              <w:rPr>
                <w:rFonts w:ascii="Vale Sans" w:hAnsi="Vale Sans"/>
                <w:b/>
                <w:bCs/>
                <w:sz w:val="16"/>
                <w:szCs w:val="16"/>
              </w:rPr>
            </w:pPr>
            <w:r w:rsidRPr="009009BA">
              <w:rPr>
                <w:rFonts w:ascii="Vale Sans" w:hAnsi="Vale Sans" w:cs="EncodeSansCondensed-Bold"/>
                <w:b/>
                <w:bCs/>
                <w:sz w:val="17"/>
                <w:szCs w:val="17"/>
              </w:rPr>
              <w:t>(explicações matemáticas)</w:t>
            </w:r>
          </w:p>
        </w:tc>
        <w:tc>
          <w:tcPr>
            <w:tcW w:w="1669" w:type="pct"/>
            <w:gridSpan w:val="3"/>
          </w:tcPr>
          <w:p w14:paraId="368F539E" w14:textId="77777777" w:rsidR="00A605A1" w:rsidRPr="009009BA" w:rsidRDefault="00A605A1" w:rsidP="00A605A1">
            <w:pPr>
              <w:jc w:val="center"/>
              <w:rPr>
                <w:rFonts w:ascii="Vale Sans" w:hAnsi="Vale Sans"/>
                <w:b/>
                <w:bCs/>
                <w:sz w:val="16"/>
                <w:szCs w:val="16"/>
              </w:rPr>
            </w:pPr>
            <w:r w:rsidRPr="009009BA">
              <w:rPr>
                <w:rFonts w:ascii="Vale Sans" w:hAnsi="Vale Sans"/>
                <w:b/>
                <w:bCs/>
                <w:sz w:val="20"/>
                <w:szCs w:val="20"/>
              </w:rPr>
              <w:t>Desenvolvimento de atitudes</w:t>
            </w:r>
          </w:p>
        </w:tc>
      </w:tr>
      <w:tr w:rsidR="00A605A1" w:rsidRPr="00FF3215" w14:paraId="6FE80EF7" w14:textId="77777777" w:rsidTr="00A605A1">
        <w:trPr>
          <w:trHeight w:val="1676"/>
        </w:trPr>
        <w:tc>
          <w:tcPr>
            <w:tcW w:w="555" w:type="pct"/>
          </w:tcPr>
          <w:p w14:paraId="75BE7CA4" w14:textId="77777777" w:rsidR="00A605A1" w:rsidRPr="004E0733" w:rsidRDefault="00A605A1" w:rsidP="00A605A1">
            <w:pPr>
              <w:spacing w:after="160" w:line="259" w:lineRule="auto"/>
              <w:rPr>
                <w:rFonts w:ascii="Vale Sans" w:hAnsi="Vale Sans"/>
                <w:sz w:val="20"/>
                <w:szCs w:val="20"/>
              </w:rPr>
            </w:pPr>
          </w:p>
          <w:p w14:paraId="27C09DFC" w14:textId="77777777" w:rsidR="00A605A1" w:rsidRPr="004E0733" w:rsidRDefault="00A605A1" w:rsidP="00A605A1">
            <w:pPr>
              <w:spacing w:after="160" w:line="259" w:lineRule="auto"/>
              <w:rPr>
                <w:rFonts w:ascii="Vale Sans" w:hAnsi="Vale Sans"/>
                <w:sz w:val="20"/>
                <w:szCs w:val="20"/>
              </w:rPr>
            </w:pPr>
          </w:p>
          <w:p w14:paraId="23799082" w14:textId="77777777" w:rsidR="00A605A1" w:rsidRPr="00F03A5F" w:rsidRDefault="00A605A1" w:rsidP="00A605A1">
            <w:pPr>
              <w:rPr>
                <w:rFonts w:ascii="Vale Sans" w:hAnsi="Vale Sans"/>
                <w:b/>
                <w:bCs/>
              </w:rPr>
            </w:pPr>
            <w:r w:rsidRPr="00F03A5F">
              <w:rPr>
                <w:rFonts w:ascii="Vale Sans" w:hAnsi="Vale Sans"/>
                <w:b/>
                <w:bCs/>
              </w:rPr>
              <w:t xml:space="preserve">Estudantes </w:t>
            </w:r>
          </w:p>
        </w:tc>
        <w:tc>
          <w:tcPr>
            <w:tcW w:w="555" w:type="pct"/>
          </w:tcPr>
          <w:p w14:paraId="09A99B67" w14:textId="77777777" w:rsidR="00A605A1" w:rsidRPr="00224233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19"/>
                <w:szCs w:val="19"/>
              </w:rPr>
            </w:pPr>
            <w:r w:rsidRPr="00224233">
              <w:rPr>
                <w:rFonts w:ascii="Vale Sans" w:hAnsi="Vale Sans" w:cs="EncodeSansCondensed-Medium"/>
                <w:sz w:val="19"/>
                <w:szCs w:val="19"/>
              </w:rPr>
              <w:t>Reconhece que um mesmo algarismo pode adquirir valores</w:t>
            </w:r>
          </w:p>
          <w:p w14:paraId="4ABB7F88" w14:textId="77777777" w:rsidR="00A605A1" w:rsidRPr="00224233" w:rsidRDefault="00A605A1" w:rsidP="00A605A1">
            <w:pPr>
              <w:autoSpaceDE w:val="0"/>
              <w:autoSpaceDN w:val="0"/>
              <w:adjustRightInd w:val="0"/>
              <w:rPr>
                <w:rFonts w:ascii="EncodeSansCondensed-Medium" w:hAnsi="EncodeSansCondensed-Medium" w:cs="EncodeSansCondensed-Medium"/>
                <w:sz w:val="19"/>
                <w:szCs w:val="19"/>
              </w:rPr>
            </w:pPr>
            <w:r w:rsidRPr="00224233">
              <w:rPr>
                <w:rFonts w:ascii="Vale Sans" w:hAnsi="Vale Sans" w:cs="EncodeSansCondensed-Medium"/>
                <w:sz w:val="19"/>
                <w:szCs w:val="19"/>
              </w:rPr>
              <w:t>diferentes dependendo da posição que ocupa no número?</w:t>
            </w:r>
          </w:p>
        </w:tc>
        <w:tc>
          <w:tcPr>
            <w:tcW w:w="555" w:type="pct"/>
          </w:tcPr>
          <w:p w14:paraId="16185854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Compõe um</w:t>
            </w:r>
          </w:p>
          <w:p w14:paraId="3F0152C7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número com as</w:t>
            </w:r>
          </w:p>
          <w:p w14:paraId="30D161FA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fichas analisando</w:t>
            </w:r>
          </w:p>
          <w:p w14:paraId="6BA88ACF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o valor posicional</w:t>
            </w:r>
          </w:p>
          <w:p w14:paraId="3BE222FB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em função do</w:t>
            </w:r>
          </w:p>
          <w:p w14:paraId="6D64D3B8" w14:textId="77777777" w:rsidR="00A605A1" w:rsidRPr="00FF3215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/>
                <w:sz w:val="16"/>
                <w:szCs w:val="16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número-alvo?</w:t>
            </w:r>
          </w:p>
        </w:tc>
        <w:tc>
          <w:tcPr>
            <w:tcW w:w="555" w:type="pct"/>
          </w:tcPr>
          <w:p w14:paraId="501B2032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Elabora</w:t>
            </w:r>
          </w:p>
          <w:p w14:paraId="3BAEFCCD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estratégias de</w:t>
            </w:r>
          </w:p>
          <w:p w14:paraId="432507C2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comparação</w:t>
            </w:r>
          </w:p>
          <w:p w14:paraId="7EA77BA8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entre números</w:t>
            </w:r>
          </w:p>
          <w:p w14:paraId="7A3FE898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considerando o</w:t>
            </w:r>
          </w:p>
          <w:p w14:paraId="00CB0622" w14:textId="77777777" w:rsidR="00A605A1" w:rsidRPr="009009BA" w:rsidRDefault="00A605A1" w:rsidP="00A605A1">
            <w:pPr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valor posicional?</w:t>
            </w:r>
          </w:p>
        </w:tc>
        <w:tc>
          <w:tcPr>
            <w:tcW w:w="556" w:type="pct"/>
          </w:tcPr>
          <w:p w14:paraId="07B70405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Elabora estratégias</w:t>
            </w:r>
          </w:p>
          <w:p w14:paraId="1321FA1A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que permitam chegar</w:t>
            </w:r>
            <w:r>
              <w:rPr>
                <w:rFonts w:ascii="Vale Sans" w:hAnsi="Vale Sans" w:cs="EncodeSansCondensed-Medium"/>
                <w:sz w:val="20"/>
                <w:szCs w:val="20"/>
              </w:rPr>
              <w:t xml:space="preserve"> </w:t>
            </w: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a</w:t>
            </w:r>
            <w:r>
              <w:rPr>
                <w:rFonts w:ascii="Vale Sans" w:hAnsi="Vale Sans" w:cs="EncodeSansCondensed-Medium"/>
                <w:sz w:val="20"/>
                <w:szCs w:val="20"/>
              </w:rPr>
              <w:t xml:space="preserve"> </w:t>
            </w:r>
            <w:r w:rsidRPr="009009BA">
              <w:rPr>
                <w:rFonts w:ascii="Vale Sans" w:hAnsi="Vale Sans" w:cs="EncodeSansCondensed-Medium"/>
                <w:sz w:val="20"/>
                <w:szCs w:val="20"/>
              </w:rPr>
              <w:t xml:space="preserve">conclusões sobre qual é o número mais </w:t>
            </w:r>
            <w:r>
              <w:rPr>
                <w:rFonts w:ascii="Vale Sans" w:hAnsi="Vale Sans" w:cs="EncodeSansCondensed-Medium"/>
                <w:sz w:val="20"/>
                <w:szCs w:val="20"/>
              </w:rPr>
              <w:t>próximo</w:t>
            </w:r>
            <w:r w:rsidRPr="009009BA">
              <w:rPr>
                <w:rFonts w:ascii="Vale Sans" w:hAnsi="Vale Sans" w:cs="EncodeSansCondensed-Medium"/>
                <w:sz w:val="20"/>
                <w:szCs w:val="20"/>
              </w:rPr>
              <w:t xml:space="preserve"> do alvo?</w:t>
            </w:r>
          </w:p>
        </w:tc>
        <w:tc>
          <w:tcPr>
            <w:tcW w:w="555" w:type="pct"/>
          </w:tcPr>
          <w:p w14:paraId="198484F6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Explicita suas ideias apoiando-se</w:t>
            </w:r>
            <w:r>
              <w:rPr>
                <w:rFonts w:ascii="Vale Sans" w:hAnsi="Vale Sans" w:cs="EncodeSansCondensed-Medium"/>
                <w:sz w:val="20"/>
                <w:szCs w:val="20"/>
              </w:rPr>
              <w:t xml:space="preserve"> nas</w:t>
            </w:r>
            <w:r w:rsidRPr="009009BA">
              <w:rPr>
                <w:rFonts w:ascii="Vale Sans" w:hAnsi="Vale Sans" w:cs="EncodeSansCondensed-Medium"/>
                <w:sz w:val="20"/>
                <w:szCs w:val="20"/>
              </w:rPr>
              <w:t xml:space="preserve"> estratégias desenvolvidas?</w:t>
            </w:r>
          </w:p>
        </w:tc>
        <w:tc>
          <w:tcPr>
            <w:tcW w:w="555" w:type="pct"/>
          </w:tcPr>
          <w:p w14:paraId="0BED9478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Enfrenta o jogo sem</w:t>
            </w:r>
            <w:r>
              <w:rPr>
                <w:rFonts w:ascii="Vale Sans" w:hAnsi="Vale Sans" w:cs="EncodeSansCondensed-Medium"/>
                <w:sz w:val="20"/>
                <w:szCs w:val="20"/>
              </w:rPr>
              <w:t xml:space="preserve"> </w:t>
            </w: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desanimar diante</w:t>
            </w:r>
            <w:r>
              <w:rPr>
                <w:rFonts w:ascii="Vale Sans" w:hAnsi="Vale Sans" w:cs="EncodeSansCondensed-Medium"/>
                <w:sz w:val="20"/>
                <w:szCs w:val="20"/>
              </w:rPr>
              <w:t xml:space="preserve"> </w:t>
            </w: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dos desafios?</w:t>
            </w:r>
          </w:p>
        </w:tc>
        <w:tc>
          <w:tcPr>
            <w:tcW w:w="555" w:type="pct"/>
          </w:tcPr>
          <w:p w14:paraId="3465792D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Pede e aceita</w:t>
            </w:r>
          </w:p>
          <w:p w14:paraId="33E690AC" w14:textId="77777777" w:rsidR="00A605A1" w:rsidRPr="009009BA" w:rsidRDefault="00A605A1" w:rsidP="00A605A1">
            <w:pPr>
              <w:autoSpaceDE w:val="0"/>
              <w:autoSpaceDN w:val="0"/>
              <w:adjustRightInd w:val="0"/>
              <w:rPr>
                <w:rFonts w:ascii="Vale Sans" w:hAnsi="Vale Sans" w:cs="EncodeSansCondensed-Medium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ajuda quando</w:t>
            </w:r>
          </w:p>
          <w:p w14:paraId="2F48E619" w14:textId="77777777" w:rsidR="00A605A1" w:rsidRPr="009009BA" w:rsidRDefault="00A605A1" w:rsidP="00A605A1">
            <w:pPr>
              <w:rPr>
                <w:rFonts w:ascii="Vale Sans" w:hAnsi="Vale Sans"/>
                <w:sz w:val="20"/>
                <w:szCs w:val="20"/>
              </w:rPr>
            </w:pPr>
            <w:r w:rsidRPr="009009BA">
              <w:rPr>
                <w:rFonts w:ascii="Vale Sans" w:hAnsi="Vale Sans" w:cs="EncodeSansCondensed-Medium"/>
                <w:sz w:val="20"/>
                <w:szCs w:val="20"/>
              </w:rPr>
              <w:t>necessário?</w:t>
            </w:r>
          </w:p>
        </w:tc>
        <w:tc>
          <w:tcPr>
            <w:tcW w:w="559" w:type="pct"/>
          </w:tcPr>
          <w:p w14:paraId="1AB0137B" w14:textId="77777777" w:rsidR="00A605A1" w:rsidRPr="009009BA" w:rsidRDefault="00A605A1" w:rsidP="00A605A1">
            <w:pPr>
              <w:rPr>
                <w:rFonts w:ascii="Vale Sans" w:hAnsi="Vale Sans"/>
                <w:sz w:val="20"/>
                <w:szCs w:val="20"/>
              </w:rPr>
            </w:pPr>
            <w:r w:rsidRPr="009009BA">
              <w:rPr>
                <w:rFonts w:ascii="Vale Sans" w:hAnsi="Vale Sans"/>
                <w:sz w:val="20"/>
                <w:szCs w:val="20"/>
              </w:rPr>
              <w:t>Apoia colegas que</w:t>
            </w:r>
            <w:r>
              <w:rPr>
                <w:rFonts w:ascii="Vale Sans" w:hAnsi="Vale Sans"/>
                <w:sz w:val="20"/>
                <w:szCs w:val="20"/>
              </w:rPr>
              <w:t xml:space="preserve"> </w:t>
            </w:r>
            <w:r w:rsidRPr="009009BA">
              <w:rPr>
                <w:rFonts w:ascii="Vale Sans" w:hAnsi="Vale Sans"/>
                <w:sz w:val="20"/>
                <w:szCs w:val="20"/>
              </w:rPr>
              <w:t>necessitam de</w:t>
            </w:r>
            <w:r>
              <w:rPr>
                <w:rFonts w:ascii="Vale Sans" w:hAnsi="Vale Sans"/>
                <w:sz w:val="20"/>
                <w:szCs w:val="20"/>
              </w:rPr>
              <w:t xml:space="preserve"> </w:t>
            </w:r>
            <w:r w:rsidRPr="009009BA">
              <w:rPr>
                <w:rFonts w:ascii="Vale Sans" w:hAnsi="Vale Sans"/>
                <w:sz w:val="20"/>
                <w:szCs w:val="20"/>
              </w:rPr>
              <w:t>ajuda?</w:t>
            </w:r>
          </w:p>
        </w:tc>
      </w:tr>
      <w:tr w:rsidR="00A605A1" w:rsidRPr="00FF3215" w14:paraId="2D12DC88" w14:textId="77777777" w:rsidTr="00A605A1">
        <w:trPr>
          <w:trHeight w:val="565"/>
        </w:trPr>
        <w:tc>
          <w:tcPr>
            <w:tcW w:w="555" w:type="pct"/>
          </w:tcPr>
          <w:p w14:paraId="3493018B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06AF11A2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0544290E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22E7B037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6" w:type="pct"/>
          </w:tcPr>
          <w:p w14:paraId="2D5FF550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552D4E7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5BE8FC3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A9E109E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9" w:type="pct"/>
          </w:tcPr>
          <w:p w14:paraId="7CF062FF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</w:tr>
      <w:tr w:rsidR="00A605A1" w:rsidRPr="00FF3215" w14:paraId="5BAE5B4A" w14:textId="77777777" w:rsidTr="00A605A1">
        <w:trPr>
          <w:trHeight w:val="565"/>
        </w:trPr>
        <w:tc>
          <w:tcPr>
            <w:tcW w:w="555" w:type="pct"/>
          </w:tcPr>
          <w:p w14:paraId="47A305AD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41DA77F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10AF9153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3A66DCFE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6" w:type="pct"/>
          </w:tcPr>
          <w:p w14:paraId="1738CCD3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916783E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E0FC833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E803919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9" w:type="pct"/>
          </w:tcPr>
          <w:p w14:paraId="481B5590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</w:tr>
      <w:tr w:rsidR="00A605A1" w:rsidRPr="00FF3215" w14:paraId="69F1341A" w14:textId="77777777" w:rsidTr="00A605A1">
        <w:trPr>
          <w:trHeight w:val="565"/>
        </w:trPr>
        <w:tc>
          <w:tcPr>
            <w:tcW w:w="555" w:type="pct"/>
          </w:tcPr>
          <w:p w14:paraId="4AF107E4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1BC87FC9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5DB0035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DA3E850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6" w:type="pct"/>
          </w:tcPr>
          <w:p w14:paraId="44143707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68FEC05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A5E6BE8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435E994B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9" w:type="pct"/>
          </w:tcPr>
          <w:p w14:paraId="1F2BAF4F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</w:tr>
      <w:tr w:rsidR="00A605A1" w:rsidRPr="00FF3215" w14:paraId="65611644" w14:textId="77777777" w:rsidTr="00A605A1">
        <w:trPr>
          <w:trHeight w:val="565"/>
        </w:trPr>
        <w:tc>
          <w:tcPr>
            <w:tcW w:w="555" w:type="pct"/>
          </w:tcPr>
          <w:p w14:paraId="6568B172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C6C40BF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FFCD386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014BAA81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6" w:type="pct"/>
          </w:tcPr>
          <w:p w14:paraId="4ED8BCC7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BCEF4AF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D8DD36F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44F53EE3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9" w:type="pct"/>
          </w:tcPr>
          <w:p w14:paraId="0F7A6428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</w:tr>
      <w:tr w:rsidR="00A605A1" w:rsidRPr="00FF3215" w14:paraId="3C0CAB9A" w14:textId="77777777" w:rsidTr="00A605A1">
        <w:trPr>
          <w:trHeight w:val="565"/>
        </w:trPr>
        <w:tc>
          <w:tcPr>
            <w:tcW w:w="555" w:type="pct"/>
          </w:tcPr>
          <w:p w14:paraId="58A01055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0F9F80B9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519E5A3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D8B9366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6" w:type="pct"/>
          </w:tcPr>
          <w:p w14:paraId="6EA2B38D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2CF2008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0F0CBDD5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6DB4FA5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9" w:type="pct"/>
          </w:tcPr>
          <w:p w14:paraId="568B60C8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</w:tr>
      <w:tr w:rsidR="00A605A1" w:rsidRPr="00FF3215" w14:paraId="2A15E398" w14:textId="77777777" w:rsidTr="00A605A1">
        <w:trPr>
          <w:trHeight w:val="565"/>
        </w:trPr>
        <w:tc>
          <w:tcPr>
            <w:tcW w:w="555" w:type="pct"/>
          </w:tcPr>
          <w:p w14:paraId="4D200FB5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  <w:p w14:paraId="620767A5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1201D6D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815BB6F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4C46D2F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6" w:type="pct"/>
          </w:tcPr>
          <w:p w14:paraId="0E9D9871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4EEDDDE6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166698E6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90468F2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9" w:type="pct"/>
          </w:tcPr>
          <w:p w14:paraId="393B115D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</w:tr>
      <w:tr w:rsidR="00A605A1" w:rsidRPr="00FF3215" w14:paraId="62CD02E6" w14:textId="77777777" w:rsidTr="00A605A1">
        <w:trPr>
          <w:trHeight w:val="600"/>
        </w:trPr>
        <w:tc>
          <w:tcPr>
            <w:tcW w:w="555" w:type="pct"/>
          </w:tcPr>
          <w:p w14:paraId="24C90AA6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4FAA4045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1707939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2E75799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6" w:type="pct"/>
          </w:tcPr>
          <w:p w14:paraId="601864E4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22E376A4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0B4B3611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F65DE66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9" w:type="pct"/>
          </w:tcPr>
          <w:p w14:paraId="6211E00B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</w:tr>
      <w:tr w:rsidR="00A605A1" w:rsidRPr="00FF3215" w14:paraId="0E93072E" w14:textId="77777777" w:rsidTr="00A605A1">
        <w:trPr>
          <w:trHeight w:val="600"/>
        </w:trPr>
        <w:tc>
          <w:tcPr>
            <w:tcW w:w="555" w:type="pct"/>
          </w:tcPr>
          <w:p w14:paraId="615A1339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7A06266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3EEBC416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75CE6272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6" w:type="pct"/>
          </w:tcPr>
          <w:p w14:paraId="09A3A32F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65B7E79C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B3D4BF3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99781EB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9" w:type="pct"/>
          </w:tcPr>
          <w:p w14:paraId="245FE9A4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</w:tr>
      <w:tr w:rsidR="00A605A1" w:rsidRPr="00FF3215" w14:paraId="65E342CD" w14:textId="77777777" w:rsidTr="00A605A1">
        <w:trPr>
          <w:trHeight w:val="600"/>
        </w:trPr>
        <w:tc>
          <w:tcPr>
            <w:tcW w:w="555" w:type="pct"/>
          </w:tcPr>
          <w:p w14:paraId="398737F1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1379F64A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48EA3146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5B7133B4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6" w:type="pct"/>
          </w:tcPr>
          <w:p w14:paraId="20D96219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4E952D87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4C0062B8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5" w:type="pct"/>
          </w:tcPr>
          <w:p w14:paraId="45D7FC0B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  <w:tc>
          <w:tcPr>
            <w:tcW w:w="559" w:type="pct"/>
          </w:tcPr>
          <w:p w14:paraId="09ED0B9D" w14:textId="77777777" w:rsidR="00A605A1" w:rsidRPr="00FF3215" w:rsidRDefault="00A605A1" w:rsidP="00A605A1">
            <w:pPr>
              <w:rPr>
                <w:rFonts w:ascii="Vale Sans" w:hAnsi="Vale Sans"/>
              </w:rPr>
            </w:pPr>
          </w:p>
        </w:tc>
      </w:tr>
    </w:tbl>
    <w:p w14:paraId="2FBFAA24" w14:textId="77777777" w:rsidR="00A605A1" w:rsidRPr="00B617AD" w:rsidRDefault="00A605A1" w:rsidP="00A605A1">
      <w:pPr>
        <w:rPr>
          <w:rFonts w:ascii="Vale Sans" w:hAnsi="Vale Sans"/>
        </w:rPr>
      </w:pPr>
    </w:p>
    <w:sectPr w:rsidR="00A605A1" w:rsidRPr="00B617AD" w:rsidSect="008D77D2">
      <w:headerReference w:type="default" r:id="rId8"/>
      <w:footerReference w:type="default" r:id="rId9"/>
      <w:pgSz w:w="16838" w:h="11906" w:orient="landscape"/>
      <w:pgMar w:top="720" w:right="1185" w:bottom="720" w:left="720" w:header="510" w:footer="62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64E34" w14:textId="77777777" w:rsidR="00470DBB" w:rsidRDefault="00470DBB">
      <w:pPr>
        <w:spacing w:after="0" w:line="240" w:lineRule="auto"/>
      </w:pPr>
      <w:r>
        <w:separator/>
      </w:r>
    </w:p>
  </w:endnote>
  <w:endnote w:type="continuationSeparator" w:id="0">
    <w:p w14:paraId="020FA56A" w14:textId="77777777" w:rsidR="00470DBB" w:rsidRDefault="00470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au Display">
    <w:charset w:val="00"/>
    <w:family w:val="swiss"/>
    <w:pitch w:val="variable"/>
    <w:sig w:usb0="A000006F" w:usb1="4000004B" w:usb2="00000008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le Sans">
    <w:altName w:val="Calibri"/>
    <w:charset w:val="00"/>
    <w:family w:val="swiss"/>
    <w:pitch w:val="variable"/>
    <w:sig w:usb0="00000007" w:usb1="00000001" w:usb2="00000000" w:usb3="00000000" w:csb0="00000093" w:csb1="00000000"/>
  </w:font>
  <w:font w:name="EncodeSansCondense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codeSansCondensed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0BD7" w14:textId="66802544" w:rsidR="002E64D3" w:rsidRDefault="004F3C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02EAA">
      <w:rPr>
        <w:noProof/>
        <w:color w:val="000000"/>
      </w:rPr>
      <w:t>3</w:t>
    </w:r>
    <w:r>
      <w:rPr>
        <w:color w:val="000000"/>
      </w:rPr>
      <w:fldChar w:fldCharType="end"/>
    </w:r>
  </w:p>
  <w:p w14:paraId="3004E470" w14:textId="77777777" w:rsidR="002E64D3" w:rsidRDefault="002E64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D86EE" w14:textId="77777777" w:rsidR="00470DBB" w:rsidRDefault="00470DBB">
      <w:pPr>
        <w:spacing w:after="0" w:line="240" w:lineRule="auto"/>
      </w:pPr>
      <w:r>
        <w:separator/>
      </w:r>
    </w:p>
  </w:footnote>
  <w:footnote w:type="continuationSeparator" w:id="0">
    <w:p w14:paraId="57E0A8FD" w14:textId="77777777" w:rsidR="00470DBB" w:rsidRDefault="00470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64DC9" w14:textId="42B8010F" w:rsidR="002E64D3" w:rsidRDefault="00EE7D37" w:rsidP="00597DDB">
    <w:pPr>
      <w:pBdr>
        <w:top w:val="nil"/>
        <w:left w:val="nil"/>
        <w:bottom w:val="nil"/>
        <w:right w:val="nil"/>
        <w:between w:val="nil"/>
      </w:pBdr>
      <w:tabs>
        <w:tab w:val="left" w:pos="1485"/>
        <w:tab w:val="left" w:pos="663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670DDE6D" wp14:editId="420649E3">
          <wp:simplePos x="0" y="0"/>
          <wp:positionH relativeFrom="column">
            <wp:posOffset>8660130</wp:posOffset>
          </wp:positionH>
          <wp:positionV relativeFrom="paragraph">
            <wp:posOffset>-212090</wp:posOffset>
          </wp:positionV>
          <wp:extent cx="942975" cy="534670"/>
          <wp:effectExtent l="0" t="0" r="0" b="0"/>
          <wp:wrapNone/>
          <wp:docPr id="5" name="Imagem 5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8240" behindDoc="0" locked="0" layoutInCell="1" hidden="0" allowOverlap="1" wp14:anchorId="63E787E2" wp14:editId="2F6177A1">
          <wp:simplePos x="0" y="0"/>
          <wp:positionH relativeFrom="column">
            <wp:posOffset>7831455</wp:posOffset>
          </wp:positionH>
          <wp:positionV relativeFrom="paragraph">
            <wp:posOffset>-68580</wp:posOffset>
          </wp:positionV>
          <wp:extent cx="819150" cy="276225"/>
          <wp:effectExtent l="0" t="0" r="0" b="9525"/>
          <wp:wrapNone/>
          <wp:docPr id="1227307511" name="Imagem 1227307511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o, Logotipo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276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6C4B">
      <w:rPr>
        <w:color w:val="000000"/>
      </w:rPr>
      <w:tab/>
    </w:r>
    <w:r w:rsidR="00597DDB">
      <w:rPr>
        <w:color w:val="000000"/>
      </w:rPr>
      <w:tab/>
    </w:r>
    <w:r w:rsidR="00AC54BA">
      <w:rPr>
        <w:color w:val="000000"/>
      </w:rPr>
      <w:t xml:space="preserve">                                                </w:t>
    </w:r>
  </w:p>
  <w:p w14:paraId="420320FD" w14:textId="30CBCF03" w:rsidR="002E64D3" w:rsidRDefault="00AA4060" w:rsidP="00AA4060">
    <w:pPr>
      <w:pBdr>
        <w:top w:val="nil"/>
        <w:left w:val="nil"/>
        <w:bottom w:val="nil"/>
        <w:right w:val="nil"/>
        <w:between w:val="nil"/>
      </w:pBdr>
      <w:tabs>
        <w:tab w:val="left" w:pos="5895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593A"/>
    <w:multiLevelType w:val="hybridMultilevel"/>
    <w:tmpl w:val="5D643700"/>
    <w:lvl w:ilvl="0" w:tplc="07AA469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22B3"/>
    <w:multiLevelType w:val="multilevel"/>
    <w:tmpl w:val="E92015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20C321E"/>
    <w:multiLevelType w:val="multilevel"/>
    <w:tmpl w:val="F022E306"/>
    <w:lvl w:ilvl="0">
      <w:start w:val="1"/>
      <w:numFmt w:val="bullet"/>
      <w:lvlText w:val="⇒"/>
      <w:lvlJc w:val="left"/>
      <w:pPr>
        <w:ind w:left="180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28179C"/>
    <w:multiLevelType w:val="multilevel"/>
    <w:tmpl w:val="0694C91C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A330632"/>
    <w:multiLevelType w:val="multilevel"/>
    <w:tmpl w:val="CEF64DAA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E9C1796"/>
    <w:multiLevelType w:val="hybridMultilevel"/>
    <w:tmpl w:val="391A037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393CF8"/>
    <w:multiLevelType w:val="multilevel"/>
    <w:tmpl w:val="68AC0B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23114EE"/>
    <w:multiLevelType w:val="hybridMultilevel"/>
    <w:tmpl w:val="3DAA2512"/>
    <w:lvl w:ilvl="0" w:tplc="07AA4694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0E0547"/>
    <w:multiLevelType w:val="hybridMultilevel"/>
    <w:tmpl w:val="2CE82150"/>
    <w:lvl w:ilvl="0" w:tplc="07AA469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57927"/>
    <w:multiLevelType w:val="hybridMultilevel"/>
    <w:tmpl w:val="56D6E5DC"/>
    <w:lvl w:ilvl="0" w:tplc="07AA4694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E3500B"/>
    <w:multiLevelType w:val="multilevel"/>
    <w:tmpl w:val="1DF819B6"/>
    <w:lvl w:ilvl="0">
      <w:start w:val="1"/>
      <w:numFmt w:val="bullet"/>
      <w:lvlText w:val="⇒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CD2221D"/>
    <w:multiLevelType w:val="multilevel"/>
    <w:tmpl w:val="EB6E87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E57050E"/>
    <w:multiLevelType w:val="hybridMultilevel"/>
    <w:tmpl w:val="417A61D4"/>
    <w:lvl w:ilvl="0" w:tplc="07AA469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D66DF9"/>
    <w:multiLevelType w:val="multilevel"/>
    <w:tmpl w:val="83AA6FB2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B321DDE"/>
    <w:multiLevelType w:val="hybridMultilevel"/>
    <w:tmpl w:val="EAC4E21A"/>
    <w:lvl w:ilvl="0" w:tplc="07AA469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47244"/>
    <w:multiLevelType w:val="multilevel"/>
    <w:tmpl w:val="BBD46238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FAC2CBE"/>
    <w:multiLevelType w:val="hybridMultilevel"/>
    <w:tmpl w:val="80DE5FF2"/>
    <w:lvl w:ilvl="0" w:tplc="07AA4694">
      <w:start w:val="1"/>
      <w:numFmt w:val="bullet"/>
      <w:lvlText w:val="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0EF1750"/>
    <w:multiLevelType w:val="multilevel"/>
    <w:tmpl w:val="269A49CE"/>
    <w:lvl w:ilvl="0">
      <w:start w:val="1"/>
      <w:numFmt w:val="bullet"/>
      <w:lvlText w:val="⇒"/>
      <w:lvlJc w:val="left"/>
      <w:pPr>
        <w:ind w:left="180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40D3D2C"/>
    <w:multiLevelType w:val="multilevel"/>
    <w:tmpl w:val="E06ABD7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A14756B"/>
    <w:multiLevelType w:val="hybridMultilevel"/>
    <w:tmpl w:val="D74AABB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842DB1"/>
    <w:multiLevelType w:val="hybridMultilevel"/>
    <w:tmpl w:val="2B0CE212"/>
    <w:lvl w:ilvl="0" w:tplc="07AA4694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452E3A"/>
    <w:multiLevelType w:val="hybridMultilevel"/>
    <w:tmpl w:val="62109526"/>
    <w:lvl w:ilvl="0" w:tplc="07AA4694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8706BB"/>
    <w:multiLevelType w:val="multilevel"/>
    <w:tmpl w:val="B2505190"/>
    <w:lvl w:ilvl="0">
      <w:start w:val="1"/>
      <w:numFmt w:val="bullet"/>
      <w:lvlText w:val="⇒"/>
      <w:lvlJc w:val="left"/>
      <w:pPr>
        <w:ind w:left="180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9FD20E9"/>
    <w:multiLevelType w:val="multilevel"/>
    <w:tmpl w:val="7F0C7626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14013450">
    <w:abstractNumId w:val="10"/>
  </w:num>
  <w:num w:numId="2" w16cid:durableId="937375413">
    <w:abstractNumId w:val="18"/>
  </w:num>
  <w:num w:numId="3" w16cid:durableId="1629161849">
    <w:abstractNumId w:val="4"/>
  </w:num>
  <w:num w:numId="4" w16cid:durableId="538781733">
    <w:abstractNumId w:val="17"/>
  </w:num>
  <w:num w:numId="5" w16cid:durableId="588781157">
    <w:abstractNumId w:val="15"/>
  </w:num>
  <w:num w:numId="6" w16cid:durableId="306209001">
    <w:abstractNumId w:val="13"/>
  </w:num>
  <w:num w:numId="7" w16cid:durableId="508908247">
    <w:abstractNumId w:val="23"/>
  </w:num>
  <w:num w:numId="8" w16cid:durableId="842478511">
    <w:abstractNumId w:val="1"/>
  </w:num>
  <w:num w:numId="9" w16cid:durableId="337198520">
    <w:abstractNumId w:val="22"/>
  </w:num>
  <w:num w:numId="10" w16cid:durableId="54550558">
    <w:abstractNumId w:val="2"/>
  </w:num>
  <w:num w:numId="11" w16cid:durableId="1240284066">
    <w:abstractNumId w:val="11"/>
  </w:num>
  <w:num w:numId="12" w16cid:durableId="2000838726">
    <w:abstractNumId w:val="6"/>
  </w:num>
  <w:num w:numId="13" w16cid:durableId="574361054">
    <w:abstractNumId w:val="21"/>
  </w:num>
  <w:num w:numId="14" w16cid:durableId="145325912">
    <w:abstractNumId w:val="8"/>
  </w:num>
  <w:num w:numId="15" w16cid:durableId="847868515">
    <w:abstractNumId w:val="9"/>
  </w:num>
  <w:num w:numId="16" w16cid:durableId="1948073252">
    <w:abstractNumId w:val="19"/>
  </w:num>
  <w:num w:numId="17" w16cid:durableId="1280257202">
    <w:abstractNumId w:val="20"/>
  </w:num>
  <w:num w:numId="18" w16cid:durableId="580259212">
    <w:abstractNumId w:val="0"/>
  </w:num>
  <w:num w:numId="19" w16cid:durableId="1474903365">
    <w:abstractNumId w:val="5"/>
  </w:num>
  <w:num w:numId="20" w16cid:durableId="118381297">
    <w:abstractNumId w:val="3"/>
  </w:num>
  <w:num w:numId="21" w16cid:durableId="1816028708">
    <w:abstractNumId w:val="14"/>
  </w:num>
  <w:num w:numId="22" w16cid:durableId="1061096776">
    <w:abstractNumId w:val="12"/>
  </w:num>
  <w:num w:numId="23" w16cid:durableId="1458723917">
    <w:abstractNumId w:val="16"/>
  </w:num>
  <w:num w:numId="24" w16cid:durableId="3734344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4D3"/>
    <w:rsid w:val="0000528B"/>
    <w:rsid w:val="00033A73"/>
    <w:rsid w:val="000437DB"/>
    <w:rsid w:val="000E1B03"/>
    <w:rsid w:val="000E5781"/>
    <w:rsid w:val="00163DE4"/>
    <w:rsid w:val="001A66E3"/>
    <w:rsid w:val="001A7DB1"/>
    <w:rsid w:val="00205C69"/>
    <w:rsid w:val="00224233"/>
    <w:rsid w:val="002E64D3"/>
    <w:rsid w:val="00342595"/>
    <w:rsid w:val="003C2705"/>
    <w:rsid w:val="003F27C6"/>
    <w:rsid w:val="0043715F"/>
    <w:rsid w:val="004578A2"/>
    <w:rsid w:val="00470DBB"/>
    <w:rsid w:val="004A304B"/>
    <w:rsid w:val="004C5578"/>
    <w:rsid w:val="004F0EB3"/>
    <w:rsid w:val="004F3CA4"/>
    <w:rsid w:val="005655DC"/>
    <w:rsid w:val="00565669"/>
    <w:rsid w:val="005754DD"/>
    <w:rsid w:val="00597DDB"/>
    <w:rsid w:val="006B3F5C"/>
    <w:rsid w:val="00714CDC"/>
    <w:rsid w:val="0072085A"/>
    <w:rsid w:val="00723B04"/>
    <w:rsid w:val="00724EC5"/>
    <w:rsid w:val="0077581C"/>
    <w:rsid w:val="00796BB2"/>
    <w:rsid w:val="007B713B"/>
    <w:rsid w:val="008A4158"/>
    <w:rsid w:val="008C063D"/>
    <w:rsid w:val="008D77D2"/>
    <w:rsid w:val="008E0AF2"/>
    <w:rsid w:val="008F664E"/>
    <w:rsid w:val="009009BA"/>
    <w:rsid w:val="00966677"/>
    <w:rsid w:val="009A076A"/>
    <w:rsid w:val="009A1593"/>
    <w:rsid w:val="00A26BFD"/>
    <w:rsid w:val="00A31928"/>
    <w:rsid w:val="00A605A1"/>
    <w:rsid w:val="00AA098E"/>
    <w:rsid w:val="00AA4060"/>
    <w:rsid w:val="00AC2321"/>
    <w:rsid w:val="00AC3086"/>
    <w:rsid w:val="00AC54BA"/>
    <w:rsid w:val="00AE70D8"/>
    <w:rsid w:val="00B120AE"/>
    <w:rsid w:val="00B21E0D"/>
    <w:rsid w:val="00B617AD"/>
    <w:rsid w:val="00BB3F09"/>
    <w:rsid w:val="00C02EAA"/>
    <w:rsid w:val="00C10A4D"/>
    <w:rsid w:val="00C16C79"/>
    <w:rsid w:val="00C843E3"/>
    <w:rsid w:val="00C84F88"/>
    <w:rsid w:val="00C95232"/>
    <w:rsid w:val="00D305AB"/>
    <w:rsid w:val="00D36C4B"/>
    <w:rsid w:val="00DE23A9"/>
    <w:rsid w:val="00E13D12"/>
    <w:rsid w:val="00E37D6E"/>
    <w:rsid w:val="00E87285"/>
    <w:rsid w:val="00EA1C46"/>
    <w:rsid w:val="00EE7D37"/>
    <w:rsid w:val="00F03A5F"/>
    <w:rsid w:val="00F6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B68B6"/>
  <w15:docId w15:val="{66C84A7A-D955-5C4C-8DC4-5CD61BE7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7162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162A"/>
    <w:rPr>
      <w:rFonts w:ascii="Times New Roman" w:hAnsi="Times New Roman" w:cs="Times New Roman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17162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7162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7162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162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162A"/>
    <w:rPr>
      <w:b/>
      <w:bCs/>
      <w:sz w:val="20"/>
      <w:szCs w:val="20"/>
    </w:rPr>
  </w:style>
  <w:style w:type="paragraph" w:customStyle="1" w:styleId="Pa4">
    <w:name w:val="Pa4"/>
    <w:basedOn w:val="Normal"/>
    <w:next w:val="Normal"/>
    <w:uiPriority w:val="99"/>
    <w:rsid w:val="00A767CC"/>
    <w:pPr>
      <w:autoSpaceDE w:val="0"/>
      <w:autoSpaceDN w:val="0"/>
      <w:adjustRightInd w:val="0"/>
      <w:spacing w:after="0" w:line="301" w:lineRule="atLeast"/>
    </w:pPr>
    <w:rPr>
      <w:rFonts w:ascii="Arial" w:hAnsi="Arial" w:cs="Arial"/>
      <w:sz w:val="24"/>
      <w:szCs w:val="24"/>
    </w:rPr>
  </w:style>
  <w:style w:type="character" w:customStyle="1" w:styleId="A5">
    <w:name w:val="A5"/>
    <w:uiPriority w:val="99"/>
    <w:rsid w:val="00A767CC"/>
    <w:rPr>
      <w:color w:val="000000"/>
      <w:sz w:val="32"/>
      <w:szCs w:val="32"/>
    </w:rPr>
  </w:style>
  <w:style w:type="character" w:customStyle="1" w:styleId="A8">
    <w:name w:val="A8"/>
    <w:uiPriority w:val="99"/>
    <w:rsid w:val="00A767CC"/>
    <w:rPr>
      <w:color w:val="000000"/>
      <w:sz w:val="28"/>
      <w:szCs w:val="28"/>
    </w:rPr>
  </w:style>
  <w:style w:type="character" w:customStyle="1" w:styleId="A7">
    <w:name w:val="A7"/>
    <w:uiPriority w:val="99"/>
    <w:rsid w:val="00A767CC"/>
    <w:rPr>
      <w:rFonts w:ascii="Itau Display" w:hAnsi="Itau Display" w:cs="Itau Display"/>
      <w:color w:val="000000"/>
    </w:rPr>
  </w:style>
  <w:style w:type="paragraph" w:styleId="PargrafodaLista">
    <w:name w:val="List Paragraph"/>
    <w:basedOn w:val="Normal"/>
    <w:uiPriority w:val="34"/>
    <w:qFormat/>
    <w:rsid w:val="00AD597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AE266D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E266D"/>
    <w:rPr>
      <w:color w:val="954F72" w:themeColor="followedHyperlink"/>
      <w:u w:val="single"/>
    </w:rPr>
  </w:style>
  <w:style w:type="character" w:customStyle="1" w:styleId="y">
    <w:name w:val="y"/>
    <w:basedOn w:val="Fontepargpadro"/>
    <w:rsid w:val="005C48C2"/>
  </w:style>
  <w:style w:type="table" w:styleId="Tabelacomgrade">
    <w:name w:val="Table Grid"/>
    <w:basedOn w:val="Tabelanormal"/>
    <w:uiPriority w:val="39"/>
    <w:rsid w:val="00823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4F38"/>
  </w:style>
  <w:style w:type="paragraph" w:styleId="Rodap">
    <w:name w:val="footer"/>
    <w:basedOn w:val="Normal"/>
    <w:link w:val="RodapChar"/>
    <w:uiPriority w:val="99"/>
    <w:unhideWhenUsed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4F38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4"/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  <w:tblStylePr w:type="firstRow">
      <w:rPr>
        <w:rFonts w:ascii="Calibri" w:eastAsia="Calibri" w:hAnsi="Calibri" w:cs="Calibri"/>
        <w:b/>
        <w:i w:val="0"/>
        <w:color w:val="FFFFFF"/>
      </w:rPr>
      <w:tblPr/>
      <w:tcPr>
        <w:tcBorders>
          <w:bottom w:val="single" w:sz="24" w:space="0" w:color="FFFFFF"/>
        </w:tcBorders>
        <w:shd w:val="clear" w:color="auto" w:fill="4472C4"/>
      </w:tcPr>
    </w:tblStylePr>
    <w:tblStylePr w:type="lastRow">
      <w:rPr>
        <w:rFonts w:ascii="Calibri" w:eastAsia="Calibri" w:hAnsi="Calibri" w:cs="Calibri"/>
        <w:b/>
        <w:i w:val="0"/>
        <w:color w:val="FFFFFF"/>
      </w:rPr>
      <w:tblPr/>
      <w:tcPr>
        <w:tcBorders>
          <w:top w:val="single" w:sz="24" w:space="0" w:color="FFFFFF"/>
        </w:tcBorders>
        <w:shd w:val="clear" w:color="auto" w:fill="4472C4"/>
      </w:tcPr>
    </w:tblStylePr>
    <w:tblStylePr w:type="firstCol">
      <w:rPr>
        <w:rFonts w:ascii="Calibri" w:eastAsia="Calibri" w:hAnsi="Calibri" w:cs="Calibri"/>
        <w:b/>
        <w:i w:val="0"/>
        <w:color w:val="FFFFFF"/>
      </w:rPr>
      <w:tblPr/>
      <w:tcPr>
        <w:shd w:val="clear" w:color="auto" w:fill="4472C4"/>
      </w:tcPr>
    </w:tblStylePr>
    <w:tblStylePr w:type="lastCol">
      <w:rPr>
        <w:rFonts w:ascii="Calibri" w:eastAsia="Calibri" w:hAnsi="Calibri" w:cs="Calibri"/>
        <w:b/>
        <w:i w:val="0"/>
        <w:color w:val="FFFFFF"/>
      </w:rPr>
      <w:tblPr/>
      <w:tcPr>
        <w:shd w:val="clear" w:color="auto" w:fill="4472C4"/>
      </w:tcPr>
    </w:tblStylePr>
    <w:tblStylePr w:type="band1Vert">
      <w:rPr>
        <w:b w:val="0"/>
        <w:i w:val="0"/>
      </w:rPr>
      <w:tblPr/>
      <w:tcPr>
        <w:shd w:val="clear" w:color="auto" w:fill="CDD4EA"/>
      </w:tcPr>
    </w:tblStylePr>
    <w:tblStylePr w:type="band2Vert">
      <w:rPr>
        <w:b w:val="0"/>
        <w:i w:val="0"/>
      </w:rPr>
    </w:tblStylePr>
    <w:tblStylePr w:type="band1Horz">
      <w:rPr>
        <w:b w:val="0"/>
        <w:i w:val="0"/>
      </w:rPr>
      <w:tblPr/>
      <w:tcPr>
        <w:shd w:val="clear" w:color="auto" w:fill="CDD4EA"/>
      </w:tcPr>
    </w:tblStylePr>
    <w:tblStylePr w:type="band2Horz">
      <w:rPr>
        <w:b w:val="0"/>
        <w:i w:val="0"/>
      </w:rPr>
    </w:tblStylePr>
    <w:tblStylePr w:type="neCell">
      <w:rPr>
        <w:b w:val="0"/>
        <w:i w:val="0"/>
      </w:rPr>
    </w:tblStylePr>
    <w:tblStylePr w:type="nwCell">
      <w:rPr>
        <w:b w:val="0"/>
        <w:i w:val="0"/>
      </w:rPr>
    </w:tblStylePr>
    <w:tblStylePr w:type="seCell">
      <w:rPr>
        <w:b w:val="0"/>
        <w:i w:val="0"/>
      </w:rPr>
    </w:tblStylePr>
    <w:tblStylePr w:type="swCell">
      <w:rPr>
        <w:b w:val="0"/>
        <w:i w:val="0"/>
      </w:rPr>
    </w:tblStylePr>
  </w:style>
  <w:style w:type="table" w:customStyle="1" w:styleId="a3">
    <w:basedOn w:val="TableNormal4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8EBF5"/>
    </w:tcPr>
  </w:style>
  <w:style w:type="table" w:customStyle="1" w:styleId="a4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86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a">
    <w:basedOn w:val="TableNormal2"/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b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793F0F"/>
    <w:rPr>
      <w:color w:val="605E5C"/>
      <w:shd w:val="clear" w:color="auto" w:fill="E1DFDD"/>
    </w:r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E8EBF5"/>
    </w:tc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E42C8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5E6AFD"/>
    <w:pPr>
      <w:spacing w:after="0" w:line="240" w:lineRule="auto"/>
    </w:pPr>
  </w:style>
  <w:style w:type="character" w:styleId="nfase">
    <w:name w:val="Emphasis"/>
    <w:basedOn w:val="Fontepargpadro"/>
    <w:uiPriority w:val="20"/>
    <w:qFormat/>
    <w:rsid w:val="00456900"/>
    <w:rPr>
      <w:i/>
      <w:i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456900"/>
    <w:rPr>
      <w:color w:val="605E5C"/>
      <w:shd w:val="clear" w:color="auto" w:fill="E1DFDD"/>
    </w:rPr>
  </w:style>
  <w:style w:type="table" w:customStyle="1" w:styleId="af8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f9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8F664E"/>
    <w:rPr>
      <w:b/>
      <w:sz w:val="48"/>
      <w:szCs w:val="48"/>
    </w:rPr>
  </w:style>
  <w:style w:type="character" w:styleId="Forte">
    <w:name w:val="Strong"/>
    <w:basedOn w:val="Fontepargpadro"/>
    <w:uiPriority w:val="22"/>
    <w:qFormat/>
    <w:rsid w:val="00E37D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3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Ampz4qoe1rxBlQ9CWjCL5M7kjDA==">AMUW2mW6QJ5bdZp4dVs2+fVL2M6pX07DbU754Gr4zmHJ+JEcn4rpi1/ZphiWFofdMgaR9KmaeHQI31qtyBgvvdUyjoO/xwbbp04TX6I2eBpyhsXcg0lyqYpohYMaBLVAnNmNcp5xIIzmaNczu0rCjiKZvtaH6pWEyc0wMIc1pQqTxZSP9mfUYfmZ2qL0rThAHMwAIZ61mizW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Candida Di Pierro</dc:creator>
  <cp:lastModifiedBy>Candida Di Pierro</cp:lastModifiedBy>
  <cp:revision>2</cp:revision>
  <cp:lastPrinted>2023-05-03T13:41:00Z</cp:lastPrinted>
  <dcterms:created xsi:type="dcterms:W3CDTF">2026-08-25T17:51:00Z</dcterms:created>
  <dcterms:modified xsi:type="dcterms:W3CDTF">2026-08-25T17:51:00Z</dcterms:modified>
</cp:coreProperties>
</file>