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562BC" w:rsidRPr="00915CCD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Pauta da reunião de técnicos Ciclo 3</w:t>
      </w:r>
    </w:p>
    <w:p w14:paraId="00000002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Municípios participantes: Catas Altas, Rio Piracicaba e Santa Bárbara</w:t>
      </w:r>
    </w:p>
    <w:p w14:paraId="00000003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Duração: 9h às 16h</w:t>
      </w:r>
    </w:p>
    <w:p w14:paraId="00000004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bookmarkStart w:id="0" w:name="_heading=h.1fob9te" w:colFirst="0" w:colLast="0"/>
      <w:bookmarkEnd w:id="0"/>
      <w:r w:rsidRPr="00915CCD">
        <w:rPr>
          <w:rFonts w:ascii="Vale Sans" w:eastAsia="Vale Sans" w:hAnsi="Vale Sans" w:cs="Vale Sans"/>
        </w:rPr>
        <w:t>Local: Rio Piracicaba</w:t>
      </w:r>
    </w:p>
    <w:p w14:paraId="00000005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Formadora: Maria Paula</w:t>
      </w:r>
    </w:p>
    <w:p w14:paraId="00000006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Participantes: técnicos da secretaria e secretários</w:t>
      </w:r>
    </w:p>
    <w:p w14:paraId="00000007" w14:textId="77777777" w:rsidR="00D562BC" w:rsidRPr="00915CCD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</w:rPr>
        <w:t>Total de participantes esperados:                                          Total de participantes presentes:</w:t>
      </w:r>
      <w:r w:rsidRPr="00915CCD">
        <w:rPr>
          <w:rFonts w:ascii="Vale Sans" w:eastAsia="Vale Sans" w:hAnsi="Vale Sans" w:cs="Vale Sans"/>
          <w:b/>
          <w:bCs/>
        </w:rPr>
        <w:t xml:space="preserve"> </w:t>
      </w:r>
    </w:p>
    <w:p w14:paraId="00000008" w14:textId="77777777" w:rsidR="00D562BC" w:rsidRPr="00915CCD" w:rsidRDefault="00D562BC">
      <w:pPr>
        <w:jc w:val="both"/>
        <w:rPr>
          <w:rFonts w:ascii="Vale Sans" w:eastAsia="Vale Sans" w:hAnsi="Vale Sans" w:cs="Vale Sans"/>
        </w:rPr>
      </w:pPr>
    </w:p>
    <w:p w14:paraId="00000009" w14:textId="77777777" w:rsidR="00D562BC" w:rsidRPr="00915CCD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Objetivos da reunião</w:t>
      </w:r>
    </w:p>
    <w:p w14:paraId="0000000A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>Aprofundar a discussão sobre o lugar da secretaria na qualificação da política educacional do município.</w:t>
      </w:r>
    </w:p>
    <w:p w14:paraId="0000000B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ale Sans" w:eastAsia="Vale Sans" w:hAnsi="Vale Sans" w:cs="Vale Sans"/>
        </w:rPr>
      </w:pPr>
    </w:p>
    <w:p w14:paraId="0000000C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Colocar em discussão:</w:t>
      </w:r>
    </w:p>
    <w:p w14:paraId="0000000D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>a potência da continuidade e regularidade do Trabalho de campo como estratégia formativa e como fonte de informação para a tomada de decisão, incorporando-o na rotina de acompanhamento, legitimando e qualificando a política educacional da rede;</w:t>
      </w:r>
    </w:p>
    <w:p w14:paraId="0000000E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>a continuidade do apoio para a implementação da nova ação Institucional, a manutenção da ação implementada no ano anterior e o impacto na ampliação do conhecimento dos diretores sobre Gestão Escolar com foco na aprendizagem dos estudantes;</w:t>
      </w:r>
    </w:p>
    <w:p w14:paraId="0000000F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Roboto" w:hAnsi="Vale Sans" w:cs="Roboto"/>
        </w:rPr>
        <w:t>a potência da regularidade dos encontros formativos com as diretoras escolares;</w:t>
      </w:r>
      <w:r w:rsidRPr="00915CCD">
        <w:rPr>
          <w:rFonts w:ascii="Vale Sans" w:eastAsia="Vale Sans" w:hAnsi="Vale Sans" w:cs="Vale Sans"/>
        </w:rPr>
        <w:t xml:space="preserve"> </w:t>
      </w:r>
    </w:p>
    <w:p w14:paraId="00000010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Roboto" w:hAnsi="Vale Sans" w:cs="Roboto"/>
        </w:rPr>
        <w:t>o registro e a documentação das ações institucionais como processos de gestão;</w:t>
      </w:r>
      <w:r w:rsidRPr="00915CCD">
        <w:rPr>
          <w:rFonts w:ascii="Vale Sans" w:eastAsia="Vale Sans" w:hAnsi="Vale Sans" w:cs="Vale Sans"/>
        </w:rPr>
        <w:t xml:space="preserve"> </w:t>
      </w:r>
    </w:p>
    <w:p w14:paraId="00000011" w14:textId="24D7B2C9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Roboto" w:hAnsi="Vale Sans" w:cs="Roboto"/>
          <w:highlight w:val="white"/>
        </w:rPr>
        <w:t>a continuidade e aprofundamento da discussão sobre gestão do tempo;</w:t>
      </w:r>
    </w:p>
    <w:p w14:paraId="00000012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 xml:space="preserve">o papel da equipe técnica no apoio e acompanhamento dos conselhos de classe, considerando sua importância para o acompanhamento das aprendizagens </w:t>
      </w:r>
    </w:p>
    <w:p w14:paraId="00000013" w14:textId="77777777" w:rsidR="00D562BC" w:rsidRPr="00915CC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>os próximos passos.</w:t>
      </w:r>
    </w:p>
    <w:p w14:paraId="0000001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Vale Sans" w:eastAsia="Vale Sans" w:hAnsi="Vale Sans" w:cs="Vale Sans"/>
        </w:rPr>
      </w:pPr>
    </w:p>
    <w:p w14:paraId="00000015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ale Sans" w:eastAsia="Vale Sans" w:hAnsi="Vale Sans" w:cs="Vale Sans"/>
        </w:rPr>
      </w:pPr>
    </w:p>
    <w:p w14:paraId="00000016" w14:textId="77777777" w:rsidR="00D562BC" w:rsidRPr="00915CCD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Objetivos de aprendizagem</w:t>
      </w:r>
    </w:p>
    <w:p w14:paraId="00000017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Esperamos que no decorrer do ano a equipe técnica possa:</w:t>
      </w:r>
    </w:p>
    <w:p w14:paraId="00000018" w14:textId="77777777" w:rsidR="00D562BC" w:rsidRPr="00915CC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Roboto" w:hAnsi="Vale Sans" w:cs="Roboto"/>
        </w:rPr>
        <w:t>continuar avançando</w:t>
      </w:r>
      <w:r w:rsidRPr="00915CCD">
        <w:rPr>
          <w:rFonts w:ascii="Vale Sans" w:eastAsia="Vale Sans" w:hAnsi="Vale Sans" w:cs="Vale Sans"/>
        </w:rPr>
        <w:t xml:space="preserve"> na compreensão do TC como ferramenta de acompanhamento do trabalho, institucionalizando-o em suas rotinas.</w:t>
      </w:r>
    </w:p>
    <w:p w14:paraId="00000019" w14:textId="77777777" w:rsidR="00D562BC" w:rsidRPr="00915CC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Roboto" w:hAnsi="Vale Sans" w:cs="Roboto"/>
        </w:rPr>
        <w:t>compreender a necessidade do acompanhamento regular dos diretores, por meio da formação continuada em contexto de trabalho</w:t>
      </w:r>
      <w:r w:rsidRPr="00915CCD">
        <w:rPr>
          <w:rFonts w:ascii="Vale Sans" w:eastAsia="Vale Sans" w:hAnsi="Vale Sans" w:cs="Vale Sans"/>
        </w:rPr>
        <w:t xml:space="preserve">, </w:t>
      </w:r>
    </w:p>
    <w:p w14:paraId="0000001A" w14:textId="77777777" w:rsidR="00D562BC" w:rsidRPr="00915CCD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consolidar os processos de gestão dentro da rede.</w:t>
      </w:r>
    </w:p>
    <w:p w14:paraId="0000001B" w14:textId="77777777" w:rsidR="00D562BC" w:rsidRPr="00915CCD" w:rsidRDefault="00000000">
      <w:pPr>
        <w:numPr>
          <w:ilvl w:val="0"/>
          <w:numId w:val="7"/>
        </w:numPr>
        <w:spacing w:after="0" w:line="276" w:lineRule="auto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Roboto" w:hAnsi="Vale Sans" w:cs="Roboto"/>
        </w:rPr>
        <w:t>contribuir para a qualificação da gestão do tempo nos seus diferentes contextos (rotinas da Gestão Educacional, da Gestão Escolar e da Gestão da sala de aula)</w:t>
      </w:r>
      <w:r w:rsidRPr="00915CCD">
        <w:rPr>
          <w:rFonts w:ascii="Vale Sans" w:eastAsia="Vale Sans" w:hAnsi="Vale Sans" w:cs="Vale Sans"/>
        </w:rPr>
        <w:t>.</w:t>
      </w:r>
    </w:p>
    <w:p w14:paraId="0000001C" w14:textId="77777777" w:rsidR="00D562BC" w:rsidRPr="00915CCD" w:rsidRDefault="00D562BC">
      <w:pPr>
        <w:spacing w:after="0" w:line="276" w:lineRule="auto"/>
        <w:ind w:left="720"/>
        <w:jc w:val="both"/>
        <w:rPr>
          <w:rFonts w:ascii="Vale Sans" w:eastAsia="Arial" w:hAnsi="Vale Sans" w:cs="Arial"/>
        </w:rPr>
      </w:pPr>
    </w:p>
    <w:p w14:paraId="0000001D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Esperamos que no decorrer deste ciclo a equipe técnica possa:</w:t>
      </w:r>
    </w:p>
    <w:p w14:paraId="0000001E" w14:textId="77777777" w:rsidR="00D562BC" w:rsidRPr="00915CCD" w:rsidRDefault="00000000">
      <w:pPr>
        <w:numPr>
          <w:ilvl w:val="0"/>
          <w:numId w:val="8"/>
        </w:numPr>
        <w:spacing w:after="0" w:line="276" w:lineRule="auto"/>
        <w:jc w:val="both"/>
        <w:rPr>
          <w:rFonts w:ascii="Vale Sans" w:eastAsia="Arial" w:hAnsi="Vale Sans" w:cs="Arial"/>
        </w:rPr>
      </w:pPr>
      <w:r w:rsidRPr="00915CCD">
        <w:rPr>
          <w:rFonts w:ascii="Vale Sans" w:eastAsia="Arial" w:hAnsi="Vale Sans" w:cs="Arial"/>
        </w:rPr>
        <w:t>aprofundar as discussões sobre as gestões:- do tempo, dos espaços, das pessoas,  dos recursos materiais, do acompanhamento por meio da formação continuada para uma atuação mais planejada e intencional (planejamento de reuniões formativas com diretores, realização do TC, apoio e acompanhamento à implementação e à manutenção das ações institucionais, acompanhamento do atendimento às famílias);</w:t>
      </w:r>
    </w:p>
    <w:p w14:paraId="0000001F" w14:textId="77777777" w:rsidR="00D562BC" w:rsidRPr="00915CCD" w:rsidRDefault="00000000">
      <w:pPr>
        <w:numPr>
          <w:ilvl w:val="0"/>
          <w:numId w:val="8"/>
        </w:numPr>
        <w:spacing w:after="0" w:line="276" w:lineRule="auto"/>
        <w:jc w:val="both"/>
        <w:rPr>
          <w:rFonts w:ascii="Vale Sans" w:eastAsia="Arial" w:hAnsi="Vale Sans" w:cs="Arial"/>
        </w:rPr>
      </w:pPr>
      <w:bookmarkStart w:id="1" w:name="_heading=h.8ucw497cmxc4" w:colFirst="0" w:colLast="0"/>
      <w:bookmarkEnd w:id="1"/>
      <w:r w:rsidRPr="00915CCD">
        <w:rPr>
          <w:rFonts w:ascii="Vale Sans" w:eastAsia="Arial" w:hAnsi="Vale Sans" w:cs="Arial"/>
        </w:rPr>
        <w:t xml:space="preserve">dar continuidade ao registro e documentação das ações institucionais implementadas em 2025 e 2026. </w:t>
      </w:r>
    </w:p>
    <w:p w14:paraId="00000020" w14:textId="77777777" w:rsidR="00D562BC" w:rsidRPr="00915CCD" w:rsidRDefault="00D562BC">
      <w:pPr>
        <w:spacing w:after="0" w:line="276" w:lineRule="auto"/>
        <w:jc w:val="both"/>
        <w:rPr>
          <w:rFonts w:ascii="Vale Sans" w:eastAsia="Arial" w:hAnsi="Vale Sans" w:cs="Arial"/>
        </w:rPr>
      </w:pPr>
    </w:p>
    <w:p w14:paraId="00000021" w14:textId="77777777" w:rsidR="00D562BC" w:rsidRPr="00915CCD" w:rsidRDefault="00000000">
      <w:pPr>
        <w:spacing w:after="0" w:line="276" w:lineRule="auto"/>
        <w:ind w:left="720"/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 xml:space="preserve">Conteúdos </w:t>
      </w:r>
    </w:p>
    <w:p w14:paraId="00000022" w14:textId="77777777" w:rsidR="00D562BC" w:rsidRPr="00915CC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  <w:b/>
          <w:bCs/>
        </w:rPr>
      </w:pPr>
      <w:r w:rsidRPr="00915CCD">
        <w:rPr>
          <w:rFonts w:ascii="Vale Sans" w:eastAsia="Vale Sans" w:hAnsi="Vale Sans" w:cs="Vale Sans"/>
        </w:rPr>
        <w:t>Gestão Educacional com foco nas diferentes dimensões que a integram, no que se refere:</w:t>
      </w:r>
      <w:r w:rsidRPr="00915CCD">
        <w:rPr>
          <w:rFonts w:ascii="Vale Sans" w:eastAsia="Vale Sans" w:hAnsi="Vale Sans" w:cs="Vale Sans"/>
          <w:b/>
          <w:bCs/>
        </w:rPr>
        <w:t xml:space="preserve"> </w:t>
      </w:r>
      <w:r w:rsidRPr="00915CCD">
        <w:rPr>
          <w:rFonts w:ascii="Vale Sans" w:eastAsia="Vale Sans" w:hAnsi="Vale Sans" w:cs="Vale Sans"/>
        </w:rPr>
        <w:t>a</w:t>
      </w:r>
      <w:r w:rsidRPr="00915CCD">
        <w:rPr>
          <w:rFonts w:ascii="Vale Sans" w:eastAsia="Vale Sans" w:hAnsi="Vale Sans" w:cs="Vale Sans"/>
          <w:b/>
          <w:bCs/>
        </w:rPr>
        <w:t xml:space="preserve"> </w:t>
      </w:r>
      <w:r w:rsidRPr="00915CCD">
        <w:rPr>
          <w:rFonts w:ascii="Vale Sans" w:eastAsia="Vale Sans" w:hAnsi="Vale Sans" w:cs="Vale Sans"/>
        </w:rPr>
        <w:t>Formação em contexto de trabalho, a realização do Trabalho de Campo, Planejamento, registro e documentação.</w:t>
      </w:r>
    </w:p>
    <w:p w14:paraId="00000023" w14:textId="77777777" w:rsidR="00D562BC" w:rsidRPr="00915CC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</w:rPr>
      </w:pPr>
      <w:r w:rsidRPr="00915CCD">
        <w:rPr>
          <w:rFonts w:ascii="Vale Sans" w:eastAsia="Vale Sans" w:hAnsi="Vale Sans" w:cs="Vale Sans"/>
        </w:rPr>
        <w:t xml:space="preserve">Gestão </w:t>
      </w:r>
      <w:r w:rsidRPr="00915CCD">
        <w:rPr>
          <w:rFonts w:ascii="Vale Sans" w:eastAsia="Roboto" w:hAnsi="Vale Sans" w:cs="Roboto"/>
        </w:rPr>
        <w:t>Escolar com foco na aprendizagem no que se refere à manutenção e implementação de novas ações institucionais.</w:t>
      </w:r>
      <w:r w:rsidRPr="00915CCD">
        <w:rPr>
          <w:rFonts w:ascii="Vale Sans" w:eastAsia="Vale Sans" w:hAnsi="Vale Sans" w:cs="Vale Sans"/>
        </w:rPr>
        <w:t xml:space="preserve"> </w:t>
      </w:r>
    </w:p>
    <w:p w14:paraId="0000002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00000025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26" w14:textId="77777777" w:rsidR="00D562BC" w:rsidRPr="00915CCD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 xml:space="preserve">Materiais : </w:t>
      </w:r>
    </w:p>
    <w:p w14:paraId="00000027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PPT que apoia o desenvolvimento do encontro</w:t>
      </w:r>
    </w:p>
    <w:p w14:paraId="00000028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Texto literário:  a leitura será realizada pela técnica formadora local (registrar logo após o encontro) </w:t>
      </w:r>
    </w:p>
    <w:p w14:paraId="00000029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Pauta lacunada diretores</w:t>
      </w:r>
    </w:p>
    <w:p w14:paraId="0000002A" w14:textId="77777777" w:rsidR="00D562BC" w:rsidRPr="00915CCD" w:rsidRDefault="00000000">
      <w:pP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Pauta reunião</w:t>
      </w:r>
    </w:p>
    <w:p w14:paraId="0000002B" w14:textId="77777777" w:rsidR="00D562BC" w:rsidRPr="00915CCD" w:rsidRDefault="00D562BC">
      <w:pPr>
        <w:jc w:val="both"/>
        <w:rPr>
          <w:rFonts w:ascii="Vale Sans" w:eastAsia="Vale Sans" w:hAnsi="Vale Sans" w:cs="Vale Sans"/>
          <w:b/>
          <w:bCs/>
        </w:rPr>
      </w:pPr>
    </w:p>
    <w:p w14:paraId="0000002C" w14:textId="77777777" w:rsidR="00D562BC" w:rsidRPr="00915CCD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Agenda</w:t>
      </w: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96"/>
        <w:gridCol w:w="2069"/>
      </w:tblGrid>
      <w:tr w:rsidR="00D562BC" w:rsidRPr="00915CCD" w14:paraId="09A6F996" w14:textId="77777777" w:rsidTr="0077102D">
        <w:trPr>
          <w:trHeight w:val="285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D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915CCD">
              <w:rPr>
                <w:rFonts w:ascii="Vale Sans" w:eastAsia="Vale Sans" w:hAnsi="Vale Sans" w:cs="Vale Sans"/>
                <w:b/>
                <w:bCs/>
              </w:rPr>
              <w:t>Atividade</w:t>
            </w:r>
          </w:p>
        </w:tc>
        <w:tc>
          <w:tcPr>
            <w:tcW w:w="20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E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915CCD">
              <w:rPr>
                <w:rFonts w:ascii="Vale Sans" w:eastAsia="Vale Sans" w:hAnsi="Vale Sans" w:cs="Vale Sans"/>
                <w:b/>
                <w:bCs/>
              </w:rPr>
              <w:t>Duração</w:t>
            </w:r>
          </w:p>
        </w:tc>
      </w:tr>
      <w:tr w:rsidR="00D562BC" w:rsidRPr="00915CCD" w14:paraId="65C19627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F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Boas vindas com café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0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20 min</w:t>
            </w:r>
          </w:p>
        </w:tc>
      </w:tr>
      <w:tr w:rsidR="00D562BC" w:rsidRPr="00915CCD" w14:paraId="4EAA4BE1" w14:textId="77777777" w:rsidTr="0077102D">
        <w:trPr>
          <w:trHeight w:val="55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1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Apresentação do roteiro de trabalho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2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10 min</w:t>
            </w:r>
          </w:p>
        </w:tc>
      </w:tr>
      <w:tr w:rsidR="00D562BC" w:rsidRPr="00915CCD" w14:paraId="762DDE49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3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Momento cultural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4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30 min</w:t>
            </w:r>
          </w:p>
        </w:tc>
      </w:tr>
      <w:tr w:rsidR="00D562BC" w:rsidRPr="00915CCD" w14:paraId="58B597C5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5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Compartilhamento do trabalho de campo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6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1h</w:t>
            </w:r>
          </w:p>
        </w:tc>
      </w:tr>
      <w:tr w:rsidR="00D562BC" w:rsidRPr="00915CCD" w14:paraId="498C4725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7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Devolutiva/comentários sobre atividade prática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8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40 min</w:t>
            </w:r>
          </w:p>
        </w:tc>
      </w:tr>
      <w:tr w:rsidR="00D562BC" w:rsidRPr="00915CCD" w14:paraId="25922378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9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Almoço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A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1h</w:t>
            </w:r>
          </w:p>
        </w:tc>
      </w:tr>
      <w:tr w:rsidR="00D562BC" w:rsidRPr="00915CCD" w14:paraId="726781F1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B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Acompanhamento da prática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C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20 min</w:t>
            </w:r>
          </w:p>
        </w:tc>
      </w:tr>
      <w:tr w:rsidR="00D562BC" w:rsidRPr="00915CCD" w14:paraId="07F0E21B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D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Antecipação da Pauta dos diretores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E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1h</w:t>
            </w:r>
          </w:p>
        </w:tc>
      </w:tr>
      <w:tr w:rsidR="00D562BC" w:rsidRPr="00915CCD" w14:paraId="3F1EDA7C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F" w14:textId="77777777" w:rsidR="00D562BC" w:rsidRPr="00915CCD" w:rsidRDefault="00D562BC">
            <w:pPr>
              <w:spacing w:after="0"/>
              <w:jc w:val="both"/>
              <w:rPr>
                <w:rFonts w:ascii="Vale Sans" w:eastAsia="Vale Sans" w:hAnsi="Vale Sans" w:cs="Vale Sans"/>
              </w:rPr>
            </w:pPr>
          </w:p>
          <w:p w14:paraId="00000040" w14:textId="77777777" w:rsidR="00D562BC" w:rsidRPr="00915CCD" w:rsidRDefault="00000000">
            <w:pPr>
              <w:spacing w:after="0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Conselho de classe e acompanhamento das aprendizagens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1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1h</w:t>
            </w:r>
          </w:p>
        </w:tc>
      </w:tr>
      <w:tr w:rsidR="00D562BC" w:rsidRPr="00915CCD" w14:paraId="1DB09520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2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Compartilhamento das ações desenvolvidas pelas  demais frentes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3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10 min</w:t>
            </w:r>
          </w:p>
        </w:tc>
      </w:tr>
      <w:tr w:rsidR="00D562BC" w:rsidRPr="00915CCD" w14:paraId="1A55AA72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4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Próximos passos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5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20 min</w:t>
            </w:r>
          </w:p>
        </w:tc>
      </w:tr>
      <w:tr w:rsidR="00D562BC" w:rsidRPr="00915CCD" w14:paraId="63788545" w14:textId="77777777" w:rsidTr="0077102D">
        <w:trPr>
          <w:trHeight w:val="285"/>
        </w:trPr>
        <w:tc>
          <w:tcPr>
            <w:tcW w:w="6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6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Avaliação Café e despedida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7" w14:textId="77777777" w:rsidR="00D562BC" w:rsidRPr="00915CCD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</w:rPr>
            </w:pPr>
            <w:r w:rsidRPr="00915CCD">
              <w:rPr>
                <w:rFonts w:ascii="Vale Sans" w:eastAsia="Vale Sans" w:hAnsi="Vale Sans" w:cs="Vale Sans"/>
              </w:rPr>
              <w:t>10 min</w:t>
            </w:r>
          </w:p>
        </w:tc>
      </w:tr>
    </w:tbl>
    <w:p w14:paraId="00000048" w14:textId="77777777" w:rsidR="00D562BC" w:rsidRPr="00915CCD" w:rsidRDefault="00D562BC">
      <w:pPr>
        <w:jc w:val="both"/>
        <w:rPr>
          <w:rFonts w:ascii="Vale Sans" w:eastAsia="Vale Sans" w:hAnsi="Vale Sans" w:cs="Vale Sans"/>
          <w:b/>
          <w:bCs/>
        </w:rPr>
      </w:pPr>
    </w:p>
    <w:p w14:paraId="00000049" w14:textId="77777777" w:rsidR="00D562BC" w:rsidRPr="00915CCD" w:rsidRDefault="00D562BC">
      <w:pPr>
        <w:jc w:val="both"/>
        <w:rPr>
          <w:rFonts w:ascii="Vale Sans" w:eastAsia="Vale Sans" w:hAnsi="Vale Sans" w:cs="Vale Sans"/>
          <w:b/>
          <w:bCs/>
        </w:rPr>
      </w:pPr>
    </w:p>
    <w:p w14:paraId="0000004A" w14:textId="77777777" w:rsidR="00D562BC" w:rsidRPr="00915CCD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Desenvolvimento da reunião</w:t>
      </w:r>
    </w:p>
    <w:p w14:paraId="0000004B" w14:textId="77777777" w:rsidR="00D562BC" w:rsidRPr="00915CCD" w:rsidRDefault="00D562BC">
      <w:pPr>
        <w:jc w:val="both"/>
        <w:rPr>
          <w:rFonts w:ascii="Vale Sans" w:eastAsia="Vale Sans" w:hAnsi="Vale Sans" w:cs="Vale Sans"/>
          <w:b/>
          <w:bCs/>
        </w:rPr>
      </w:pPr>
    </w:p>
    <w:p w14:paraId="0000004C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Boas vindas com café </w:t>
      </w:r>
    </w:p>
    <w:p w14:paraId="0000004D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Recepção dos participantes </w:t>
      </w:r>
    </w:p>
    <w:p w14:paraId="0000004E" w14:textId="77777777" w:rsidR="00D562BC" w:rsidRPr="00915CCD" w:rsidRDefault="00000000">
      <w:pPr>
        <w:spacing w:after="0"/>
        <w:ind w:left="708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lastRenderedPageBreak/>
        <w:t>Trata-se de um momento importante que celebra o início</w:t>
      </w:r>
      <w:r w:rsidRPr="00915CCD">
        <w:rPr>
          <w:rFonts w:ascii="Vale Sans" w:eastAsia="Roboto" w:hAnsi="Vale Sans" w:cs="Roboto"/>
          <w:highlight w:val="white"/>
        </w:rPr>
        <w:t xml:space="preserve"> de um novo ciclo em prol da garantia do direito da aprendizagem dos estudantes.</w:t>
      </w:r>
      <w:r w:rsidRPr="00915CCD">
        <w:rPr>
          <w:rFonts w:ascii="Vale Sans" w:eastAsia="Vale Sans" w:hAnsi="Vale Sans" w:cs="Vale Sans"/>
        </w:rPr>
        <w:t xml:space="preserve"> </w:t>
      </w:r>
    </w:p>
    <w:p w14:paraId="0000004F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50" w14:textId="77777777" w:rsidR="00D562BC" w:rsidRPr="00915CCD" w:rsidRDefault="00000000">
      <w:pPr>
        <w:ind w:left="141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Retomar o total de estudantes </w:t>
      </w:r>
      <w:r w:rsidRPr="00915CCD">
        <w:rPr>
          <w:rFonts w:ascii="Vale Sans" w:eastAsia="Roboto" w:hAnsi="Vale Sans" w:cs="Roboto"/>
          <w:highlight w:val="white"/>
        </w:rPr>
        <w:t>das redes</w:t>
      </w:r>
      <w:r w:rsidRPr="00915CCD">
        <w:rPr>
          <w:rFonts w:ascii="Vale Sans" w:eastAsia="Vale Sans" w:hAnsi="Vale Sans" w:cs="Vale Sans"/>
        </w:rPr>
        <w:t xml:space="preserve"> que marca o propósito do encontro e da atuação deles na rede e no território.</w:t>
      </w:r>
    </w:p>
    <w:p w14:paraId="00000051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52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53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Apresentação do roteiro de trabalho </w:t>
      </w:r>
    </w:p>
    <w:p w14:paraId="00000054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Entrega da pauta e leitura dos objetivos e roteiro:</w:t>
      </w:r>
    </w:p>
    <w:p w14:paraId="00000055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56" w14:textId="77777777" w:rsidR="00D562BC" w:rsidRPr="00915CC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Roboto" w:hAnsi="Vale Sans" w:cs="Roboto"/>
        </w:rPr>
      </w:pPr>
      <w:r w:rsidRPr="00915CCD">
        <w:rPr>
          <w:rFonts w:ascii="Vale Sans" w:eastAsia="Roboto" w:hAnsi="Vale Sans" w:cs="Roboto"/>
        </w:rPr>
        <w:t xml:space="preserve">o que esse roteiro nos diz sobre a continuidade do trabalho?    </w:t>
      </w:r>
    </w:p>
    <w:p w14:paraId="00000057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Vale Sans" w:eastAsia="Roboto" w:hAnsi="Vale Sans" w:cs="Roboto"/>
        </w:rPr>
      </w:pPr>
    </w:p>
    <w:p w14:paraId="49D918B8" w14:textId="77777777" w:rsidR="0077102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Vale Sans" w:eastAsia="Roboto" w:hAnsi="Vale Sans" w:cs="Roboto"/>
        </w:rPr>
      </w:pPr>
      <w:r w:rsidRPr="00915CCD">
        <w:rPr>
          <w:rFonts w:ascii="Vale Sans" w:eastAsia="Roboto" w:hAnsi="Vale Sans" w:cs="Roboto"/>
        </w:rPr>
        <w:t xml:space="preserve"> Importante que entendam que o roteiro deriva da pauta. </w:t>
      </w:r>
    </w:p>
    <w:p w14:paraId="0000005C" w14:textId="28962ECD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 </w:t>
      </w:r>
    </w:p>
    <w:p w14:paraId="0000005D" w14:textId="796D8C39" w:rsidR="00D562BC" w:rsidRPr="00915CCD" w:rsidRDefault="00000000" w:rsidP="0077102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Como todo encontro tem a intencionalidade formativa e de aprofundamento de conhecimento, é importante colocar em discussão o valor da pauta que marca essa intencionalidade e o compromisso com a qualificação da política educacional em prol da melhoria do ensino e da aprendizagem de todos e de cada um. </w:t>
      </w:r>
    </w:p>
    <w:p w14:paraId="0000005E" w14:textId="732774FA" w:rsidR="00D562BC" w:rsidRPr="00915CCD" w:rsidRDefault="0077102D">
      <w:pPr>
        <w:ind w:left="720"/>
        <w:jc w:val="both"/>
        <w:rPr>
          <w:rFonts w:ascii="Vale Sans" w:eastAsia="Roboto" w:hAnsi="Vale Sans" w:cs="Roboto"/>
        </w:rPr>
      </w:pPr>
      <w:r>
        <w:rPr>
          <w:rFonts w:ascii="Vale Sans" w:eastAsia="Vale Sans" w:hAnsi="Vale Sans" w:cs="Vale Sans"/>
        </w:rPr>
        <w:t>R</w:t>
      </w:r>
      <w:r w:rsidR="00000000" w:rsidRPr="00915CCD">
        <w:rPr>
          <w:rFonts w:ascii="Vale Sans" w:eastAsia="Vale Sans" w:hAnsi="Vale Sans" w:cs="Vale Sans"/>
        </w:rPr>
        <w:t>egistr</w:t>
      </w:r>
      <w:r>
        <w:rPr>
          <w:rFonts w:ascii="Vale Sans" w:eastAsia="Vale Sans" w:hAnsi="Vale Sans" w:cs="Vale Sans"/>
        </w:rPr>
        <w:t>ar</w:t>
      </w:r>
      <w:r w:rsidR="00000000" w:rsidRPr="00915CCD">
        <w:rPr>
          <w:rFonts w:ascii="Vale Sans" w:eastAsia="Vale Sans" w:hAnsi="Vale Sans" w:cs="Vale Sans"/>
        </w:rPr>
        <w:t xml:space="preserve"> um objetivo de aprendizagem para ser retomado ao final, no momento da avaliação: qual momento da pauta destacariam como fundamental para favorecer </w:t>
      </w:r>
      <w:r w:rsidR="00834967">
        <w:rPr>
          <w:rFonts w:ascii="Vale Sans" w:eastAsia="Vale Sans" w:hAnsi="Vale Sans" w:cs="Vale Sans"/>
        </w:rPr>
        <w:t>su</w:t>
      </w:r>
      <w:r w:rsidR="00000000" w:rsidRPr="00915CCD">
        <w:rPr>
          <w:rFonts w:ascii="Vale Sans" w:eastAsia="Vale Sans" w:hAnsi="Vale Sans" w:cs="Vale Sans"/>
        </w:rPr>
        <w:t xml:space="preserve">a atuação e a qualificação da política educacional? </w:t>
      </w:r>
    </w:p>
    <w:p w14:paraId="0000005F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Momento cultural </w:t>
      </w:r>
    </w:p>
    <w:p w14:paraId="00000061" w14:textId="77777777" w:rsidR="00D562BC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b/>
          <w:bCs/>
        </w:rPr>
      </w:pPr>
    </w:p>
    <w:p w14:paraId="11857D1A" w14:textId="77777777" w:rsidR="00834967" w:rsidRPr="00915CCD" w:rsidRDefault="0083496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b/>
          <w:bCs/>
        </w:rPr>
      </w:pPr>
    </w:p>
    <w:p w14:paraId="00000062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63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Compartilhamento do trabalho de campo </w:t>
      </w:r>
    </w:p>
    <w:p w14:paraId="00000064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Formadoras locais compartilham com as demais equipes de secretaria o desenvolvimento do trabalho de campo realizado no período intervalar, a partir das orientações disponíveis no EDF:</w:t>
      </w:r>
    </w:p>
    <w:p w14:paraId="00000065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impressões levantadas no dia do trabalho de campo no encontro presencial do ciclo 2</w:t>
      </w:r>
    </w:p>
    <w:p w14:paraId="00000066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plano de ação</w:t>
      </w:r>
    </w:p>
    <w:p w14:paraId="00000067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apoio à diretora e coordenação para desenvolvimento do plano de ação</w:t>
      </w:r>
    </w:p>
    <w:p w14:paraId="00000068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registro fotográfico do processo</w:t>
      </w:r>
    </w:p>
    <w:p w14:paraId="00000069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reflexões sobre o processo – avanços e desafios</w:t>
      </w:r>
    </w:p>
    <w:p w14:paraId="0000006A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6B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Cada grupo terá </w:t>
      </w:r>
      <w:r w:rsidRPr="00834967">
        <w:rPr>
          <w:rFonts w:ascii="Vale Sans" w:eastAsia="Vale Sans" w:hAnsi="Vale Sans" w:cs="Vale Sans"/>
          <w:b/>
          <w:bCs/>
        </w:rPr>
        <w:t>15 minutos</w:t>
      </w:r>
      <w:r w:rsidRPr="00915CCD">
        <w:rPr>
          <w:rFonts w:ascii="Vale Sans" w:eastAsia="Vale Sans" w:hAnsi="Vale Sans" w:cs="Vale Sans"/>
        </w:rPr>
        <w:t xml:space="preserve"> de apresentação e ao final teremos </w:t>
      </w:r>
      <w:r w:rsidRPr="00834967">
        <w:rPr>
          <w:rFonts w:ascii="Vale Sans" w:eastAsia="Vale Sans" w:hAnsi="Vale Sans" w:cs="Vale Sans"/>
          <w:b/>
          <w:bCs/>
        </w:rPr>
        <w:t>15 minutos</w:t>
      </w:r>
      <w:r w:rsidRPr="00915CCD">
        <w:rPr>
          <w:rFonts w:ascii="Vale Sans" w:eastAsia="Vale Sans" w:hAnsi="Vale Sans" w:cs="Vale Sans"/>
        </w:rPr>
        <w:t xml:space="preserve"> para discussão.</w:t>
      </w:r>
    </w:p>
    <w:p w14:paraId="0000006C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  <w:highlight w:val="white"/>
        </w:rPr>
      </w:pPr>
    </w:p>
    <w:p w14:paraId="0000006D" w14:textId="149F3837" w:rsidR="00D562BC" w:rsidRPr="00915CCD" w:rsidRDefault="0083496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  <w:highlight w:val="white"/>
        </w:rPr>
      </w:pPr>
      <w:r>
        <w:rPr>
          <w:rFonts w:ascii="Vale Sans" w:eastAsia="Roboto" w:hAnsi="Vale Sans" w:cs="Roboto"/>
          <w:highlight w:val="white"/>
        </w:rPr>
        <w:t>S</w:t>
      </w:r>
      <w:r w:rsidR="00000000" w:rsidRPr="00915CCD">
        <w:rPr>
          <w:rFonts w:ascii="Vale Sans" w:eastAsia="Roboto" w:hAnsi="Vale Sans" w:cs="Roboto"/>
          <w:highlight w:val="white"/>
        </w:rPr>
        <w:t xml:space="preserve">istematização em grupos mistos: </w:t>
      </w:r>
    </w:p>
    <w:p w14:paraId="0000006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  <w:highlight w:val="white"/>
        </w:rPr>
      </w:pPr>
    </w:p>
    <w:p w14:paraId="0000006F" w14:textId="77777777" w:rsidR="00D562BC" w:rsidRPr="00834967" w:rsidRDefault="00000000" w:rsidP="00834967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834967">
        <w:rPr>
          <w:rFonts w:ascii="Vale Sans" w:eastAsia="Roboto" w:hAnsi="Vale Sans" w:cs="Roboto"/>
          <w:highlight w:val="white"/>
        </w:rPr>
        <w:t>O que identificam como aprendizagens desta equipe, ao longo deste ano, sobre o trabalho de campo?</w:t>
      </w:r>
      <w:r w:rsidRPr="00834967">
        <w:rPr>
          <w:rFonts w:ascii="Vale Sans" w:eastAsia="Vale Sans" w:hAnsi="Vale Sans" w:cs="Vale Sans"/>
        </w:rPr>
        <w:t xml:space="preserve"> </w:t>
      </w:r>
    </w:p>
    <w:p w14:paraId="00000070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71" w14:textId="77777777" w:rsidR="00D562BC" w:rsidRPr="00834967" w:rsidRDefault="00000000" w:rsidP="00834967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834967">
        <w:rPr>
          <w:rFonts w:ascii="Vale Sans" w:eastAsia="Vale Sans" w:hAnsi="Vale Sans" w:cs="Vale Sans"/>
        </w:rPr>
        <w:t>O que identificam como aprendizagem das diretoras?</w:t>
      </w:r>
    </w:p>
    <w:p w14:paraId="00000072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73" w14:textId="338978FA" w:rsidR="00D562BC" w:rsidRPr="00915CCD" w:rsidRDefault="0083496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</w:t>
      </w:r>
      <w:r w:rsidR="00000000" w:rsidRPr="00915CCD">
        <w:rPr>
          <w:rFonts w:ascii="Vale Sans" w:eastAsia="Vale Sans" w:hAnsi="Vale Sans" w:cs="Vale Sans"/>
        </w:rPr>
        <w:t>ompartilhar as reflexões no grupo para a construção de um painel de aprendizagens sobre o TC e o papel da equipe técnica.</w:t>
      </w:r>
    </w:p>
    <w:p w14:paraId="0000007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76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77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sdt>
        <w:sdtPr>
          <w:rPr>
            <w:rFonts w:ascii="Vale Sans" w:hAnsi="Vale Sans"/>
          </w:rPr>
          <w:tag w:val="goog_rdk_0"/>
          <w:id w:val="1250429276"/>
        </w:sdtPr>
        <w:sdtContent/>
      </w:sdt>
      <w:r w:rsidRPr="00915CCD">
        <w:rPr>
          <w:rFonts w:ascii="Vale Sans" w:eastAsia="Vale Sans" w:hAnsi="Vale Sans" w:cs="Vale Sans"/>
        </w:rPr>
        <w:t>Discussão sobre o processo de elaboração do documento - Atividade prática</w:t>
      </w:r>
    </w:p>
    <w:p w14:paraId="00000078" w14:textId="72A3C5AD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Em grupos mistos – entre municípios –discut</w:t>
      </w:r>
      <w:r w:rsidR="00834967">
        <w:rPr>
          <w:rFonts w:ascii="Vale Sans" w:eastAsia="Vale Sans" w:hAnsi="Vale Sans" w:cs="Vale Sans"/>
        </w:rPr>
        <w:t>ir</w:t>
      </w:r>
      <w:r w:rsidRPr="00915CCD">
        <w:rPr>
          <w:rFonts w:ascii="Vale Sans" w:eastAsia="Vale Sans" w:hAnsi="Vale Sans" w:cs="Vale Sans"/>
        </w:rPr>
        <w:t xml:space="preserve"> o processo de registro das ações institucionais implementadas em 2025 – apoio e acompanhamento – </w:t>
      </w:r>
      <w:r w:rsidR="00834967">
        <w:rPr>
          <w:rFonts w:ascii="Vale Sans" w:eastAsia="Vale Sans" w:hAnsi="Vale Sans" w:cs="Vale Sans"/>
        </w:rPr>
        <w:t>em elaboração</w:t>
      </w:r>
      <w:r w:rsidRPr="00915CCD">
        <w:rPr>
          <w:rFonts w:ascii="Vale Sans" w:eastAsia="Vale Sans" w:hAnsi="Vale Sans" w:cs="Vale Sans"/>
        </w:rPr>
        <w:t xml:space="preserve"> para compor o documento curricular da rede, com a intenção de institucionalizar as ações. </w:t>
      </w:r>
    </w:p>
    <w:p w14:paraId="00000079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lastRenderedPageBreak/>
        <w:t>Discutem a partir de algumas questões:</w:t>
      </w:r>
    </w:p>
    <w:p w14:paraId="0000007A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como se deu o processo, a partir da devolutiva?</w:t>
      </w:r>
    </w:p>
    <w:p w14:paraId="0000007B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como a equipe foi envolvida ou como foi compartilhado com a equipe (para além das formadoras locais)?</w:t>
      </w:r>
    </w:p>
    <w:p w14:paraId="0000007C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o que esse registro revelou sobre a implementação/apoio/acompanhamento das ações institucionais nas escolas?</w:t>
      </w:r>
    </w:p>
    <w:p w14:paraId="0000007D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como o registro apoiou/favoreceu o acompanhamento/apoio na continuidade da ação?</w:t>
      </w:r>
    </w:p>
    <w:p w14:paraId="0000007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7F" w14:textId="29EA7BA4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Socializa</w:t>
      </w:r>
      <w:r w:rsidR="00834967">
        <w:rPr>
          <w:rFonts w:ascii="Vale Sans" w:eastAsia="Vale Sans" w:hAnsi="Vale Sans" w:cs="Vale Sans"/>
        </w:rPr>
        <w:t>r</w:t>
      </w:r>
      <w:r w:rsidRPr="00915CCD">
        <w:rPr>
          <w:rFonts w:ascii="Vale Sans" w:eastAsia="Vale Sans" w:hAnsi="Vale Sans" w:cs="Vale Sans"/>
        </w:rPr>
        <w:t xml:space="preserve"> as principais reflexões - sistematização.</w:t>
      </w:r>
    </w:p>
    <w:p w14:paraId="00000080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00000081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Almoço</w:t>
      </w:r>
    </w:p>
    <w:p w14:paraId="00000082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00000083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      6) Acompanhamento da prática</w:t>
      </w:r>
    </w:p>
    <w:p w14:paraId="0000008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00000085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ab/>
        <w:t>Formadoras locais compartilham informações sobre o acompanhamento do desenvolvimento das ações institucionais nas escolas, a partir de algumas questões:</w:t>
      </w:r>
    </w:p>
    <w:p w14:paraId="00000086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00000087" w14:textId="4B860353" w:rsidR="00D562BC" w:rsidRPr="00915CCD" w:rsidRDefault="008349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H</w:t>
      </w:r>
      <w:r w:rsidR="00000000" w:rsidRPr="00915CCD">
        <w:rPr>
          <w:rFonts w:ascii="Vale Sans" w:eastAsia="Vale Sans" w:hAnsi="Vale Sans" w:cs="Vale Sans"/>
        </w:rPr>
        <w:t>á escolas/diretoras com maiores necessidades de apoio? Como têm sido feito este apoio?</w:t>
      </w:r>
    </w:p>
    <w:p w14:paraId="00000088" w14:textId="77777777" w:rsidR="00D562BC" w:rsidRPr="00915C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Como a experiência do desenvolvimento do trabalho em 2025 tem contribuído para a manutenção das ações institucionais de práticas de linguagem e a implementação das ações de matemática?</w:t>
      </w:r>
    </w:p>
    <w:p w14:paraId="00000089" w14:textId="77777777" w:rsidR="00D562BC" w:rsidRPr="00915C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Que aprendizagens destacam em relação aos conhecimentos sobre gestão, a partir do acompanhamento do trabalho desenvolvido nas escolas?</w:t>
      </w:r>
    </w:p>
    <w:p w14:paraId="0000008A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8B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Os grupos terão alguns minutos para refletir e discutir e depois compartilham com o grupo todo.</w:t>
      </w:r>
    </w:p>
    <w:p w14:paraId="0000008C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 </w:t>
      </w:r>
    </w:p>
    <w:p w14:paraId="0000008D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Acompanhamento e apoio ao diretor – Compartilhamento da pauta</w:t>
      </w:r>
    </w:p>
    <w:p w14:paraId="0000008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8F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Compartilhar a pauta da reunião com diretoras.</w:t>
      </w:r>
    </w:p>
    <w:p w14:paraId="00000090" w14:textId="4665DB4B" w:rsidR="00D562B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Em grupos de municípios misturados - diferentes municípios </w:t>
      </w:r>
      <w:r w:rsidR="00834967">
        <w:rPr>
          <w:rFonts w:ascii="Vale Sans" w:eastAsia="Vale Sans" w:hAnsi="Vale Sans" w:cs="Vale Sans"/>
        </w:rPr>
        <w:t>ler</w:t>
      </w:r>
      <w:r w:rsidRPr="00915CCD">
        <w:rPr>
          <w:rFonts w:ascii="Vale Sans" w:eastAsia="Vale Sans" w:hAnsi="Vale Sans" w:cs="Vale Sans"/>
        </w:rPr>
        <w:t xml:space="preserve"> a pauta e discut</w:t>
      </w:r>
      <w:r w:rsidR="00834967">
        <w:rPr>
          <w:rFonts w:ascii="Vale Sans" w:eastAsia="Vale Sans" w:hAnsi="Vale Sans" w:cs="Vale Sans"/>
        </w:rPr>
        <w:t>ir</w:t>
      </w:r>
      <w:r w:rsidRPr="00915CCD">
        <w:rPr>
          <w:rFonts w:ascii="Vale Sans" w:eastAsia="Vale Sans" w:hAnsi="Vale Sans" w:cs="Vale Sans"/>
        </w:rPr>
        <w:t>:</w:t>
      </w:r>
    </w:p>
    <w:p w14:paraId="67A5AB4D" w14:textId="77777777" w:rsidR="00834967" w:rsidRPr="00915CCD" w:rsidRDefault="0083496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91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- como a pauta favorece a continuidade do trabalho e como se articula com o plano de formação, as necessidades formativas </w:t>
      </w:r>
      <w:r w:rsidRPr="00915CCD">
        <w:rPr>
          <w:rFonts w:ascii="Vale Sans" w:eastAsia="Roboto" w:hAnsi="Vale Sans" w:cs="Roboto"/>
        </w:rPr>
        <w:t>e o aprofundamento de conhecimento sobre Gestão Educacional e Escolar.</w:t>
      </w:r>
      <w:r w:rsidRPr="00915CCD">
        <w:rPr>
          <w:rFonts w:ascii="Vale Sans" w:eastAsia="Vale Sans" w:hAnsi="Vale Sans" w:cs="Vale Sans"/>
        </w:rPr>
        <w:t xml:space="preserve">  </w:t>
      </w:r>
    </w:p>
    <w:p w14:paraId="00000092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- que questões precisam trazer para a discussão com as diretoras para favorecer a progressão </w:t>
      </w:r>
      <w:r w:rsidRPr="00915CCD">
        <w:rPr>
          <w:rFonts w:ascii="Vale Sans" w:eastAsia="Roboto" w:hAnsi="Vale Sans" w:cs="Roboto"/>
        </w:rPr>
        <w:t>dos conhecimentos sobre Gestão com foco na aprendizagem dos estudantes?</w:t>
      </w:r>
    </w:p>
    <w:p w14:paraId="00000093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97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98" w14:textId="502F3FB1" w:rsidR="00D562BC" w:rsidRPr="00915CCD" w:rsidRDefault="0083496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R</w:t>
      </w:r>
      <w:r w:rsidR="00000000" w:rsidRPr="00915CCD">
        <w:rPr>
          <w:rFonts w:ascii="Vale Sans" w:eastAsia="Vale Sans" w:hAnsi="Vale Sans" w:cs="Vale Sans"/>
        </w:rPr>
        <w:t>egistr</w:t>
      </w:r>
      <w:r>
        <w:rPr>
          <w:rFonts w:ascii="Vale Sans" w:eastAsia="Vale Sans" w:hAnsi="Vale Sans" w:cs="Vale Sans"/>
        </w:rPr>
        <w:t>ar</w:t>
      </w:r>
      <w:r w:rsidR="00000000" w:rsidRPr="00915CCD">
        <w:rPr>
          <w:rFonts w:ascii="Vale Sans" w:eastAsia="Vale Sans" w:hAnsi="Vale Sans" w:cs="Vale Sans"/>
        </w:rPr>
        <w:t xml:space="preserve"> as reflexões a partir das duas questões e depois compartilh</w:t>
      </w:r>
      <w:r>
        <w:rPr>
          <w:rFonts w:ascii="Vale Sans" w:eastAsia="Vale Sans" w:hAnsi="Vale Sans" w:cs="Vale Sans"/>
        </w:rPr>
        <w:t>ar</w:t>
      </w:r>
      <w:r w:rsidR="00000000" w:rsidRPr="00915CCD">
        <w:rPr>
          <w:rFonts w:ascii="Vale Sans" w:eastAsia="Vale Sans" w:hAnsi="Vale Sans" w:cs="Vale Sans"/>
        </w:rPr>
        <w:t xml:space="preserve"> com o grupo.</w:t>
      </w:r>
    </w:p>
    <w:p w14:paraId="00000099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9A" w14:textId="4FB2748A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</w:rPr>
      </w:pPr>
      <w:sdt>
        <w:sdtPr>
          <w:rPr>
            <w:rFonts w:ascii="Vale Sans" w:hAnsi="Vale Sans"/>
          </w:rPr>
          <w:tag w:val="goog_rdk_2"/>
          <w:id w:val="-1087242602"/>
        </w:sdtPr>
        <w:sdtContent/>
      </w:sdt>
      <w:r w:rsidRPr="00915CCD">
        <w:rPr>
          <w:rFonts w:ascii="Vale Sans" w:eastAsia="Roboto" w:hAnsi="Vale Sans" w:cs="Roboto"/>
        </w:rPr>
        <w:t>Após o compartilhamento</w:t>
      </w:r>
      <w:r w:rsidR="00834967">
        <w:rPr>
          <w:rFonts w:ascii="Vale Sans" w:eastAsia="Roboto" w:hAnsi="Vale Sans" w:cs="Roboto"/>
        </w:rPr>
        <w:t xml:space="preserve">: </w:t>
      </w:r>
      <w:r w:rsidRPr="00915CCD">
        <w:rPr>
          <w:rFonts w:ascii="Vale Sans" w:eastAsia="Roboto" w:hAnsi="Vale Sans" w:cs="Roboto"/>
        </w:rPr>
        <w:t xml:space="preserve"> </w:t>
      </w:r>
    </w:p>
    <w:p w14:paraId="0000009B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</w:rPr>
      </w:pPr>
    </w:p>
    <w:p w14:paraId="0000009C" w14:textId="77777777" w:rsidR="00D562BC" w:rsidRPr="00915CC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Roboto" w:hAnsi="Vale Sans" w:cs="Roboto"/>
        </w:rPr>
      </w:pPr>
      <w:r w:rsidRPr="00915CCD">
        <w:rPr>
          <w:rFonts w:ascii="Vale Sans" w:eastAsia="Roboto" w:hAnsi="Vale Sans" w:cs="Roboto"/>
          <w:highlight w:val="white"/>
        </w:rPr>
        <w:t>Ao lerem a pauta, o que identificam (conteúdos/discussões/reflexões) que contribuem para que as diretoras compreendam o lugar que ocupam como guardiãs da aprendizagem dos estudantes?</w:t>
      </w:r>
      <w:r w:rsidRPr="00915CCD">
        <w:rPr>
          <w:rFonts w:ascii="Vale Sans" w:eastAsia="Roboto" w:hAnsi="Vale Sans" w:cs="Roboto"/>
        </w:rPr>
        <w:t xml:space="preserve"> </w:t>
      </w:r>
    </w:p>
    <w:p w14:paraId="0000009D" w14:textId="77777777" w:rsidR="00D562BC" w:rsidRPr="00915CCD" w:rsidRDefault="00D562BC">
      <w:pPr>
        <w:spacing w:after="0"/>
        <w:ind w:left="720"/>
        <w:jc w:val="both"/>
        <w:rPr>
          <w:rFonts w:ascii="Vale Sans" w:eastAsia="Roboto" w:hAnsi="Vale Sans" w:cs="Roboto"/>
        </w:rPr>
      </w:pPr>
    </w:p>
    <w:p w14:paraId="0000009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</w:rPr>
      </w:pPr>
    </w:p>
    <w:p w14:paraId="000000A1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  <w:b/>
          <w:bCs/>
        </w:rPr>
      </w:pPr>
      <w:r w:rsidRPr="00915CCD">
        <w:rPr>
          <w:rFonts w:ascii="Vale Sans" w:eastAsia="Vale Sans" w:hAnsi="Vale Sans" w:cs="Vale Sans"/>
          <w:b/>
          <w:bCs/>
        </w:rPr>
        <w:t>Conselho de classe</w:t>
      </w:r>
    </w:p>
    <w:p w14:paraId="000000A2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b/>
          <w:bCs/>
        </w:rPr>
      </w:pPr>
    </w:p>
    <w:p w14:paraId="000000A3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Retomar as discussões das reuniões online sobre o Conselho de classe.</w:t>
      </w:r>
    </w:p>
    <w:p w14:paraId="000000A4" w14:textId="39F062DA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Em grupos por município, discut</w:t>
      </w:r>
      <w:r w:rsidR="00834967">
        <w:rPr>
          <w:rFonts w:ascii="Vale Sans" w:eastAsia="Vale Sans" w:hAnsi="Vale Sans" w:cs="Vale Sans"/>
        </w:rPr>
        <w:t>ir</w:t>
      </w:r>
      <w:r w:rsidRPr="00915CCD">
        <w:rPr>
          <w:rFonts w:ascii="Vale Sans" w:eastAsia="Vale Sans" w:hAnsi="Vale Sans" w:cs="Vale Sans"/>
        </w:rPr>
        <w:t>:</w:t>
      </w:r>
    </w:p>
    <w:p w14:paraId="000000A5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o conselho está institucionalizado na rede e como acontece nas escolas?</w:t>
      </w:r>
    </w:p>
    <w:p w14:paraId="000000A6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que orientações são dadas às diretoras?</w:t>
      </w:r>
    </w:p>
    <w:p w14:paraId="000000A7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como acompanham os conselhos?</w:t>
      </w:r>
    </w:p>
    <w:p w14:paraId="000000A8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- que sinais de alerta as discussões no encontro online acenderam?</w:t>
      </w:r>
    </w:p>
    <w:p w14:paraId="000000A9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AA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AB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A partir das discussões (para esta discussão disponibilizar o material que está no EDF):</w:t>
      </w:r>
    </w:p>
    <w:p w14:paraId="000000AC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AD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A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1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D562BC" w:rsidRPr="00915CCD" w14:paraId="0EF6601A" w14:textId="77777777">
        <w:tc>
          <w:tcPr>
            <w:tcW w:w="9736" w:type="dxa"/>
          </w:tcPr>
          <w:p w14:paraId="000000AF" w14:textId="77777777" w:rsidR="00D562BC" w:rsidRPr="00915CCD" w:rsidRDefault="00000000">
            <w:pPr>
              <w:jc w:val="both"/>
              <w:rPr>
                <w:rFonts w:ascii="Vale Sans" w:eastAsia="Vale Sans" w:hAnsi="Vale Sans" w:cs="Vale Sans"/>
              </w:rPr>
            </w:pPr>
            <w:sdt>
              <w:sdtPr>
                <w:rPr>
                  <w:rFonts w:ascii="Vale Sans" w:hAnsi="Vale Sans"/>
                </w:rPr>
                <w:tag w:val="goog_rdk_3"/>
                <w:id w:val="947185474"/>
              </w:sdtPr>
              <w:sdtContent/>
            </w:sdt>
            <w:r w:rsidRPr="00915CCD">
              <w:rPr>
                <w:rFonts w:ascii="Vale Sans" w:eastAsia="Vale Sans" w:hAnsi="Vale Sans" w:cs="Vale Sans"/>
              </w:rPr>
              <w:t>Que ações precisam ser planejadas por parte desta equipe técnica para favorecer o bom funcionamento do próximo conselho de classe, impactando na aprendizagem dos estudantes?</w:t>
            </w:r>
          </w:p>
        </w:tc>
      </w:tr>
      <w:tr w:rsidR="00D562BC" w:rsidRPr="00915CCD" w14:paraId="2E1844E1" w14:textId="77777777">
        <w:tc>
          <w:tcPr>
            <w:tcW w:w="9736" w:type="dxa"/>
          </w:tcPr>
          <w:p w14:paraId="000000B0" w14:textId="77777777" w:rsidR="00D562BC" w:rsidRPr="00915CCD" w:rsidRDefault="00D562BC">
            <w:pPr>
              <w:jc w:val="both"/>
              <w:rPr>
                <w:rFonts w:ascii="Vale Sans" w:eastAsia="Vale Sans" w:hAnsi="Vale Sans" w:cs="Vale Sans"/>
              </w:rPr>
            </w:pPr>
          </w:p>
          <w:p w14:paraId="000000B1" w14:textId="77777777" w:rsidR="00D562BC" w:rsidRDefault="00D562BC">
            <w:pPr>
              <w:jc w:val="both"/>
              <w:rPr>
                <w:rFonts w:ascii="Vale Sans" w:eastAsia="Vale Sans" w:hAnsi="Vale Sans" w:cs="Vale Sans"/>
              </w:rPr>
            </w:pPr>
          </w:p>
          <w:p w14:paraId="73E57985" w14:textId="77777777" w:rsidR="00834967" w:rsidRDefault="00834967">
            <w:pPr>
              <w:jc w:val="both"/>
              <w:rPr>
                <w:rFonts w:ascii="Vale Sans" w:eastAsia="Vale Sans" w:hAnsi="Vale Sans" w:cs="Vale Sans"/>
              </w:rPr>
            </w:pPr>
          </w:p>
          <w:p w14:paraId="08962662" w14:textId="77777777" w:rsidR="00834967" w:rsidRDefault="00834967">
            <w:pPr>
              <w:jc w:val="both"/>
              <w:rPr>
                <w:rFonts w:ascii="Vale Sans" w:eastAsia="Vale Sans" w:hAnsi="Vale Sans" w:cs="Vale Sans"/>
              </w:rPr>
            </w:pPr>
          </w:p>
          <w:p w14:paraId="75564D11" w14:textId="77777777" w:rsidR="00834967" w:rsidRPr="00915CCD" w:rsidRDefault="00834967">
            <w:pPr>
              <w:jc w:val="both"/>
              <w:rPr>
                <w:rFonts w:ascii="Vale Sans" w:eastAsia="Vale Sans" w:hAnsi="Vale Sans" w:cs="Vale Sans"/>
              </w:rPr>
            </w:pPr>
          </w:p>
          <w:p w14:paraId="000000B2" w14:textId="77777777" w:rsidR="00D562BC" w:rsidRPr="00915CCD" w:rsidRDefault="00D562BC">
            <w:pPr>
              <w:jc w:val="both"/>
              <w:rPr>
                <w:rFonts w:ascii="Vale Sans" w:eastAsia="Vale Sans" w:hAnsi="Vale Sans" w:cs="Vale Sans"/>
              </w:rPr>
            </w:pPr>
          </w:p>
          <w:p w14:paraId="000000B3" w14:textId="77777777" w:rsidR="00D562BC" w:rsidRPr="00915CCD" w:rsidRDefault="00D562BC">
            <w:pPr>
              <w:jc w:val="both"/>
              <w:rPr>
                <w:rFonts w:ascii="Vale Sans" w:eastAsia="Vale Sans" w:hAnsi="Vale Sans" w:cs="Vale Sans"/>
              </w:rPr>
            </w:pPr>
          </w:p>
        </w:tc>
      </w:tr>
    </w:tbl>
    <w:p w14:paraId="000000B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B5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Os grupos compartilham as ações que pensaram para potencializar o próximo conselho de classe.</w:t>
      </w:r>
    </w:p>
    <w:p w14:paraId="000000B6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B7" w14:textId="7371EB80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Sistematização</w:t>
      </w:r>
      <w:r w:rsidR="00C32C85">
        <w:rPr>
          <w:rFonts w:ascii="Vale Sans" w:eastAsia="Vale Sans" w:hAnsi="Vale Sans" w:cs="Vale Sans"/>
        </w:rPr>
        <w:t>.</w:t>
      </w:r>
    </w:p>
    <w:p w14:paraId="000000B8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BA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BB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Apresentar os conteúdos que serão trabalhados nas 3 frentes:</w:t>
      </w:r>
    </w:p>
    <w:p w14:paraId="000000BC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Apresentar o ciclo 3</w:t>
      </w:r>
    </w:p>
    <w:p w14:paraId="000000BD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Destacar a relação dos conteúdos entre as frentes.</w:t>
      </w:r>
    </w:p>
    <w:p w14:paraId="000000BE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BF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C0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Próximos passos </w:t>
      </w:r>
    </w:p>
    <w:p w14:paraId="000000C1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Roboto" w:hAnsi="Vale Sans" w:cs="Roboto"/>
        </w:rPr>
      </w:pPr>
      <w:sdt>
        <w:sdtPr>
          <w:rPr>
            <w:rFonts w:ascii="Vale Sans" w:hAnsi="Vale Sans"/>
          </w:rPr>
          <w:tag w:val="goog_rdk_4"/>
          <w:id w:val="-643446040"/>
        </w:sdtPr>
        <w:sdtContent>
          <w:commentRangeStart w:id="2"/>
        </w:sdtContent>
      </w:sdt>
      <w:r w:rsidRPr="00915CCD">
        <w:rPr>
          <w:rFonts w:ascii="Vale Sans" w:eastAsia="Vale Sans" w:hAnsi="Vale Sans" w:cs="Vale Sans"/>
        </w:rPr>
        <w:t xml:space="preserve">Atividade prática: Finalização da produção do texto para </w:t>
      </w:r>
      <w:r w:rsidRPr="00915CCD">
        <w:rPr>
          <w:rFonts w:ascii="Vale Sans" w:eastAsia="Roboto" w:hAnsi="Vale Sans" w:cs="Roboto"/>
        </w:rPr>
        <w:t xml:space="preserve">registro e documentação das ações institucionais implantadas no ano passado, na Proposta Pedagógica do Município. </w:t>
      </w:r>
      <w:commentRangeEnd w:id="2"/>
      <w:r w:rsidRPr="00915CCD">
        <w:rPr>
          <w:rStyle w:val="Refdecomentrio"/>
          <w:rFonts w:ascii="Vale Sans" w:eastAsia="Roboto" w:hAnsi="Vale Sans" w:cs="Roboto"/>
          <w:sz w:val="22"/>
          <w:szCs w:val="22"/>
        </w:rPr>
        <w:commentReference w:id="2"/>
      </w:r>
    </w:p>
    <w:p w14:paraId="000000C2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Roboto" w:hAnsi="Vale Sans" w:cs="Roboto"/>
        </w:rPr>
        <w:t>Importante garantir uma reunião da equipe para definir responsável pela produção, validar o texto, trocar impressões sobre o processo e os impactos nas reflexões desta equipe. Postar no EDF os avanços desta produção até XX.</w:t>
      </w:r>
    </w:p>
    <w:p w14:paraId="000000C3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C4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C5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 xml:space="preserve">Avaliação e presença </w:t>
      </w:r>
    </w:p>
    <w:p w14:paraId="000000C6" w14:textId="77777777" w:rsidR="00D562BC" w:rsidRPr="00915CC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Roboto" w:hAnsi="Vale Sans" w:cs="Roboto"/>
        </w:rPr>
        <w:t>Retomar o objetivo de aprendizagem destacado pelas técnicas avaliando se foi atingido ou não. Que estratégias foram potentes para isso?</w:t>
      </w:r>
      <w:r w:rsidRPr="00915CCD">
        <w:rPr>
          <w:rFonts w:ascii="Vale Sans" w:eastAsia="Vale Sans" w:hAnsi="Vale Sans" w:cs="Vale Sans"/>
        </w:rPr>
        <w:t xml:space="preserve"> E o que destacam das discussões realizadas para qualificação da sua atuação.</w:t>
      </w:r>
    </w:p>
    <w:p w14:paraId="000000C7" w14:textId="77777777" w:rsidR="00D562BC" w:rsidRPr="00915CCD" w:rsidRDefault="00D562B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00000C8" w14:textId="77777777" w:rsidR="00D562BC" w:rsidRPr="00915CC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915CCD">
        <w:rPr>
          <w:rFonts w:ascii="Vale Sans" w:eastAsia="Vale Sans" w:hAnsi="Vale Sans" w:cs="Vale Sans"/>
        </w:rPr>
        <w:t>Lanche e despedida</w:t>
      </w:r>
    </w:p>
    <w:sectPr w:rsidR="00D562BC" w:rsidRPr="00915CCD">
      <w:headerReference w:type="default" r:id="rId11"/>
      <w:footerReference w:type="default" r:id="rId12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ucinha Magalhães" w:date="2026-07-31T19:31:00Z" w:initials="">
    <w:p w14:paraId="000000CF" w14:textId="77777777" w:rsidR="00D562BC" w:rsidRDefault="002B47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Style w:val="Refdecomentrio"/>
        </w:rPr>
        <w:annotationRef/>
      </w:r>
      <w:r w:rsidR="00000000">
        <w:rPr>
          <w:rFonts w:ascii="Arial" w:eastAsia="Arial" w:hAnsi="Arial" w:cs="Arial"/>
          <w:color w:val="000000"/>
        </w:rPr>
        <w:t>depende do quanto puderam avançar no Ciclo 2.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C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CF" w16cid:durableId="000000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F507" w14:textId="77777777" w:rsidR="00003CCE" w:rsidRDefault="00003CCE">
      <w:pPr>
        <w:spacing w:after="0" w:line="240" w:lineRule="auto"/>
      </w:pPr>
      <w:r>
        <w:separator/>
      </w:r>
    </w:p>
  </w:endnote>
  <w:endnote w:type="continuationSeparator" w:id="0">
    <w:p w14:paraId="1DCD3554" w14:textId="77777777" w:rsidR="00003CCE" w:rsidRDefault="00003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C78030C-6352-47BA-871D-C3BE9115D2F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63D5864-396F-4EA1-98A9-1431CB705419}"/>
    <w:embedBold r:id="rId3" w:fontKey="{DE8E06A1-BFB2-4F9F-AB67-23BC641EBB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57EDBFA-0230-4D20-8384-BD397B9A73B1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61A04E66-294A-428B-AFEC-D963E27BE5CC}"/>
    <w:embedBold r:id="rId6" w:fontKey="{EA78A531-CF3E-4AA7-8140-72E513FC8DC2}"/>
  </w:font>
  <w:font w:name="Roboto">
    <w:charset w:val="00"/>
    <w:family w:val="auto"/>
    <w:pitch w:val="default"/>
    <w:embedRegular r:id="rId7" w:fontKey="{31D95697-C4D6-40AE-A4AA-6FAA38EE97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FD91B1A-8250-44DF-BA60-9E27A87F0A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4599342C" w:rsidR="00D562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B47D0">
      <w:rPr>
        <w:noProof/>
        <w:color w:val="000000"/>
      </w:rPr>
      <w:t>1</w:t>
    </w:r>
    <w:r>
      <w:rPr>
        <w:color w:val="000000"/>
      </w:rPr>
      <w:fldChar w:fldCharType="end"/>
    </w:r>
  </w:p>
  <w:p w14:paraId="000000CC" w14:textId="77777777" w:rsidR="00D562BC" w:rsidRDefault="00D562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2727" w14:textId="77777777" w:rsidR="00003CCE" w:rsidRDefault="00003CCE">
      <w:pPr>
        <w:spacing w:after="0" w:line="240" w:lineRule="auto"/>
      </w:pPr>
      <w:r>
        <w:separator/>
      </w:r>
    </w:p>
  </w:footnote>
  <w:footnote w:type="continuationSeparator" w:id="0">
    <w:p w14:paraId="1BFA993B" w14:textId="77777777" w:rsidR="00003CCE" w:rsidRDefault="00003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9" w14:textId="77777777" w:rsidR="00D562BC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545E0BA" wp14:editId="74CB2266">
          <wp:simplePos x="0" y="0"/>
          <wp:positionH relativeFrom="column">
            <wp:posOffset>5223510</wp:posOffset>
          </wp:positionH>
          <wp:positionV relativeFrom="paragraph">
            <wp:posOffset>-97148</wp:posOffset>
          </wp:positionV>
          <wp:extent cx="895350" cy="291465"/>
          <wp:effectExtent l="0" t="0" r="0" b="0"/>
          <wp:wrapNone/>
          <wp:docPr id="3" name="image3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291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FF3934C" wp14:editId="2E66A859">
          <wp:simplePos x="0" y="0"/>
          <wp:positionH relativeFrom="column">
            <wp:posOffset>6083934</wp:posOffset>
          </wp:positionH>
          <wp:positionV relativeFrom="paragraph">
            <wp:posOffset>-219703</wp:posOffset>
          </wp:positionV>
          <wp:extent cx="942975" cy="534670"/>
          <wp:effectExtent l="0" t="0" r="0" b="0"/>
          <wp:wrapNone/>
          <wp:docPr id="1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CA" w14:textId="77777777" w:rsidR="00D562BC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6BD4"/>
    <w:multiLevelType w:val="multilevel"/>
    <w:tmpl w:val="E2FC95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F4697"/>
    <w:multiLevelType w:val="multilevel"/>
    <w:tmpl w:val="9FAE697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68C2AA8"/>
    <w:multiLevelType w:val="multilevel"/>
    <w:tmpl w:val="54D4D09E"/>
    <w:lvl w:ilvl="0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○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A70353"/>
    <w:multiLevelType w:val="multilevel"/>
    <w:tmpl w:val="C30E84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894401C"/>
    <w:multiLevelType w:val="multilevel"/>
    <w:tmpl w:val="856E46C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BB938CE"/>
    <w:multiLevelType w:val="hybridMultilevel"/>
    <w:tmpl w:val="8A0207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AB5A6F"/>
    <w:multiLevelType w:val="multilevel"/>
    <w:tmpl w:val="26C493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1128EA"/>
    <w:multiLevelType w:val="multilevel"/>
    <w:tmpl w:val="CB4A78C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702C0613"/>
    <w:multiLevelType w:val="multilevel"/>
    <w:tmpl w:val="89CCD90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23986797">
    <w:abstractNumId w:val="3"/>
  </w:num>
  <w:num w:numId="2" w16cid:durableId="1477186134">
    <w:abstractNumId w:val="4"/>
  </w:num>
  <w:num w:numId="3" w16cid:durableId="1250117158">
    <w:abstractNumId w:val="7"/>
  </w:num>
  <w:num w:numId="4" w16cid:durableId="1448430156">
    <w:abstractNumId w:val="6"/>
  </w:num>
  <w:num w:numId="5" w16cid:durableId="988362400">
    <w:abstractNumId w:val="2"/>
  </w:num>
  <w:num w:numId="6" w16cid:durableId="1873569174">
    <w:abstractNumId w:val="0"/>
  </w:num>
  <w:num w:numId="7" w16cid:durableId="995449243">
    <w:abstractNumId w:val="8"/>
  </w:num>
  <w:num w:numId="8" w16cid:durableId="46880930">
    <w:abstractNumId w:val="1"/>
  </w:num>
  <w:num w:numId="9" w16cid:durableId="723333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2BC"/>
    <w:rsid w:val="00003CCE"/>
    <w:rsid w:val="002B47D0"/>
    <w:rsid w:val="0077102D"/>
    <w:rsid w:val="00834967"/>
    <w:rsid w:val="00915CCD"/>
    <w:rsid w:val="00C32C85"/>
    <w:rsid w:val="00D562BC"/>
    <w:rsid w:val="00F5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D9CB"/>
  <w15:docId w15:val="{853EA3C3-4248-4FE7-B902-8A46AD8C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834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LrxrRctJydQ3oaah/5VAY72uCQ==">CgMxLjAaJwoBMBIiCiAIBCocCgtBQUFDRWtGMzExcxAIGgtBQUFDRWtGMzExcxonCgExEiIKIAgEKhwKC0FBQUNFa0YzMTI4EAgaC0FBQUNFa0YzMTI4GicKATISIgogCAQqHAoLQUFBQ0VrRjMxM0UQCBoLQUFBQ0VrRjMxM0UaJwoBMxIiCiAIBCocCgtBQUFDRWtGMzEzSRAIGgtBQUFDRWtGMzEzSRonCgE0EiIKIAgEKhwKC0FBQUNFa0YzMTNNEAgaC0FBQUNFa0YzMTNNIqAFCgtBQUFDRWtGMzEzRRLwBAoLQUFBQ0VrRjMxM0USC0FBQUNFa0YzMTNFGpsBCgl0ZXh0L2h0bWwSjQFyZXRvbWFyIHBvc3PDrXZlaXMgZW5jYW1pbmhhbWVudG9zIHBhcmEgcXVlIGNvbXByZWVuZGFtIHF1ZSBuw6NvIHPDsyB1bSwgcXVlIGjDoSB0b21hZGEgZGUgZGVjaXPDo28gcXVlIGRlcGVuZGUgZGUgY2FkYSBncnVwbyBkZSBkaXJldG9yYXMsLCwinAEKCnRleHQvcGxhaW4SjQFyZXRvbWFyIHBvc3PDrXZlaXMgZW5jYW1pbmhhbWVudG9zIHBhcmEgcXVlIGNvbXByZWVuZGFtIHF1ZSBuw6NvIHPDsyB1bSwgcXVlIGjDoSB0b21hZGEgZGUgZGVjaXPDo28gcXVlIGRlcGVuZGUgZGUgY2FkYSBncnVwbyBkZSBkaXJldG9yYXMsLCwqGyIVMTA3Nzc4NjcwMzgxOTgxMDk0OTM4KAA4ADCLiInN+zM4i4iJzfszSjsKCnRleHQvcGxhaW4SLUFww7NzIG8gY29tcGFydGlsaGFtZW50bywgcGVyZ3VudGFyIGFvIGdydXBvOloMMWR1eWh6NmN6djg2cgIgAHgAmgEGCAAQABgAqgGQARKNAXJldG9tYXIgcG9zc8OtdmVpcyBlbmNhbWluaGFtZW50b3MgcGFyYSBxdWUgY29tcHJlZW5kYW0gcXVlIG7Do28gc8OzIHVtLCBxdWUgaMOhIHRvbWFkYSBkZSBkZWNpc8OjbyBxdWUgZGVwZW5kZSBkZSBjYWRhIGdydXBvIGRlIGRpcmV0b3JhcywsLBiLiInN+zMgi4iJzfszQhBraXgubDNhcDFweDFvdG1nIs4LCgtBQUFDRWtGMzExcxKeCwoLQUFBQ0VrRjMxMXMSC0FBQUNFa0YzMTFzGpABCgl0ZXh0L2h0bWwSggFBdmFsaWFyIGEgcGVydGluw6puY2lhIGRlc3NhIHByb3Bvc3RhIGEgcGFydGlyIGRhIGxlaXR1cmEgZSBhbsOhbGlzZSBkb3MgZG9jdW1lbnRvcyBlbGFib3JhZG9zIHBlbGFzIGVxdWlwZXMgdMOpY25pY2FzIG11bmljaXBhaXMuIpEBCgp0ZXh0L3BsYWluEoIBQXZhbGlhciBhIHBlcnRpbsOqbmNpYSBkZXNzYSBwcm9wb3N0YSBhIHBhcnRpciBkYSBsZWl0dXJhIGUgYW7DoWxpc2UgZG9zIGRvY3VtZW50b3MgZWxhYm9yYWRvcyBwZWxhcyBlcXVpcGVzIHTDqWNuaWNhcyBtdW5pY2lwYWlzLiobIhUxMDc3Nzg2NzAzODE5ODEwOTQ5MzgoADgAMOKB3cz7Mzjigd3M+zNKiQcKCnRleHQvcGxhaW4S+gZEaXNjdXNzw6NvIHNvYnJlIG8gcHJvY2Vzc28gZGUgZWxhYm9yYcOnw6NvIGRvIGRvY3VtZW50byAtIEF0aXZpZGFkZSBwcsOhdGljYQpFbSBncnVwb3MgbWlzdG9zIOKAkyBlbnRyZSBtdW5pY8OtcGlvcyDigJMgc29saWNpdGFyIHF1ZSBkaXNjdXRhbSBvIHByb2Nlc3NvIGRlIHJlZ2lzdHJvIGRhcyBhw6fDtWVzIGluc3RpdHVjaW9uYWlzIGltcGxlbWVudGFkYXMgZW0gMjAyNSDigJMgYXBvaW8gZSBhY29tcGFuaGFtZW50byDigJMgcXVlIGVzdMOjbyBlbGFib3JhbmRvIHBhcmEgY29tcG9yIG8gZG9jdW1lbnRvIGN1cnJpY3VsYXIgZGEgcmVkZSwgY29tIGEgaW50ZW7Dp8OjbyBkZSBpbnN0aXR1Y2lvbmFsaXphciBhcyBhw6fDtWVzLiAKRGlzY3V0ZW0gYSBwYXJ0aXIgZGUgYWxndW1hcyBxdWVzdMO1ZXM6Ci0gY29tbyBzZSBkZXUgbyBwcm9jZXNzbywgYSBwYXJ0aXIgZGEgZGV2b2x1dGl2YT8KLSBjb21vIGEgZXF1aXBlIGZvaSBlbnZvbHZpZGEgb3UgY29tbyBmb2kgY29tcGFydGlsaGFkbyBjb20gYSBlcXVpcGUgKHBhcmEgYWzDqW0gZGFzIGZvcm1hZG9yYXMgbG9jYWlzKT8KLSBvIHF1ZSBlc3NlIHJlZ2lzdHJvIHJldmVsb3Ugc29icmUgYSBpbXBsZW1lbnRhw6fDo28vYXBvaW8vYWNvbXBhbmhhbWVudG8gZGFzIGHDp8O1ZXMgaW5zdGl0dWNpb25haXMgbmFzIGVzY29sYXM/Ci0gY29tbyBvIHJlZ2lzdHJvIGFwb2lvdS9mYXZvcmVjZXUgbyBhY29tcGFuaGFtZW50by9hcG9pbyBuYSBjb250aW51aWRhZGUgZGEgYcOnw6NvPwoKU29jaWFsaXphbSBhcyBwcmluY2lwYWlzIHJlZmxleMO1ZXMgZSBjb21wbGVtZW50byBjb20gb2JzZXJ2YcOnw7VlcyBxdWUgZml6IGEgcGFydGlyIGRhIGxlaXR1cmEgZG9zIGRvY3VtZW50b3MgLSBzaXN0ZW1hdGl6YcOnw6NvLloMeXJybHF6dHo0dHM2cgIgAHgAmgEGCAAQABgAqgGFARKCAUF2YWxpYXIgYSBwZXJ0aW7Dqm5jaWEgZGVzc2EgcHJvcG9zdGEgYSBwYXJ0aXIgZGEgbGVpdHVyYSBlIGFuw6FsaXNlIGRvcyBkb2N1bWVudG9zIGVsYWJvcmFkb3MgcGVsYXMgZXF1aXBlcyB0w6ljbmljYXMgbXVuaWNpcGFpcy4Y4oHdzPszIOKB3cz7M0IQa2l4LjI3NXdid3lsZ3ltMyKHBAoLQUFBQ0VrRjMxM00S1wMKC0FBQUNFa0YzMTNNEgtBQUFDRWtGMzEzTRo7Cgl0ZXh0L2h0bWwSLmRlcGVuZGUgZG8gcXVhbnRvIHB1ZGVyYW0gYXZhbsOnYXIgbm8gQ2ljbG8gMi4iPAoKdGV4dC9wbGFpbhIuZGVwZW5kZSBkbyBxdWFudG8gcHVkZXJhbSBhdmFuw6dhciBubyBDaWNsbyAyLiobIhUxMDc3Nzg2NzAzODE5ODEwOTQ5MzgoADgAMNnNos37MzjZzaLN+zNKxAEKCnRleHQvcGxhaW4StQFBdGl2aWRhZGUgcHLDoXRpY2E6IEZpbmFsaXphw6fDo28gZGEgcHJvZHXDp8OjbyBkbyB0ZXh0byBwYXJhIHJlZ2lzdHJvIGUgZG9jdW1lbnRhw6fDo28gZGFzIGHDp8O1ZXMgaW5zdGl0dWNpb25haXMgaW1wbGFudGFkYXMgbm8gYW5vIHBhc3NhZG8sIG5hIFByb3Bvc3RhIFBlZGFnw7NnaWNhIGRvIE11bmljw61waW8uWgwzbzIzeHJ5bWNyN2FyAiAAeACaAQYIABAAGACqATASLmRlcGVuZGUgZG8gcXVhbnRvIHB1ZGVyYW0gYXZhbsOnYXIgbm8gQ2ljbG8gMi4Y2c2izfszINnNos37M0IQa2l4LjY5d3NkNGk1cXg3ZSK0CAoLQUFBQ0VrRjMxM0kShAgKC0FBQUNFa0YzMTNJEgtBQUFDRWtGMzEzSRr1AQoJdGV4dC9odG1sEucBTXVpdG8gYm9tIcKgIMKgIMKgIMKgIMKgIMKgIMKgIMKgIMKgIMKgIMKgIMKgIMKgIMKgIMKgIMKgIMKgIMKgIMKgIMKgIMKgIMKgIMKgIMKgIMKgIMKgIMKgIMKgIMKgIMKgIMKgIMKgIMKgIMKgIMKgIMKgIMKgIMKgIMKgIMKgIE1hdXJhIHN1Z2VyZSBxdWUgdm9jw6ogc29saWNpdGUgcHJldmlhbWVudGUgw6FzIGVxdWlwZXMgcXVlIGxldmVtIG8gZG9jdW1lbnRvIGRvIG11bmljw61waW8gaW1wcmVzc28uIvYBCgp0ZXh0L3BsYWluEucBTXVpdG8gYm9tIcKgIMKgIMKgIMKgIMKgIMKgIMKgIMKgIMKgIMKgIMKgIMKgIMKgIMKgIMKgIMKgIMKgIMKgIMKgIMKgIMKgIMKgIMKgIMKgIMKgIMKgIMKgIMKgIMKgIMKgIMKgIMKgIMKgIMKgIMKgIMKgIMKgIMKgIMKgIMKgIE1hdXJhIHN1Z2VyZSBxdWUgdm9jw6ogc29saWNpdGUgcHJldmlhbWVudGUgw6FzIGVxdWlwZXMgcXVlIGxldmVtIG8gZG9jdW1lbnRvIGRvIG11bmljw61waW8gaW1wcmVzc28uKhsiFTEwNzc3ODY3MDM4MTk4MTA5NDkzOCgAOAAw3pCczfszON6QnM37M0rAAQoKdGV4dC9wbGFpbhKxAVF1ZSBhw6fDtWVzIHByZWNpc2FtIHNlciBwbGFuZWphZGFzIHBvciBwYXJ0ZSBkZXN0YSBlcXVpcGUgdMOpY25pY2EgcGFyYSBmYXZvcmVjZXIgbyBib20gZnVuY2lvbmFtZW50byBkbyBwcsOzeGltbyBjb25zZWxobyBkZSBjbGFzc2UsIGltcGFjdGFuZG8gbmEgYXByZW5kaXphZ2VtIGRvcyBlc3R1ZGFudGVzP1oMemd1c2diNGdkbnh3cgIgAHgAmgEGCAAQABgAqgHqARLnAU11aXRvIGJvbSHCoCDCoCDCoCDCoCDCoCDCoCDCoCDCoCDCoCDCoCDCoCDCoCDCoCDCoCDCoCDCoCDCoCDCoCDCoCDCoCDCoCDCoCDCoCDCoCDCoCDCoCDCoCDCoCDCoCDCoCDCoCDCoCDCoCDCoCDCoCDCoCDCoCDCoCDCoCDCoCBNYXVyYSBzdWdlcmUgcXVlIHZvY8OqIHNvbGljaXRlIHByZXZpYW1lbnRlIMOhcyBlcXVpcGVzIHF1ZSBsZXZlbSBvIGRvY3VtZW50byBkbyBtdW5pY8OtcGlvIGltcHJlc3NvLhjekJzN+zMg3pCczfszQhBraXgudno1Y295ZHdqZ21oIqILCgtBQUFDRWtGMzEyOBLyCgoLQUFBQ0VrRjMxMjgSC0FBQUNFa0YzMTI4GvkCCgl0ZXh0L2h0bWwS6wJNYXJpYSBQYXVsYSwgc3VnZXJpbW9zIHF1ZSBhIHBhdXRhIHByb3ZvcXVlIHJlZmxleMO1ZXMgbWFpcyBhcHJvZnVuZGFkYXMgasOhIGEgcGFydGlyIGRvcyBvYmpldGl2b3MgZGEgcmV1bmnDo28uIEVtIGx1Z2FyIGRlIGFwcmVzZW50YXIgYSBwYXV0YSBuYSDDrW50ZWdyYSwgY29uc2lkZXJhbW9zIHF1ZSBzZXJpYSBtYWlzIGZvcm1hdGl2byBhcyB0w6ljbmljYXMgcGxhbmVqYXJlbSB1bWEgZGFzIGF0aXZpZGFkZXMgZS9vdSBwcm9wb3IgZXN0cmF0w6lnaWEsIG1hdGVyaWFpcyBhIHBhcnRpciBkb3Mgb2JqZXRpdm9zIGRlZmluaWRvcy4gTyBncnVwbyBqw6EgdGVtIGNvbmRpw6fDtWVzIGRlIGF2YW7Dp2FyIG5lc3NhIGRpcmXDp8Ojby4i+gIKCnRleHQvcGxhaW4S6wJNYXJpYSBQYXVsYSwgc3VnZXJpbW9zIHF1ZSBhIHBhdXRhIHByb3ZvcXVlIHJlZmxleMO1ZXMgbWFpcyBhcHJvZnVuZGFkYXMgasOhIGEgcGFydGlyIGRvcyBvYmpldGl2b3MgZGEgcmV1bmnDo28uIEVtIGx1Z2FyIGRlIGFwcmVzZW50YXIgYSBwYXV0YSBuYSDDrW50ZWdyYSwgY29uc2lkZXJhbW9zIHF1ZSBzZXJpYSBtYWlzIGZvcm1hdGl2byBhcyB0w6ljbmljYXMgcGxhbmVqYXJlbSB1bWEgZGFzIGF0aXZpZGFkZXMgZS9vdSBwcm9wb3IgZXN0cmF0w6lnaWEsIG1hdGVyaWFpcyBhIHBhcnRpciBkb3Mgb2JqZXRpdm9zIGRlZmluaWRvcy4gTyBncnVwbyBqw6EgdGVtIGNvbmRpw6fDtWVzIGRlIGF2YW7Dp2FyIG5lc3NhIGRpcmXDp8Ojby4qGyIVMTA3Nzc4NjcwMzgxOTgxMDk0OTM4KAA4ADCNs4LN+zM4jbOCzfszSqIBCgp0ZXh0L3BsYWluEpMBUGF1dGEgZGlyZXRvcmFzCgpDb21wYXJ0aWxoYXIgYSBwYXV0YSBwcmF0aWNhbWVudGUgbmEgw61udGVncmEsIGNvbSBhbGd1bWFzIGNvbGFzIGUgZXNwYcOnb3MgcGFyYSBxdWVzdMO1ZXMgcXVlIHByZWNpc2FtIHRyYXplciBwYXJhIHByb2JsZW1hdGl6YXIuWgwzZzBhY3hhbnNhcWJyAiAAeACaAQYIABAAGACqAe4CEusCTWFyaWEgUGF1bGEsIHN1Z2VyaW1vcyBxdWUgYSBwYXV0YSBwcm92b3F1ZSByZWZsZXjDtWVzIG1haXMgYXByb2Z1bmRhZGFzIGrDoSBhIHBhcnRpciBkb3Mgb2JqZXRpdm9zIGRhIHJldW5pw6NvLiBFbSBsdWdhciBkZSBhcHJlc2VudGFyIGEgcGF1dGEgbmEgw61udGVncmEsIGNvbnNpZGVyYW1vcyBxdWUgc2VyaWEgbWFpcyBmb3JtYXRpdm8gYXMgdMOpY25pY2FzIHBsYW5lamFyZW0gdW1hIGRhcyBhdGl2aWRhZGVzIGUvb3UgcHJvcG9yIGVzdHJhdMOpZ2lhLCBtYXRlcmlhaXMgYSBwYXJ0aXIgZG9zIG9iamV0aXZvcyBkZWZpbmlkb3MuIE8gZ3J1cG8gasOhIHRlbSBjb25kacOnw7VlcyBkZSBhdmFuw6dhciBuZXNzYSBkaXJlw6fDo28uGI2zgs37MyCNs4LN+zNCEGtpeC5ldG1xaHpibjZ4a3EyCWguMWZvYjl0ZTIOaC44dWN3NDk3Y214YzQ4AHIhMXRIZUVCd01nR0FvaU1HZ2luS0FhUVVGX3d1QllIVW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1459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Paula</dc:creator>
  <cp:lastModifiedBy>Maria Paula Twiaschor</cp:lastModifiedBy>
  <cp:revision>3</cp:revision>
  <dcterms:created xsi:type="dcterms:W3CDTF">2026-08-06T16:45:00Z</dcterms:created>
  <dcterms:modified xsi:type="dcterms:W3CDTF">2026-08-06T16:53:00Z</dcterms:modified>
</cp:coreProperties>
</file>