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rFonts w:ascii="VALE SANS" w:cs="VALE SANS" w:eastAsia="VALE SANS" w:hAnsi="VALE SANS"/>
          <w:b w:val="1"/>
          <w:bCs w:val="1"/>
        </w:rPr>
      </w:pPr>
      <w:r w:rsidDel="00000000" w:rsidR="00000000" w:rsidRPr="00000000">
        <w:rPr>
          <w:rFonts w:ascii="VALE SANS" w:cs="VALE SANS" w:eastAsia="VALE SANS" w:hAnsi="VALE SANS"/>
          <w:b w:val="1"/>
          <w:bCs w:val="1"/>
          <w:rtl w:val="0"/>
        </w:rPr>
        <w:t xml:space="preserve">Trilhos da Alfabetização</w:t>
      </w:r>
    </w:p>
    <w:p w:rsidR="00000000" w:rsidDel="00000000" w:rsidP="00000000" w:rsidRDefault="00000000" w:rsidRPr="00000000" w14:paraId="00000002">
      <w:pPr>
        <w:shd w:fill="ffffff" w:val="clear"/>
        <w:spacing w:after="240" w:line="240" w:lineRule="auto"/>
        <w:jc w:val="center"/>
        <w:rPr>
          <w:rFonts w:ascii="VALE SANS" w:cs="VALE SANS" w:eastAsia="VALE SANS" w:hAnsi="VALE SANS"/>
          <w:b w:val="1"/>
          <w:bCs w:val="1"/>
        </w:rPr>
      </w:pPr>
      <w:r w:rsidDel="00000000" w:rsidR="00000000" w:rsidRPr="00000000">
        <w:rPr>
          <w:rFonts w:ascii="VALE SANS" w:cs="VALE SANS" w:eastAsia="VALE SANS" w:hAnsi="VALE SANS"/>
          <w:b w:val="1"/>
          <w:bCs w:val="1"/>
          <w:rtl w:val="0"/>
        </w:rPr>
        <w:t xml:space="preserve">Didática Matemática - Coordenação Pedagógica – MG – Ciclo 3/2026</w:t>
      </w:r>
    </w:p>
    <w:p w:rsidR="00000000" w:rsidDel="00000000" w:rsidP="00000000" w:rsidRDefault="00000000" w:rsidRPr="00000000" w14:paraId="00000003">
      <w:pPr>
        <w:shd w:fill="ffffff" w:val="clear"/>
        <w:spacing w:after="240" w:line="276" w:lineRule="auto"/>
        <w:jc w:val="center"/>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ORIENTAÇÕES PARA ATIVIDADE PRÁTICA: </w:t>
      </w:r>
    </w:p>
    <w:p w:rsidR="00000000" w:rsidDel="00000000" w:rsidP="00000000" w:rsidRDefault="00000000" w:rsidRPr="00000000" w14:paraId="00000004">
      <w:pPr>
        <w:shd w:fill="ffffff" w:val="clear"/>
        <w:spacing w:after="240" w:line="276" w:lineRule="auto"/>
        <w:jc w:val="center"/>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REUNIÃO FORMATIVA DE ESTUDOS COM DOCENTES</w:t>
      </w:r>
    </w:p>
    <w:p w:rsidR="00000000" w:rsidDel="00000000" w:rsidP="00000000" w:rsidRDefault="00000000" w:rsidRPr="00000000" w14:paraId="00000005">
      <w:pPr>
        <w:shd w:fill="ffffff" w:val="clear"/>
        <w:spacing w:after="240" w:line="276" w:lineRule="auto"/>
        <w:jc w:val="both"/>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A proposta de Atividade Prática é o desenvolvimento de </w:t>
      </w:r>
      <w:r w:rsidDel="00000000" w:rsidR="00000000" w:rsidRPr="00000000">
        <w:rPr>
          <w:rFonts w:ascii="VALE SANS" w:cs="VALE SANS" w:eastAsia="VALE SANS" w:hAnsi="VALE SANS"/>
          <w:sz w:val="24"/>
          <w:szCs w:val="24"/>
          <w:u w:val="single"/>
          <w:rtl w:val="0"/>
        </w:rPr>
        <w:t xml:space="preserve">reuniões formativas de estudo</w:t>
      </w:r>
      <w:r w:rsidDel="00000000" w:rsidR="00000000" w:rsidRPr="00000000">
        <w:rPr>
          <w:rFonts w:ascii="VALE SANS" w:cs="VALE SANS" w:eastAsia="VALE SANS" w:hAnsi="VALE SANS"/>
          <w:sz w:val="24"/>
          <w:szCs w:val="24"/>
          <w:rtl w:val="0"/>
        </w:rPr>
        <w:t xml:space="preserve"> das </w:t>
      </w:r>
      <w:r w:rsidDel="00000000" w:rsidR="00000000" w:rsidRPr="00000000">
        <w:rPr>
          <w:rFonts w:ascii="VALE SANS" w:cs="VALE SANS" w:eastAsia="VALE SANS" w:hAnsi="VALE SANS"/>
          <w:b w:val="1"/>
          <w:bCs w:val="1"/>
          <w:sz w:val="24"/>
          <w:szCs w:val="24"/>
          <w:rtl w:val="0"/>
        </w:rPr>
        <w:t xml:space="preserve">Orientações Didáticas </w:t>
      </w:r>
      <w:r w:rsidDel="00000000" w:rsidR="00000000" w:rsidRPr="00000000">
        <w:rPr>
          <w:rFonts w:ascii="VALE SANS" w:cs="VALE SANS" w:eastAsia="VALE SANS" w:hAnsi="VALE SANS"/>
          <w:sz w:val="24"/>
          <w:szCs w:val="24"/>
          <w:rtl w:val="0"/>
        </w:rPr>
        <w:t xml:space="preserve">dos jogos </w:t>
      </w:r>
      <w:r w:rsidDel="00000000" w:rsidR="00000000" w:rsidRPr="00000000">
        <w:rPr>
          <w:rFonts w:ascii="VALE SANS" w:cs="VALE SANS" w:eastAsia="VALE SANS" w:hAnsi="VALE SANS"/>
          <w:b w:val="1"/>
          <w:bCs w:val="1"/>
          <w:sz w:val="24"/>
          <w:szCs w:val="24"/>
          <w:rtl w:val="0"/>
        </w:rPr>
        <w:t xml:space="preserve"> Perto do Alvo</w:t>
      </w:r>
      <w:r w:rsidDel="00000000" w:rsidR="00000000" w:rsidRPr="00000000">
        <w:rPr>
          <w:rFonts w:ascii="VALE SANS" w:cs="VALE SANS" w:eastAsia="VALE SANS" w:hAnsi="VALE SANS"/>
          <w:sz w:val="24"/>
          <w:szCs w:val="24"/>
          <w:rtl w:val="0"/>
        </w:rPr>
        <w:t xml:space="preserve"> (com professores e professoras de 1º ao 3º anos) e </w:t>
      </w:r>
      <w:r w:rsidDel="00000000" w:rsidR="00000000" w:rsidRPr="00000000">
        <w:rPr>
          <w:rFonts w:ascii="VALE SANS" w:cs="VALE SANS" w:eastAsia="VALE SANS" w:hAnsi="VALE SANS"/>
          <w:b w:val="1"/>
          <w:bCs w:val="1"/>
          <w:sz w:val="24"/>
          <w:szCs w:val="24"/>
          <w:rtl w:val="0"/>
        </w:rPr>
        <w:t xml:space="preserve">Desafios das Frações</w:t>
      </w:r>
      <w:r w:rsidDel="00000000" w:rsidR="00000000" w:rsidRPr="00000000">
        <w:rPr>
          <w:rFonts w:ascii="VALE SANS" w:cs="VALE SANS" w:eastAsia="VALE SANS" w:hAnsi="VALE SANS"/>
          <w:sz w:val="24"/>
          <w:szCs w:val="24"/>
          <w:rtl w:val="0"/>
        </w:rPr>
        <w:t xml:space="preserve"> (com professores e professoras de 4º e 5º anos)</w:t>
      </w:r>
      <w:r w:rsidDel="00000000" w:rsidR="00000000" w:rsidRPr="00000000">
        <w:rPr>
          <w:rFonts w:ascii="VALE SANS" w:cs="VALE SANS" w:eastAsia="VALE SANS" w:hAnsi="VALE SANS"/>
          <w:b w:val="1"/>
          <w:bCs w:val="1"/>
          <w:sz w:val="24"/>
          <w:szCs w:val="24"/>
          <w:rtl w:val="0"/>
        </w:rPr>
        <w:t xml:space="preserve">. </w:t>
      </w:r>
      <w:r w:rsidDel="00000000" w:rsidR="00000000" w:rsidRPr="00000000">
        <w:rPr>
          <w:rtl w:val="0"/>
        </w:rPr>
      </w:r>
    </w:p>
    <w:p w:rsidR="00000000" w:rsidDel="00000000" w:rsidP="00000000" w:rsidRDefault="00000000" w:rsidRPr="00000000" w14:paraId="00000006">
      <w:pPr>
        <w:shd w:fill="ffffff" w:val="clear"/>
        <w:spacing w:after="240" w:line="276" w:lineRule="auto"/>
        <w:jc w:val="both"/>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Indicamos que esse estudo, além de ajudar no entendimento da proposta e no planejamento, coloque </w:t>
      </w:r>
      <w:r w:rsidDel="00000000" w:rsidR="00000000" w:rsidRPr="00000000">
        <w:rPr>
          <w:rFonts w:ascii="VALE SANS" w:cs="VALE SANS" w:eastAsia="VALE SANS" w:hAnsi="VALE SANS"/>
          <w:b w:val="1"/>
          <w:bCs w:val="1"/>
          <w:sz w:val="24"/>
          <w:szCs w:val="24"/>
          <w:rtl w:val="0"/>
        </w:rPr>
        <w:t xml:space="preserve">foco na análise da Pauta de Acompanhamento das Aprendizagens</w:t>
      </w:r>
      <w:r w:rsidDel="00000000" w:rsidR="00000000" w:rsidRPr="00000000">
        <w:rPr>
          <w:rFonts w:ascii="VALE SANS" w:cs="VALE SANS" w:eastAsia="VALE SANS" w:hAnsi="VALE SANS"/>
          <w:sz w:val="24"/>
          <w:szCs w:val="24"/>
          <w:rtl w:val="0"/>
        </w:rPr>
        <w:t xml:space="preserve">. Como temos visto, o uso desse instrumento qualifica muito o trabalho docente com os jogos. </w:t>
      </w:r>
    </w:p>
    <w:p w:rsidR="00000000" w:rsidDel="00000000" w:rsidP="00000000" w:rsidRDefault="00000000" w:rsidRPr="00000000" w14:paraId="00000007">
      <w:pPr>
        <w:shd w:fill="ffffff" w:val="clear"/>
        <w:spacing w:after="240" w:line="276" w:lineRule="auto"/>
        <w:jc w:val="both"/>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Sugestões de estratégias: </w:t>
      </w:r>
    </w:p>
    <w:p w:rsidR="00000000" w:rsidDel="00000000" w:rsidP="00000000" w:rsidRDefault="00000000" w:rsidRPr="00000000" w14:paraId="00000008">
      <w:pPr>
        <w:shd w:fill="ffffff" w:val="clear"/>
        <w:spacing w:after="240" w:line="276" w:lineRule="auto"/>
        <w:jc w:val="both"/>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Para desenvolver reuniões de estudo que tenham caráter reflexivo, dialógico e participativo, você pode lançar mão de diversas estratégias. Veja alguns exemplos:  </w:t>
      </w:r>
    </w:p>
    <w:p w:rsidR="00000000" w:rsidDel="00000000" w:rsidP="00000000" w:rsidRDefault="00000000" w:rsidRPr="00000000" w14:paraId="00000009">
      <w:pPr>
        <w:shd w:fill="ffffff" w:val="clear"/>
        <w:spacing w:after="240" w:line="276" w:lineRule="auto"/>
        <w:ind w:left="720" w:firstLine="0"/>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1. Leitura de um trecho selecionado previamente por você (preferivelmente, que contenha propostas desafiadoras para a equipe, seja de ordem matemática, seja de ordem dos encaminhamentos a serem feitos). Cada docente (ou dupla) deve formular ao menos uma questão (ou comentário, sugestão) sobre o trecho, para ser discutida com o grupo. Quando possível, solicite que os docentes realizem a leitura e elaborem as questões previamente, para discuti-las no encontro.  </w:t>
      </w:r>
    </w:p>
    <w:p w:rsidR="00000000" w:rsidDel="00000000" w:rsidP="00000000" w:rsidRDefault="00000000" w:rsidRPr="00000000" w14:paraId="0000000A">
      <w:pPr>
        <w:shd w:fill="ffffff" w:val="clear"/>
        <w:spacing w:after="240" w:line="276" w:lineRule="auto"/>
        <w:ind w:left="720" w:firstLine="0"/>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2. Ao estudar as etapas descritas no material, realizar análise de jogadas (selecionadas previamente por você); os docentes devem antecipar e registrar possibilidades de procedimentos das crianças nas jogadas. Análise das respostas pelo grupo. </w:t>
      </w:r>
    </w:p>
    <w:p w:rsidR="00000000" w:rsidDel="00000000" w:rsidP="00000000" w:rsidRDefault="00000000" w:rsidRPr="00000000" w14:paraId="0000000B">
      <w:pPr>
        <w:shd w:fill="ffffff" w:val="clear"/>
        <w:spacing w:after="240" w:line="276" w:lineRule="auto"/>
        <w:ind w:left="720" w:firstLine="0"/>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3. Propor que os docentes antecipem possibilidades de discussões a serem feitas após uma rodada de jogo. Que tipos de procedimentos em cada jogo são importantes de serem socializados? Por quê? Que questões podem ser colocadas às crianças sobre os procedimentos socializados?</w:t>
      </w:r>
    </w:p>
    <w:p w:rsidR="00000000" w:rsidDel="00000000" w:rsidP="00000000" w:rsidRDefault="00000000" w:rsidRPr="00000000" w14:paraId="0000000C">
      <w:pPr>
        <w:shd w:fill="ffffff" w:val="clear"/>
        <w:spacing w:after="240" w:line="276" w:lineRule="auto"/>
        <w:ind w:left="720" w:firstLine="0"/>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4. Ao analisar a Pauta de Acompanhamento de Aprendizagens, propor que os docentes – individualmente ou em duplas – pensem e registrem respostas ou procedimentos que poderiam ser pertinentes para cada critério da pauta. Discutir coletivamente. </w:t>
      </w:r>
    </w:p>
    <w:p w:rsidR="00000000" w:rsidDel="00000000" w:rsidP="00000000" w:rsidRDefault="00000000" w:rsidRPr="00000000" w14:paraId="0000000D">
      <w:pPr>
        <w:shd w:fill="ffffff" w:val="clear"/>
        <w:spacing w:after="240" w:line="276" w:lineRule="auto"/>
        <w:jc w:val="center"/>
        <w:rPr>
          <w:rFonts w:ascii="VALE SANS" w:cs="VALE SANS" w:eastAsia="VALE SANS" w:hAnsi="VALE SANS"/>
          <w:b w:val="1"/>
          <w:bCs w:val="1"/>
          <w:i w:val="1"/>
          <w:iCs w:val="1"/>
          <w:sz w:val="24"/>
          <w:szCs w:val="24"/>
        </w:rPr>
      </w:pPr>
      <w:r w:rsidDel="00000000" w:rsidR="00000000" w:rsidRPr="00000000">
        <w:rPr>
          <w:rFonts w:ascii="VALE SANS" w:cs="VALE SANS" w:eastAsia="VALE SANS" w:hAnsi="VALE SANS"/>
          <w:b w:val="1"/>
          <w:bCs w:val="1"/>
          <w:i w:val="1"/>
          <w:iCs w:val="1"/>
          <w:sz w:val="24"/>
          <w:szCs w:val="24"/>
          <w:rtl w:val="0"/>
        </w:rPr>
        <w:t xml:space="preserve">Estes exemplos são apenas sugestões! Foram elaborados para ajudá-la a pensar em estratégias que tornem o estudo interessante e proveitoso. </w:t>
      </w:r>
    </w:p>
    <w:p w:rsidR="00000000" w:rsidDel="00000000" w:rsidP="00000000" w:rsidRDefault="00000000" w:rsidRPr="00000000" w14:paraId="0000000E">
      <w:pPr>
        <w:shd w:fill="ffffff" w:val="clear"/>
        <w:spacing w:after="240" w:line="276" w:lineRule="auto"/>
        <w:jc w:val="center"/>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Nas páginas seguintes, você irá realizar os registros a serem enviados. </w:t>
      </w:r>
    </w:p>
    <w:p w:rsidR="00000000" w:rsidDel="00000000" w:rsidP="00000000" w:rsidRDefault="00000000" w:rsidRPr="00000000" w14:paraId="0000000F">
      <w:pPr>
        <w:rPr>
          <w:rFonts w:ascii="VALE SANS" w:cs="VALE SANS" w:eastAsia="VALE SANS" w:hAnsi="VALE SANS"/>
          <w:b w:val="1"/>
          <w:bCs w:val="1"/>
          <w:i w:val="1"/>
          <w:i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0">
      <w:pPr>
        <w:shd w:fill="ffffff" w:val="clear"/>
        <w:spacing w:after="240" w:line="276" w:lineRule="auto"/>
        <w:jc w:val="center"/>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REALIZAÇÃO E REGISTRO DA ATIVIDADE PRÁTICA</w:t>
      </w:r>
      <w:r w:rsidDel="00000000" w:rsidR="00000000" w:rsidRPr="00000000">
        <w:rPr>
          <w:rFonts w:ascii="VALE SANS" w:cs="VALE SANS" w:eastAsia="VALE SANS" w:hAnsi="VALE SANS"/>
          <w:sz w:val="24"/>
          <w:szCs w:val="24"/>
          <w:rtl w:val="0"/>
        </w:rPr>
        <w:t xml:space="preserve"> </w:t>
      </w:r>
    </w:p>
    <w:p w:rsidR="00000000" w:rsidDel="00000000" w:rsidP="00000000" w:rsidRDefault="00000000" w:rsidRPr="00000000" w14:paraId="00000011">
      <w:pPr>
        <w:shd w:fill="ffffff" w:val="clear"/>
        <w:spacing w:after="240" w:line="276" w:lineRule="auto"/>
        <w:rPr>
          <w:rFonts w:ascii="VALE SANS" w:cs="VALE SANS" w:eastAsia="VALE SANS" w:hAnsi="VALE SANS"/>
          <w:b w:val="1"/>
          <w:bCs w:val="1"/>
          <w:sz w:val="24"/>
          <w:szCs w:val="24"/>
        </w:rPr>
      </w:pPr>
      <w:r w:rsidDel="00000000" w:rsidR="00000000" w:rsidRPr="00000000">
        <w:rPr>
          <w:rFonts w:ascii="VALE SANS" w:cs="VALE SANS" w:eastAsia="VALE SANS" w:hAnsi="VALE SANS"/>
          <w:sz w:val="24"/>
          <w:szCs w:val="24"/>
          <w:rtl w:val="0"/>
        </w:rPr>
        <w:br w:type="textWrapping"/>
      </w:r>
      <w:r w:rsidDel="00000000" w:rsidR="00000000" w:rsidRPr="00000000">
        <w:rPr>
          <w:rFonts w:ascii="VALE SANS" w:cs="VALE SANS" w:eastAsia="VALE SANS" w:hAnsi="VALE SANS"/>
          <w:b w:val="1"/>
          <w:bCs w:val="1"/>
          <w:sz w:val="24"/>
          <w:szCs w:val="24"/>
          <w:rtl w:val="0"/>
        </w:rPr>
        <w:t xml:space="preserve">1. Antes de realizar as reuniões: Preencher um roteiro de pauta da reunião</w:t>
      </w:r>
    </w:p>
    <w:p w:rsidR="00000000" w:rsidDel="00000000" w:rsidP="00000000" w:rsidRDefault="00000000" w:rsidRPr="00000000" w14:paraId="00000012">
      <w:pPr>
        <w:shd w:fill="ffffff" w:val="clear"/>
        <w:spacing w:after="0"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 Defina e indique os objetivos do(s) encontro(s), a duração e os materiais utilizados. </w:t>
      </w:r>
    </w:p>
    <w:p w:rsidR="00000000" w:rsidDel="00000000" w:rsidP="00000000" w:rsidRDefault="00000000" w:rsidRPr="00000000" w14:paraId="00000013">
      <w:pPr>
        <w:shd w:fill="ffffff" w:val="clear"/>
        <w:spacing w:after="0"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 Registre cada momento da reunião na coluna da esquerda.  Além das atividades centrais dos encontros, lembre-se de prever momentos de boas-vindas e avaliação. </w:t>
      </w:r>
    </w:p>
    <w:p w:rsidR="00000000" w:rsidDel="00000000" w:rsidP="00000000" w:rsidRDefault="00000000" w:rsidRPr="00000000" w14:paraId="00000014">
      <w:pPr>
        <w:shd w:fill="ffffff" w:val="clear"/>
        <w:spacing w:after="0"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 Na coluna da direita, indique o propósito de cada atividade descrita.</w:t>
      </w:r>
    </w:p>
    <w:p w:rsidR="00000000" w:rsidDel="00000000" w:rsidP="00000000" w:rsidRDefault="00000000" w:rsidRPr="00000000" w14:paraId="00000015">
      <w:pPr>
        <w:shd w:fill="ffffff" w:val="clear"/>
        <w:spacing w:after="0" w:line="276"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16">
      <w:pPr>
        <w:shd w:fill="ffffff" w:val="clear"/>
        <w:spacing w:after="240" w:line="276" w:lineRule="auto"/>
        <w:jc w:val="center"/>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ROTEIRO DE PAUTA DE REUNIÕES COM PROFESSORES</w:t>
      </w:r>
    </w:p>
    <w:p w:rsidR="00000000" w:rsidDel="00000000" w:rsidP="00000000" w:rsidRDefault="00000000" w:rsidRPr="00000000" w14:paraId="00000017">
      <w:pPr>
        <w:spacing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OBJETIVOS DA(S) REUNIÃO(ÕES):</w:t>
      </w:r>
    </w:p>
    <w:p w:rsidR="00000000" w:rsidDel="00000000" w:rsidP="00000000" w:rsidRDefault="00000000" w:rsidRPr="00000000" w14:paraId="00000018">
      <w:pPr>
        <w:spacing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DURAÇÃO PREVISTA: </w:t>
      </w:r>
    </w:p>
    <w:p w:rsidR="00000000" w:rsidDel="00000000" w:rsidP="00000000" w:rsidRDefault="00000000" w:rsidRPr="00000000" w14:paraId="00000019">
      <w:pPr>
        <w:spacing w:line="276" w:lineRule="auto"/>
        <w:rPr>
          <w:rFonts w:ascii="VALE SANS" w:cs="VALE SANS" w:eastAsia="VALE SANS" w:hAnsi="VALE SANS"/>
          <w:sz w:val="24"/>
          <w:szCs w:val="24"/>
        </w:rPr>
      </w:pPr>
      <w:r w:rsidDel="00000000" w:rsidR="00000000" w:rsidRPr="00000000">
        <w:rPr>
          <w:rFonts w:ascii="VALE SANS" w:cs="VALE SANS" w:eastAsia="VALE SANS" w:hAnsi="VALE SANS"/>
          <w:sz w:val="24"/>
          <w:szCs w:val="24"/>
          <w:rtl w:val="0"/>
        </w:rPr>
        <w:t xml:space="preserve">MATERIAIS NECESSÁRIOS: </w:t>
      </w:r>
    </w:p>
    <w:tbl>
      <w:tblPr>
        <w:tblStyle w:val="Table1"/>
        <w:tblW w:w="1027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03"/>
        <w:gridCol w:w="5172"/>
        <w:tblGridChange w:id="0">
          <w:tblGrid>
            <w:gridCol w:w="5103"/>
            <w:gridCol w:w="5172"/>
          </w:tblGrid>
        </w:tblGridChange>
      </w:tblGrid>
      <w:tr>
        <w:trPr>
          <w:cantSplit w:val="0"/>
          <w:trHeight w:val="338" w:hRule="atLeast"/>
          <w:tblHeader w:val="0"/>
        </w:trPr>
        <w:tc>
          <w:tcPr>
            <w:gridSpan w:val="2"/>
          </w:tcPr>
          <w:p w:rsidR="00000000" w:rsidDel="00000000" w:rsidP="00000000" w:rsidRDefault="00000000" w:rsidRPr="00000000" w14:paraId="0000001A">
            <w:pPr>
              <w:shd w:fill="ffffff" w:val="clear"/>
              <w:spacing w:after="240" w:line="276" w:lineRule="auto"/>
              <w:jc w:val="center"/>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ROTEIRO DE PAUTA</w:t>
            </w:r>
          </w:p>
        </w:tc>
      </w:tr>
      <w:tr>
        <w:trPr>
          <w:cantSplit w:val="0"/>
          <w:trHeight w:val="1003"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0.0" w:type="dxa"/>
              <w:left w:w="100.0" w:type="dxa"/>
              <w:bottom w:w="0.0" w:type="dxa"/>
              <w:right w:w="100.0" w:type="dxa"/>
            </w:tcMar>
          </w:tcPr>
          <w:p w:rsidR="00000000" w:rsidDel="00000000" w:rsidP="00000000" w:rsidRDefault="00000000" w:rsidRPr="00000000" w14:paraId="0000001C">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D">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ATIVIDADES PREVISTAS</w:t>
            </w:r>
          </w:p>
          <w:p w:rsidR="00000000" w:rsidDel="00000000" w:rsidP="00000000" w:rsidRDefault="00000000" w:rsidRPr="00000000" w14:paraId="0000001E">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(Qual a ação a ser realizada?) </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tcPr>
          <w:p w:rsidR="00000000" w:rsidDel="00000000" w:rsidP="00000000" w:rsidRDefault="00000000" w:rsidRPr="00000000" w14:paraId="0000001F">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20">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O QUE SE PRETENDE COM ESSA AÇÃO?</w:t>
            </w:r>
          </w:p>
          <w:p w:rsidR="00000000" w:rsidDel="00000000" w:rsidP="00000000" w:rsidRDefault="00000000" w:rsidRPr="00000000" w14:paraId="00000021">
            <w:pPr>
              <w:spacing w:line="276"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(Intencionalidade formativa das ações propostas)</w:t>
            </w:r>
          </w:p>
        </w:tc>
      </w:tr>
      <w:tr>
        <w:trPr>
          <w:cantSplit w:val="0"/>
          <w:trHeight w:val="428" w:hRule="atLeast"/>
          <w:tblHeader w:val="0"/>
        </w:trPr>
        <w:tc>
          <w:tcPr/>
          <w:p w:rsidR="00000000" w:rsidDel="00000000" w:rsidP="00000000" w:rsidRDefault="00000000" w:rsidRPr="00000000" w14:paraId="00000022">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3">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146" w:hRule="atLeast"/>
          <w:tblHeader w:val="0"/>
        </w:trPr>
        <w:tc>
          <w:tcPr/>
          <w:p w:rsidR="00000000" w:rsidDel="00000000" w:rsidP="00000000" w:rsidRDefault="00000000" w:rsidRPr="00000000" w14:paraId="00000024">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5">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146" w:hRule="atLeast"/>
          <w:tblHeader w:val="0"/>
        </w:trPr>
        <w:tc>
          <w:tcPr/>
          <w:p w:rsidR="00000000" w:rsidDel="00000000" w:rsidP="00000000" w:rsidRDefault="00000000" w:rsidRPr="00000000" w14:paraId="00000026">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7">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146" w:hRule="atLeast"/>
          <w:tblHeader w:val="0"/>
        </w:trPr>
        <w:tc>
          <w:tcPr/>
          <w:p w:rsidR="00000000" w:rsidDel="00000000" w:rsidP="00000000" w:rsidRDefault="00000000" w:rsidRPr="00000000" w14:paraId="00000028">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9">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428" w:hRule="atLeast"/>
          <w:tblHeader w:val="0"/>
        </w:trPr>
        <w:tc>
          <w:tcPr/>
          <w:p w:rsidR="00000000" w:rsidDel="00000000" w:rsidP="00000000" w:rsidRDefault="00000000" w:rsidRPr="00000000" w14:paraId="0000002A">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B">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428" w:hRule="atLeast"/>
          <w:tblHeader w:val="0"/>
        </w:trPr>
        <w:tc>
          <w:tcPr/>
          <w:p w:rsidR="00000000" w:rsidDel="00000000" w:rsidP="00000000" w:rsidRDefault="00000000" w:rsidRPr="00000000" w14:paraId="0000002C">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D">
            <w:pPr>
              <w:spacing w:before="120" w:line="360" w:lineRule="auto"/>
              <w:rPr>
                <w:rFonts w:ascii="VALE SANS" w:cs="VALE SANS" w:eastAsia="VALE SANS" w:hAnsi="VALE SANS"/>
                <w:sz w:val="24"/>
                <w:szCs w:val="24"/>
              </w:rPr>
            </w:pPr>
            <w:r w:rsidDel="00000000" w:rsidR="00000000" w:rsidRPr="00000000">
              <w:rPr>
                <w:rtl w:val="0"/>
              </w:rPr>
            </w:r>
          </w:p>
        </w:tc>
      </w:tr>
      <w:tr>
        <w:trPr>
          <w:cantSplit w:val="0"/>
          <w:trHeight w:val="146" w:hRule="atLeast"/>
          <w:tblHeader w:val="0"/>
        </w:trPr>
        <w:tc>
          <w:tcPr/>
          <w:p w:rsidR="00000000" w:rsidDel="00000000" w:rsidP="00000000" w:rsidRDefault="00000000" w:rsidRPr="00000000" w14:paraId="0000002E">
            <w:pPr>
              <w:spacing w:before="120" w:line="360" w:lineRule="auto"/>
              <w:rPr>
                <w:rFonts w:ascii="VALE SANS" w:cs="VALE SANS" w:eastAsia="VALE SANS" w:hAnsi="VALE SANS"/>
                <w:sz w:val="24"/>
                <w:szCs w:val="24"/>
              </w:rPr>
            </w:pPr>
            <w:r w:rsidDel="00000000" w:rsidR="00000000" w:rsidRPr="00000000">
              <w:rPr>
                <w:rtl w:val="0"/>
              </w:rPr>
            </w:r>
          </w:p>
        </w:tc>
        <w:tc>
          <w:tcPr/>
          <w:p w:rsidR="00000000" w:rsidDel="00000000" w:rsidP="00000000" w:rsidRDefault="00000000" w:rsidRPr="00000000" w14:paraId="0000002F">
            <w:pPr>
              <w:spacing w:before="120" w:line="360" w:lineRule="auto"/>
              <w:rPr>
                <w:rFonts w:ascii="VALE SANS" w:cs="VALE SANS" w:eastAsia="VALE SANS" w:hAnsi="VALE SANS"/>
                <w:sz w:val="24"/>
                <w:szCs w:val="24"/>
              </w:rPr>
            </w:pPr>
            <w:r w:rsidDel="00000000" w:rsidR="00000000" w:rsidRPr="00000000">
              <w:rPr>
                <w:rtl w:val="0"/>
              </w:rPr>
            </w:r>
          </w:p>
        </w:tc>
      </w:tr>
    </w:tbl>
    <w:p w:rsidR="00000000" w:rsidDel="00000000" w:rsidP="00000000" w:rsidRDefault="00000000" w:rsidRPr="00000000" w14:paraId="00000030">
      <w:pPr>
        <w:shd w:fill="ffffff" w:val="clear"/>
        <w:spacing w:after="240" w:line="276"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1">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2">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3">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4">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5">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6">
      <w:pPr>
        <w:shd w:fill="ffffff" w:val="clear"/>
        <w:spacing w:after="240" w:line="240" w:lineRule="auto"/>
        <w:rPr>
          <w:rFonts w:ascii="VALE SANS" w:cs="VALE SANS" w:eastAsia="VALE SANS" w:hAnsi="VALE SANS"/>
          <w:sz w:val="24"/>
          <w:szCs w:val="24"/>
        </w:rPr>
      </w:pPr>
      <w:r w:rsidDel="00000000" w:rsidR="00000000" w:rsidRPr="00000000">
        <w:rPr>
          <w:rtl w:val="0"/>
        </w:rPr>
      </w:r>
    </w:p>
    <w:p w:rsidR="00000000" w:rsidDel="00000000" w:rsidP="00000000" w:rsidRDefault="00000000" w:rsidRPr="00000000" w14:paraId="00000037">
      <w:pPr>
        <w:shd w:fill="ffffff" w:val="clear"/>
        <w:spacing w:after="240" w:line="360" w:lineRule="auto"/>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2. Após a realização da(s) reunião(ões): </w:t>
      </w:r>
    </w:p>
    <w:p w:rsidR="00000000" w:rsidDel="00000000" w:rsidP="00000000" w:rsidRDefault="00000000" w:rsidRPr="00000000" w14:paraId="00000038">
      <w:pPr>
        <w:shd w:fill="ffffff" w:val="clear"/>
        <w:spacing w:after="240" w:line="360" w:lineRule="auto"/>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Escreva aqui a sua reflexão, considerando as questões indicadas a seguir. </w:t>
      </w:r>
    </w:p>
    <w:p w:rsidR="00000000" w:rsidDel="00000000" w:rsidP="00000000" w:rsidRDefault="00000000" w:rsidRPr="00000000" w14:paraId="00000039">
      <w:pPr>
        <w:shd w:fill="ffffff" w:val="clear"/>
        <w:spacing w:after="240" w:line="360" w:lineRule="auto"/>
        <w:rPr>
          <w:rFonts w:ascii="VALE SANS" w:cs="VALE SANS" w:eastAsia="VALE SANS" w:hAnsi="VALE SANS"/>
          <w:i w:val="1"/>
          <w:iCs w:val="1"/>
          <w:sz w:val="24"/>
          <w:szCs w:val="24"/>
        </w:rPr>
      </w:pPr>
      <w:r w:rsidDel="00000000" w:rsidR="00000000" w:rsidRPr="00000000">
        <w:rPr>
          <w:rFonts w:ascii="VALE SANS" w:cs="VALE SANS" w:eastAsia="VALE SANS" w:hAnsi="VALE SANS"/>
          <w:i w:val="1"/>
          <w:iCs w:val="1"/>
          <w:sz w:val="24"/>
          <w:szCs w:val="24"/>
          <w:rtl w:val="0"/>
        </w:rPr>
        <w:t xml:space="preserve">Obs.: Não é necessário respondê-las uma a uma! A ideia é que seu registro seja norteado por essas questões. Você também pode agregar outros temas que desejar. </w:t>
      </w:r>
    </w:p>
    <w:p w:rsidR="00000000" w:rsidDel="00000000" w:rsidP="00000000" w:rsidRDefault="00000000" w:rsidRPr="00000000" w14:paraId="0000003A">
      <w:pPr>
        <w:pBdr>
          <w:top w:color="000000" w:space="1" w:sz="4" w:val="single"/>
          <w:left w:color="000000" w:space="4" w:sz="4" w:val="single"/>
          <w:bottom w:color="000000" w:space="1" w:sz="4" w:val="single"/>
          <w:right w:color="000000" w:space="4" w:sz="4" w:val="single"/>
        </w:pBdr>
        <w:shd w:fill="ffffff" w:val="clear"/>
        <w:spacing w:after="0" w:line="360" w:lineRule="auto"/>
        <w:ind w:left="720" w:firstLine="0"/>
        <w:jc w:val="center"/>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Questões norteadoras para reflexão e registro: </w:t>
      </w:r>
    </w:p>
    <w:p w:rsidR="00000000" w:rsidDel="00000000" w:rsidP="00000000" w:rsidRDefault="00000000" w:rsidRPr="00000000" w14:paraId="0000003B">
      <w:pPr>
        <w:pBdr>
          <w:top w:color="000000" w:space="1" w:sz="4" w:val="single"/>
          <w:left w:color="000000" w:space="4" w:sz="4" w:val="single"/>
          <w:bottom w:color="000000" w:space="1" w:sz="4" w:val="single"/>
          <w:right w:color="000000" w:space="4" w:sz="4" w:val="single"/>
        </w:pBdr>
        <w:shd w:fill="ffffff" w:val="clear"/>
        <w:spacing w:after="0" w:line="360" w:lineRule="auto"/>
        <w:ind w:left="720" w:firstLine="0"/>
        <w:jc w:val="center"/>
        <w:rPr>
          <w:rFonts w:ascii="VALE SANS" w:cs="VALE SANS" w:eastAsia="VALE SANS" w:hAnsi="VALE SANS"/>
          <w:b w:val="1"/>
          <w:bCs w:val="1"/>
          <w:sz w:val="24"/>
          <w:szCs w:val="24"/>
        </w:rPr>
      </w:pPr>
      <w:r w:rsidDel="00000000" w:rsidR="00000000" w:rsidRPr="00000000">
        <w:rPr>
          <w:rtl w:val="0"/>
        </w:rPr>
      </w:r>
    </w:p>
    <w:p w:rsidR="00000000" w:rsidDel="00000000" w:rsidP="00000000" w:rsidRDefault="00000000" w:rsidRPr="00000000" w14:paraId="0000003C">
      <w:pPr>
        <w:pBdr>
          <w:top w:color="000000" w:space="1" w:sz="4" w:val="single"/>
          <w:left w:color="000000" w:space="4" w:sz="4" w:val="single"/>
          <w:bottom w:color="000000" w:space="1" w:sz="4" w:val="single"/>
          <w:right w:color="000000" w:space="4" w:sz="4" w:val="single"/>
        </w:pBdr>
        <w:shd w:fill="ffffff" w:val="clear"/>
        <w:spacing w:after="200" w:before="120" w:line="360" w:lineRule="auto"/>
        <w:ind w:left="720" w:firstLine="0"/>
        <w:jc w:val="both"/>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w:t>
      </w:r>
      <w:r w:rsidDel="00000000" w:rsidR="00000000" w:rsidRPr="00000000">
        <w:rPr>
          <w:rFonts w:ascii="VALE SANS" w:cs="VALE SANS" w:eastAsia="VALE SANS" w:hAnsi="VALE SANS"/>
          <w:sz w:val="24"/>
          <w:szCs w:val="24"/>
          <w:rtl w:val="0"/>
        </w:rPr>
        <w:t xml:space="preserve"> Como foi o processo de elaborar a pauta da reunião de estudos com professoras e professores? Como você se preparou? </w:t>
      </w:r>
    </w:p>
    <w:p w:rsidR="00000000" w:rsidDel="00000000" w:rsidP="00000000" w:rsidRDefault="00000000" w:rsidRPr="00000000" w14:paraId="0000003D">
      <w:pPr>
        <w:pBdr>
          <w:top w:color="000000" w:space="1" w:sz="4" w:val="single"/>
          <w:left w:color="000000" w:space="4" w:sz="4" w:val="single"/>
          <w:bottom w:color="000000" w:space="1" w:sz="4" w:val="single"/>
          <w:right w:color="000000" w:space="4" w:sz="4" w:val="single"/>
        </w:pBdr>
        <w:shd w:fill="ffffff" w:val="clear"/>
        <w:spacing w:after="200" w:before="120" w:line="360" w:lineRule="auto"/>
        <w:ind w:left="720" w:firstLine="0"/>
        <w:jc w:val="both"/>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w:t>
      </w:r>
      <w:r w:rsidDel="00000000" w:rsidR="00000000" w:rsidRPr="00000000">
        <w:rPr>
          <w:rFonts w:ascii="VALE SANS" w:cs="VALE SANS" w:eastAsia="VALE SANS" w:hAnsi="VALE SANS"/>
          <w:sz w:val="24"/>
          <w:szCs w:val="24"/>
          <w:rtl w:val="0"/>
        </w:rPr>
        <w:t xml:space="preserve"> A(s) estratégia(s) que você selecionou para imprimir um caráter reflexivo, dialógico e participativo à reunião foi (ou foram) efetiva(s)? Cumpriram seu objetivo de caracterizar os encontros como formativos? </w:t>
      </w:r>
    </w:p>
    <w:p w:rsidR="00000000" w:rsidDel="00000000" w:rsidP="00000000" w:rsidRDefault="00000000" w:rsidRPr="00000000" w14:paraId="0000003E">
      <w:pPr>
        <w:pBdr>
          <w:top w:color="000000" w:space="1" w:sz="4" w:val="single"/>
          <w:left w:color="000000" w:space="4" w:sz="4" w:val="single"/>
          <w:bottom w:color="000000" w:space="1" w:sz="4" w:val="single"/>
          <w:right w:color="000000" w:space="4" w:sz="4" w:val="single"/>
        </w:pBdr>
        <w:shd w:fill="ffffff" w:val="clear"/>
        <w:spacing w:after="200" w:before="120" w:line="360" w:lineRule="auto"/>
        <w:ind w:left="720" w:firstLine="0"/>
        <w:jc w:val="both"/>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w:t>
      </w:r>
      <w:r w:rsidDel="00000000" w:rsidR="00000000" w:rsidRPr="00000000">
        <w:rPr>
          <w:rFonts w:ascii="VALE SANS" w:cs="VALE SANS" w:eastAsia="VALE SANS" w:hAnsi="VALE SANS"/>
          <w:sz w:val="24"/>
          <w:szCs w:val="24"/>
          <w:rtl w:val="0"/>
        </w:rPr>
        <w:t xml:space="preserve"> Qual ou quais momentos da pauta você considera que foram mais potentes do ponto de vista de formar a equipe para o trabalho com jogos matemáticos? Por quê? </w:t>
      </w:r>
    </w:p>
    <w:p w:rsidR="00000000" w:rsidDel="00000000" w:rsidP="00000000" w:rsidRDefault="00000000" w:rsidRPr="00000000" w14:paraId="0000003F">
      <w:pPr>
        <w:pBdr>
          <w:top w:color="000000" w:space="1" w:sz="4" w:val="single"/>
          <w:left w:color="000000" w:space="4" w:sz="4" w:val="single"/>
          <w:bottom w:color="000000" w:space="1" w:sz="4" w:val="single"/>
          <w:right w:color="000000" w:space="4" w:sz="4" w:val="single"/>
        </w:pBdr>
        <w:shd w:fill="ffffff" w:val="clear"/>
        <w:spacing w:after="200" w:before="120" w:line="360" w:lineRule="auto"/>
        <w:ind w:left="720" w:firstLine="0"/>
        <w:jc w:val="both"/>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w:t>
      </w:r>
      <w:r w:rsidDel="00000000" w:rsidR="00000000" w:rsidRPr="00000000">
        <w:rPr>
          <w:rFonts w:ascii="VALE SANS" w:cs="VALE SANS" w:eastAsia="VALE SANS" w:hAnsi="VALE SANS"/>
          <w:sz w:val="24"/>
          <w:szCs w:val="24"/>
          <w:rtl w:val="0"/>
        </w:rPr>
        <w:t xml:space="preserve"> Se possível, indique alguma evidência de aprendizagens, avanços, ganhos da equipe devido ao encontro realizado. </w:t>
      </w:r>
    </w:p>
    <w:p w:rsidR="00000000" w:rsidDel="00000000" w:rsidP="00000000" w:rsidRDefault="00000000" w:rsidRPr="00000000" w14:paraId="00000040">
      <w:pPr>
        <w:pBdr>
          <w:top w:color="000000" w:space="1" w:sz="4" w:val="single"/>
          <w:left w:color="000000" w:space="4" w:sz="4" w:val="single"/>
          <w:bottom w:color="000000" w:space="1" w:sz="4" w:val="single"/>
          <w:right w:color="000000" w:space="4" w:sz="4" w:val="single"/>
        </w:pBdr>
        <w:shd w:fill="ffffff" w:val="clear"/>
        <w:spacing w:after="200" w:before="120" w:line="360" w:lineRule="auto"/>
        <w:ind w:left="720" w:firstLine="0"/>
        <w:jc w:val="both"/>
        <w:rPr>
          <w:rFonts w:ascii="VALE SANS" w:cs="VALE SANS" w:eastAsia="VALE SANS" w:hAnsi="VALE SANS"/>
          <w:sz w:val="24"/>
          <w:szCs w:val="24"/>
        </w:rPr>
      </w:pPr>
      <w:r w:rsidDel="00000000" w:rsidR="00000000" w:rsidRPr="00000000">
        <w:rPr>
          <w:rFonts w:ascii="VALE SANS" w:cs="VALE SANS" w:eastAsia="VALE SANS" w:hAnsi="VALE SANS"/>
          <w:b w:val="1"/>
          <w:bCs w:val="1"/>
          <w:sz w:val="24"/>
          <w:szCs w:val="24"/>
          <w:rtl w:val="0"/>
        </w:rPr>
        <w:t xml:space="preserve">- </w:t>
      </w:r>
      <w:r w:rsidDel="00000000" w:rsidR="00000000" w:rsidRPr="00000000">
        <w:rPr>
          <w:rFonts w:ascii="VALE SANS" w:cs="VALE SANS" w:eastAsia="VALE SANS" w:hAnsi="VALE SANS"/>
          <w:sz w:val="24"/>
          <w:szCs w:val="24"/>
          <w:rtl w:val="0"/>
        </w:rPr>
        <w:t xml:space="preserve">Outras questões importantes que desejar relatar. </w:t>
      </w:r>
    </w:p>
    <w:p w:rsidR="00000000" w:rsidDel="00000000" w:rsidP="00000000" w:rsidRDefault="00000000" w:rsidRPr="00000000" w14:paraId="00000041">
      <w:pPr>
        <w:shd w:fill="ffffff" w:val="clear"/>
        <w:spacing w:after="240" w:line="360" w:lineRule="auto"/>
        <w:ind w:left="720" w:firstLine="0"/>
        <w:rPr>
          <w:rFonts w:ascii="VALE SANS" w:cs="VALE SANS" w:eastAsia="VALE SANS" w:hAnsi="VALE SANS"/>
          <w:b w:val="1"/>
          <w:bCs w:val="1"/>
          <w:sz w:val="24"/>
          <w:szCs w:val="24"/>
        </w:rPr>
      </w:pPr>
      <w:r w:rsidDel="00000000" w:rsidR="00000000" w:rsidRPr="00000000">
        <w:rPr>
          <w:rtl w:val="0"/>
        </w:rPr>
      </w:r>
    </w:p>
    <w:p w:rsidR="00000000" w:rsidDel="00000000" w:rsidP="00000000" w:rsidRDefault="00000000" w:rsidRPr="00000000" w14:paraId="00000042">
      <w:pPr>
        <w:shd w:fill="ffffff" w:val="clear"/>
        <w:spacing w:after="240" w:line="360" w:lineRule="auto"/>
        <w:ind w:left="720" w:firstLine="0"/>
        <w:rPr>
          <w:rFonts w:ascii="VALE SANS" w:cs="VALE SANS" w:eastAsia="VALE SANS" w:hAnsi="VALE SANS"/>
          <w:b w:val="1"/>
          <w:bCs w:val="1"/>
          <w:sz w:val="24"/>
          <w:szCs w:val="24"/>
        </w:rPr>
      </w:pPr>
      <w:r w:rsidDel="00000000" w:rsidR="00000000" w:rsidRPr="00000000">
        <w:rPr>
          <w:rFonts w:ascii="VALE SANS" w:cs="VALE SANS" w:eastAsia="VALE SANS" w:hAnsi="VALE SANS"/>
          <w:b w:val="1"/>
          <w:bCs w:val="1"/>
          <w:sz w:val="24"/>
          <w:szCs w:val="24"/>
          <w:rtl w:val="0"/>
        </w:rPr>
        <w:t xml:space="preserve">Sua reflexão sobre a(s) reunião(ões) com docentes:  </w:t>
      </w:r>
    </w:p>
    <w:p w:rsidR="00000000" w:rsidDel="00000000" w:rsidP="00000000" w:rsidRDefault="00000000" w:rsidRPr="00000000" w14:paraId="00000043">
      <w:pPr>
        <w:rPr>
          <w:rFonts w:ascii="VALE SANS" w:cs="VALE SANS" w:eastAsia="VALE SANS" w:hAnsi="VALE SANS"/>
          <w:b w:val="1"/>
          <w:bCs w:val="1"/>
          <w:sz w:val="24"/>
          <w:szCs w:val="24"/>
        </w:rPr>
      </w:pPr>
      <w:r w:rsidDel="00000000" w:rsidR="00000000" w:rsidRPr="00000000">
        <w:rPr>
          <w:rtl w:val="0"/>
        </w:rPr>
      </w:r>
    </w:p>
    <w:sectPr>
      <w:headerReference r:id="rId7" w:type="default"/>
      <w:footerReference r:id="rId8" w:type="default"/>
      <w:pgSz w:h="16838" w:w="11906" w:orient="portrait"/>
      <w:pgMar w:bottom="720" w:top="1185" w:left="720" w:right="720" w:header="510" w:footer="62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ALE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1485"/>
        <w:tab w:val="left" w:leader="none" w:pos="6630"/>
      </w:tabs>
      <w:spacing w:after="0" w:line="240" w:lineRule="auto"/>
      <w:rPr>
        <w:color w:val="000000"/>
      </w:rPr>
    </w:pPr>
    <w:r w:rsidDel="00000000" w:rsidR="00000000" w:rsidRPr="00000000">
      <w:rPr>
        <w:color w:val="000000"/>
        <w:rtl w:val="0"/>
      </w:rPr>
      <w:tab/>
      <w:tab/>
      <w:t xml:space="preserve">                                                </w:t>
    </w:r>
    <w:r w:rsidDel="00000000" w:rsidR="00000000" w:rsidRPr="00000000">
      <w:drawing>
        <wp:anchor allowOverlap="1" behindDoc="1" distB="0" distT="0" distL="0" distR="0" hidden="0" layoutInCell="1" locked="0" relativeHeight="0" simplePos="0">
          <wp:simplePos x="0" y="0"/>
          <wp:positionH relativeFrom="column">
            <wp:posOffset>5223510</wp:posOffset>
          </wp:positionH>
          <wp:positionV relativeFrom="paragraph">
            <wp:posOffset>-97151</wp:posOffset>
          </wp:positionV>
          <wp:extent cx="895350" cy="291465"/>
          <wp:effectExtent b="0" l="0" r="0" t="0"/>
          <wp:wrapNone/>
          <wp:docPr descr="Texto, Logotipo&#10;&#10;Descrição gerada automaticamente" id="4" name="image1.png"/>
          <a:graphic>
            <a:graphicData uri="http://schemas.openxmlformats.org/drawingml/2006/picture">
              <pic:pic>
                <pic:nvPicPr>
                  <pic:cNvPr descr="Texto, Logotipo&#10;&#10;Descrição gerada automaticamente" id="0" name="image1.png"/>
                  <pic:cNvPicPr preferRelativeResize="0"/>
                </pic:nvPicPr>
                <pic:blipFill>
                  <a:blip r:embed="rId1"/>
                  <a:srcRect b="0" l="0" r="0" t="0"/>
                  <a:stretch>
                    <a:fillRect/>
                  </a:stretch>
                </pic:blipFill>
                <pic:spPr>
                  <a:xfrm>
                    <a:off x="0" y="0"/>
                    <a:ext cx="895350" cy="2914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6083934</wp:posOffset>
          </wp:positionH>
          <wp:positionV relativeFrom="paragraph">
            <wp:posOffset>-219706</wp:posOffset>
          </wp:positionV>
          <wp:extent cx="942975" cy="534670"/>
          <wp:effectExtent b="0" l="0" r="0" t="0"/>
          <wp:wrapNone/>
          <wp:docPr descr="Logotipo&#10;&#10;Descrição gerada automaticamente" id="3" name="image2.png"/>
          <a:graphic>
            <a:graphicData uri="http://schemas.openxmlformats.org/drawingml/2006/picture">
              <pic:pic>
                <pic:nvPicPr>
                  <pic:cNvPr descr="Logotipo&#10;&#10;Descrição gerada automaticamente" id="0" name="image2.png"/>
                  <pic:cNvPicPr preferRelativeResize="0"/>
                </pic:nvPicPr>
                <pic:blipFill>
                  <a:blip r:embed="rId2"/>
                  <a:srcRect b="0" l="0" r="0" t="0"/>
                  <a:stretch>
                    <a:fillRect/>
                  </a:stretch>
                </pic:blipFill>
                <pic:spPr>
                  <a:xfrm>
                    <a:off x="0" y="0"/>
                    <a:ext cx="942975" cy="534670"/>
                  </a:xfrm>
                  <a:prstGeom prst="rect"/>
                  <a:ln/>
                </pic:spPr>
              </pic:pic>
            </a:graphicData>
          </a:graphic>
        </wp:anchor>
      </w:drawing>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5895"/>
      </w:tabs>
      <w:spacing w:after="0" w:line="240" w:lineRule="auto"/>
      <w:rPr>
        <w:color w:val="000000"/>
      </w:rPr>
    </w:pPr>
    <w:r w:rsidDel="00000000" w:rsidR="00000000" w:rsidRPr="00000000">
      <w:rPr>
        <w:color w:val="000000"/>
        <w:rtl w:val="0"/>
      </w:rPr>
      <w:tab/>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PargrafodaLista">
    <w:name w:val="List Paragraph"/>
    <w:basedOn w:val="Normal"/>
    <w:uiPriority w:val="34"/>
    <w:qFormat w:val="1"/>
    <w:rsid w:val="00FE5245"/>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0D4AXk2YC1ZCIcjvn3p8Pksx2A==">CgMxLjA4AHIhMWZycEVvbG5JZGtoR3MySlRvUnRVNnlCQ0JpbEcwZFhC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2026-08-28T14:31:00Z</dcterms:created>
  <dc:creator>Maria Candida</dc:creator>
</cp:coreProperties>
</file>