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1A" w:rsidRPr="004708BD" w:rsidRDefault="004262CA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Programa de Educação e </w:t>
      </w:r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Saúde -Trilhos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 da Alfabetização </w:t>
      </w:r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Frente: Formação na Didática da Língua Portuguesa</w:t>
      </w:r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 xml:space="preserve">Pauta de formação: Professores de </w:t>
      </w:r>
      <w:r w:rsidR="005744AB">
        <w:rPr>
          <w:rFonts w:ascii="Vale Sans" w:eastAsia="Vale Sans" w:hAnsi="Vale Sans" w:cs="Vale Sans"/>
          <w:b/>
          <w:bCs/>
          <w:sz w:val="24"/>
          <w:szCs w:val="24"/>
        </w:rPr>
        <w:t>1ºe 2ºano - EF1 – Catas Altas</w:t>
      </w:r>
      <w:bookmarkStart w:id="0" w:name="_GoBack"/>
      <w:bookmarkEnd w:id="0"/>
    </w:p>
    <w:p w:rsidR="0075271A" w:rsidRPr="004708BD" w:rsidRDefault="004262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Ciclo 2/2026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Expectativas de aprendizagem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Atribuir sentidos e significados às experiências estéticas vivenciadas por meio da leitura pela formadora;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Ler e analisar as características literárias de uma obra e refletir sobre a mediação de leitura considerando-as;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que as características literárias das obras são foco da conversa apreciativa, considerando sempre as impressões pessoais das crianças.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 xml:space="preserve">Compreender a conversa literária como situação de ensino e o papel do professor como mediador.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>Refletir sobre condições didáticas essenciais para as situações de escrita dos e das estudantes, considerando o mapeamento de saberes, a organização de agrupamentos produtivos e a realização de intervenções ajustadas.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 w:rsidRPr="004708BD">
        <w:rPr>
          <w:rFonts w:ascii="Vale Sans" w:eastAsia="Vale Sans" w:hAnsi="Vale Sans" w:cs="Vale Sans"/>
          <w:color w:val="000000"/>
          <w:sz w:val="24"/>
          <w:szCs w:val="24"/>
        </w:rPr>
        <w:t>Planejar a prática pedagógica com foco nos ajustes às necessidades e aos saberes dos e das estudantes, especialmente em relação ao sistema de escrita alfabética e à incorporação qualificada das propostas do Caderno dos Estudantes à rotina.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color w:val="FF0000"/>
          <w:sz w:val="24"/>
          <w:szCs w:val="24"/>
          <w:highlight w:val="yellow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Conteúdos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Leitura literária e conversa apreciativa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Mediação de leitura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Caderno dos estudantes</w:t>
      </w:r>
    </w:p>
    <w:p w:rsidR="0075271A" w:rsidRPr="004708BD" w:rsidRDefault="004262CA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Planejamento e intervenções da professora para assegurar uma boa situação de escrita pelos estudantes; </w:t>
      </w:r>
    </w:p>
    <w:p w:rsidR="0075271A" w:rsidRPr="004708BD" w:rsidRDefault="00426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Planejamento da prática docente com foco nas propostas do caderno dos estudantes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  <w:highlight w:val="yellow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</w:rPr>
        <w:t>Desenvolvimento da pauta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1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Momento cul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tural - Leitura pela formadora -30’</w:t>
            </w: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Leitura literária pela formadora: Teia literária – Autores/as Mineiros/as</w:t>
      </w:r>
    </w:p>
    <w:p w:rsidR="0075271A" w:rsidRPr="004708BD" w:rsidRDefault="004262CA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Ana Maria Gonçalves – Um defeito de Cor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 partir da leitura de hoje e das outras experiências vividas durante a formação, o que fizemos nestes momentos enquanto leitores?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  <w:sz w:val="24"/>
          <w:szCs w:val="24"/>
        </w:rPr>
      </w:pPr>
    </w:p>
    <w:tbl>
      <w:tblPr>
        <w:tblStyle w:val="a0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2- Leitura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literária e conversa apreciativa – 90’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4708BD">
        <w:rPr>
          <w:rFonts w:ascii="Vale Sans" w:eastAsia="Arial" w:hAnsi="Vale Sans" w:cs="Arial"/>
          <w:sz w:val="24"/>
          <w:szCs w:val="24"/>
        </w:rPr>
        <w:t>Parte 1 – Leitura em pequenos grupos do livro Uma Chapeuzinho Vermelho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Ler, apreciar, observar e anotar quais são as principais características literárias da obra.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Socialização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 w:rsidP="003052E1">
      <w:pPr>
        <w:spacing w:after="0" w:line="276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Arial" w:hAnsi="Vale Sans" w:cs="Arial"/>
          <w:sz w:val="24"/>
          <w:szCs w:val="24"/>
        </w:rPr>
        <w:t>Parte 2 – Tematização da prática de leitura</w:t>
      </w:r>
      <w:r w:rsidR="003052E1">
        <w:rPr>
          <w:rFonts w:ascii="Vale Sans" w:eastAsia="Arial" w:hAnsi="Vale Sans" w:cs="Arial"/>
          <w:sz w:val="24"/>
          <w:szCs w:val="24"/>
        </w:rPr>
        <w:t xml:space="preserve">: 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Vamos assistir uma professora lendo </w:t>
      </w:r>
      <w:proofErr w:type="gramStart"/>
      <w:r w:rsidRPr="004708BD">
        <w:rPr>
          <w:rFonts w:ascii="Vale Sans" w:eastAsia="Vale Sans" w:hAnsi="Vale Sans" w:cs="Vale Sans"/>
          <w:i/>
          <w:iCs/>
          <w:sz w:val="24"/>
          <w:szCs w:val="24"/>
        </w:rPr>
        <w:t>Uma Chapeuzinho</w:t>
      </w:r>
      <w:proofErr w:type="gramEnd"/>
      <w:r w:rsidRPr="004708BD">
        <w:rPr>
          <w:rFonts w:ascii="Vale Sans" w:eastAsia="Vale Sans" w:hAnsi="Vale Sans" w:cs="Vale Sans"/>
          <w:i/>
          <w:iCs/>
          <w:sz w:val="24"/>
          <w:szCs w:val="24"/>
        </w:rPr>
        <w:t xml:space="preserve"> Vermelho.</w:t>
      </w:r>
      <w:r w:rsidRPr="004708BD">
        <w:rPr>
          <w:rFonts w:ascii="Vale Sans" w:eastAsia="Vale Sans" w:hAnsi="Vale Sans" w:cs="Vale Sans"/>
          <w:sz w:val="24"/>
          <w:szCs w:val="24"/>
        </w:rPr>
        <w:t xml:space="preserve"> 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Após, em pequenos grupos, discutir: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lastRenderedPageBreak/>
        <w:t xml:space="preserve">-Como a professora encaminhou a situação de leitura? Que </w:t>
      </w:r>
      <w:proofErr w:type="gramStart"/>
      <w:r w:rsidRPr="004708BD">
        <w:rPr>
          <w:rFonts w:ascii="Vale Sans" w:eastAsia="Vale Sans" w:hAnsi="Vale Sans" w:cs="Vale Sans"/>
          <w:sz w:val="24"/>
          <w:szCs w:val="24"/>
        </w:rPr>
        <w:t>perguntas fez</w:t>
      </w:r>
      <w:proofErr w:type="gramEnd"/>
      <w:r w:rsidRPr="004708BD">
        <w:rPr>
          <w:rFonts w:ascii="Vale Sans" w:eastAsia="Vale Sans" w:hAnsi="Vale Sans" w:cs="Vale Sans"/>
          <w:sz w:val="24"/>
          <w:szCs w:val="24"/>
        </w:rPr>
        <w:t xml:space="preserve"> para conversar com as crianças?</w:t>
      </w: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-O que as respostas das crianças revelam sobre suas interpretações e apreciações?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Socialização</w:t>
      </w:r>
      <w:r w:rsidR="003052E1">
        <w:rPr>
          <w:rFonts w:ascii="Vale Sans" w:eastAsia="Vale Sans" w:hAnsi="Vale Sans" w:cs="Vale Sans"/>
          <w:sz w:val="24"/>
          <w:szCs w:val="24"/>
        </w:rPr>
        <w:t xml:space="preserve"> e </w:t>
      </w:r>
      <w:r w:rsidRPr="004708BD">
        <w:rPr>
          <w:rFonts w:ascii="Vale Sans" w:eastAsia="Vale Sans" w:hAnsi="Vale Sans" w:cs="Vale Sans"/>
          <w:sz w:val="24"/>
          <w:szCs w:val="24"/>
        </w:rPr>
        <w:t>Sistematização</w:t>
      </w:r>
      <w:r w:rsidR="004708BD">
        <w:rPr>
          <w:rFonts w:ascii="Vale Sans" w:eastAsia="Vale Sans" w:hAnsi="Vale Sans" w:cs="Vale Sans"/>
          <w:sz w:val="24"/>
          <w:szCs w:val="24"/>
        </w:rPr>
        <w:t xml:space="preserve">: </w:t>
      </w:r>
      <w:r w:rsidRPr="004708BD">
        <w:rPr>
          <w:rFonts w:ascii="Vale Sans" w:eastAsia="Vale Sans" w:hAnsi="Vale Sans" w:cs="Vale Sans"/>
          <w:sz w:val="24"/>
          <w:szCs w:val="24"/>
        </w:rPr>
        <w:t>O que é preciso considerar no planejamento de leitura literária feita em voz alta pela professora?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1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3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-  Cadernos dos estudantes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– 20’</w:t>
            </w:r>
          </w:p>
        </w:tc>
      </w:tr>
    </w:tbl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2"/>
        <w:tblW w:w="85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75271A" w:rsidRPr="004708B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4- Devolutiva da atividade prática – 60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’</w:t>
            </w:r>
          </w:p>
        </w:tc>
      </w:tr>
    </w:tbl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Vamos analisar algumas escritas de duplas de crianças escrevendo as cartas para o Jogo da Memória. Nossa intenção é mapear os saberes das crianças. </w:t>
      </w: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>Sistematização</w:t>
      </w:r>
    </w:p>
    <w:p w:rsidR="0075271A" w:rsidRPr="004708BD" w:rsidRDefault="004262CA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  <w:r w:rsidRPr="004708BD">
        <w:rPr>
          <w:rFonts w:ascii="Vale Sans" w:eastAsia="Vale Sans" w:hAnsi="Vale Sans" w:cs="Vale Sans"/>
          <w:sz w:val="24"/>
          <w:szCs w:val="24"/>
        </w:rPr>
        <w:t xml:space="preserve">Apresentar as nomenclaturas sobre as hipóteses de escrita a partir da pesquisa realizada por Giovana Zen e </w:t>
      </w:r>
      <w:proofErr w:type="spellStart"/>
      <w:r w:rsidRPr="004708BD">
        <w:rPr>
          <w:rFonts w:ascii="Vale Sans" w:eastAsia="Vale Sans" w:hAnsi="Vale Sans" w:cs="Vale Sans"/>
          <w:sz w:val="24"/>
          <w:szCs w:val="24"/>
        </w:rPr>
        <w:t>Emilia</w:t>
      </w:r>
      <w:proofErr w:type="spellEnd"/>
      <w:r w:rsidRPr="004708BD">
        <w:rPr>
          <w:rFonts w:ascii="Vale Sans" w:eastAsia="Vale Sans" w:hAnsi="Vale Sans" w:cs="Vale Sans"/>
          <w:sz w:val="24"/>
          <w:szCs w:val="24"/>
        </w:rPr>
        <w:t xml:space="preserve"> Ferreiro.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yellow"/>
        </w:rPr>
      </w:pP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3"/>
        <w:tblW w:w="849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75271A" w:rsidRPr="004708BD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71A" w:rsidRPr="004708BD" w:rsidRDefault="004262CA" w:rsidP="003052E1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  <w:shd w:val="clear" w:color="auto" w:fill="EFEFEF"/>
              </w:rPr>
            </w:pPr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5- Atividade</w:t>
            </w:r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 xml:space="preserve"> Prática/Finalização/ Combinados Espaço D</w:t>
            </w:r>
            <w:r w:rsidR="003052E1"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igital de Formação / Avaliação-20’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white"/>
        </w:rPr>
      </w:pPr>
      <w:bookmarkStart w:id="1" w:name="_heading=h.po9z9micgwh2" w:colFirst="0" w:colLast="0"/>
      <w:bookmarkEnd w:id="1"/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4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75271A" w:rsidRPr="004708BD">
        <w:trPr>
          <w:trHeight w:val="2798"/>
        </w:trPr>
        <w:tc>
          <w:tcPr>
            <w:tcW w:w="8490" w:type="dxa"/>
          </w:tcPr>
          <w:p w:rsidR="0075271A" w:rsidRPr="004708BD" w:rsidRDefault="004262CA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</w:pP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Atividade prática </w:t>
            </w:r>
          </w:p>
          <w:tbl>
            <w:tblPr>
              <w:tblStyle w:val="a5"/>
              <w:tblW w:w="825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250"/>
            </w:tblGrid>
            <w:tr w:rsidR="0075271A" w:rsidRPr="004708BD">
              <w:trPr>
                <w:trHeight w:val="390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</w:tcPr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1.</w:t>
                  </w:r>
                  <w:r w:rsidRPr="004708BD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    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Planejamento: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Realize o planejamento da leitura pela professora do livro </w:t>
                  </w:r>
                  <w:proofErr w:type="gramStart"/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Uma chapeuzinho</w:t>
                  </w:r>
                  <w:proofErr w:type="gramEnd"/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Vermelho ou de outro livro do acervo (Formação na Escola / Programa Trilhos), prevendo perguntas/intervenções para o encaminhamento, incluindo a conversa.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2.</w:t>
                  </w:r>
                  <w:r w:rsidR="003052E1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R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ealização: Desenvolva a leitura com sua turma, favorecendo a conversa entre os estudantes.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3.</w:t>
                  </w:r>
                  <w:r w:rsidR="003052E1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 xml:space="preserve"> 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Registro: Elabore um breve relato contendo: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-Como a atividade aconteceu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-Duas intervenções suas que ampliaram a conversa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-Falas dos estudantes que revelem reflexões em torno da leitura</w:t>
                  </w:r>
                </w:p>
                <w:p w:rsidR="0075271A" w:rsidRPr="004708BD" w:rsidRDefault="004262CA" w:rsidP="005744AB">
                  <w:pPr>
                    <w:framePr w:hSpace="180" w:vSpace="180" w:wrap="around" w:vAnchor="text" w:hAnchor="text" w:x="39"/>
                    <w:spacing w:after="0" w:line="240" w:lineRule="auto"/>
                    <w:jc w:val="both"/>
                    <w:rPr>
                      <w:rFonts w:ascii="Vale Sans" w:eastAsia="Vale Sans" w:hAnsi="Vale Sans" w:cs="Vale Sans"/>
                      <w:sz w:val="24"/>
                      <w:szCs w:val="24"/>
                    </w:rPr>
                  </w:pP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4.</w:t>
                  </w:r>
                  <w:r w:rsidR="003052E1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 xml:space="preserve"> </w:t>
                  </w:r>
                  <w:r w:rsidR="003052E1">
                    <w:rPr>
                      <w:rFonts w:ascii="Vale Sans" w:eastAsia="Times New Roman" w:hAnsi="Vale Sans" w:cs="Times New Roman"/>
                      <w:sz w:val="24"/>
                      <w:szCs w:val="24"/>
                    </w:rPr>
                    <w:t>Reflexão para o registro</w:t>
                  </w:r>
                  <w:r w:rsidRPr="004708BD">
                    <w:rPr>
                      <w:rFonts w:ascii="Vale Sans" w:eastAsia="Vale Sans" w:hAnsi="Vale Sans" w:cs="Vale Sans"/>
                      <w:sz w:val="24"/>
                      <w:szCs w:val="24"/>
                    </w:rPr>
                    <w:t>: Qual a importância de planejar as situações de leitura e as conversas literárias?</w:t>
                  </w:r>
                </w:p>
              </w:tc>
            </w:tr>
          </w:tbl>
          <w:p w:rsidR="0075271A" w:rsidRPr="004708BD" w:rsidRDefault="00426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Salve tudo num único arquivo (</w:t>
            </w:r>
            <w:proofErr w:type="spellStart"/>
            <w:proofErr w:type="gramStart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word</w:t>
            </w:r>
            <w:proofErr w:type="spellEnd"/>
            <w:proofErr w:type="gramEnd"/>
            <w:r w:rsidRPr="004708BD"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 ou PDF) e faça upload no Espaço Digital no Ciclo 2/Atividade Prática</w:t>
            </w:r>
            <w:r w:rsidRPr="004708BD">
              <w:rPr>
                <w:rFonts w:ascii="Vale Sans" w:eastAsia="Vale Sans" w:hAnsi="Vale Sans" w:cs="Vale Sans"/>
                <w:sz w:val="24"/>
                <w:szCs w:val="24"/>
              </w:rPr>
              <w:t xml:space="preserve"> </w:t>
            </w:r>
          </w:p>
        </w:tc>
      </w:tr>
    </w:tbl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2" w:name="_heading=h.9kgvvhzhiztx" w:colFirst="0" w:colLast="0"/>
      <w:bookmarkEnd w:id="2"/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3052E1" w:rsidRPr="00372F0B" w:rsidRDefault="004262CA" w:rsidP="003052E1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  <w:highlight w:val="white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Avaliação de satisfação do encontro (queremos te ouvir! Sua participação é importante!):</w:t>
      </w:r>
      <w:r w:rsidR="003052E1" w:rsidRPr="003052E1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</w:t>
      </w:r>
      <w:proofErr w:type="spellStart"/>
      <w:r w:rsidR="003052E1">
        <w:rPr>
          <w:rFonts w:ascii="Vale Sans" w:eastAsia="Arial" w:hAnsi="Vale Sans" w:cs="Arial"/>
          <w:b/>
          <w:sz w:val="24"/>
          <w:szCs w:val="24"/>
          <w:highlight w:val="white"/>
        </w:rPr>
        <w:t>Obs</w:t>
      </w:r>
      <w:proofErr w:type="spellEnd"/>
      <w:r w:rsidR="003052E1">
        <w:rPr>
          <w:rFonts w:ascii="Vale Sans" w:eastAsia="Arial" w:hAnsi="Vale Sans" w:cs="Arial"/>
          <w:b/>
          <w:sz w:val="24"/>
          <w:szCs w:val="24"/>
          <w:highlight w:val="white"/>
        </w:rPr>
        <w:t xml:space="preserve"> – Indicar em qual grupo de formação participou. Exemplo: </w:t>
      </w:r>
      <w:r w:rsidR="003052E1" w:rsidRPr="00BA4953">
        <w:rPr>
          <w:rFonts w:ascii="Vale Sans" w:eastAsia="Arial" w:hAnsi="Vale Sans" w:cs="Arial"/>
          <w:b/>
          <w:sz w:val="24"/>
          <w:szCs w:val="24"/>
        </w:rPr>
        <w:t>(Frente) - (Publico) (Turma, se professores)</w:t>
      </w:r>
      <w:r w:rsidR="003052E1">
        <w:rPr>
          <w:rFonts w:ascii="Vale Sans" w:eastAsia="Arial" w:hAnsi="Vale Sans" w:cs="Arial"/>
          <w:b/>
          <w:sz w:val="24"/>
          <w:szCs w:val="24"/>
        </w:rPr>
        <w:t xml:space="preserve">. LP - </w:t>
      </w:r>
      <w:proofErr w:type="spellStart"/>
      <w:r w:rsidR="003052E1">
        <w:rPr>
          <w:rFonts w:ascii="Vale Sans" w:eastAsia="Arial" w:hAnsi="Vale Sans" w:cs="Arial"/>
          <w:b/>
          <w:sz w:val="24"/>
          <w:szCs w:val="24"/>
        </w:rPr>
        <w:t>Profs</w:t>
      </w:r>
      <w:proofErr w:type="spellEnd"/>
      <w:r w:rsidR="003052E1">
        <w:rPr>
          <w:rFonts w:ascii="Vale Sans" w:eastAsia="Arial" w:hAnsi="Vale Sans" w:cs="Arial"/>
          <w:b/>
          <w:sz w:val="24"/>
          <w:szCs w:val="24"/>
        </w:rPr>
        <w:t xml:space="preserve"> 1º e 2</w:t>
      </w:r>
      <w:r w:rsidR="003052E1" w:rsidRPr="00BA4953">
        <w:rPr>
          <w:rFonts w:ascii="Vale Sans" w:eastAsia="Arial" w:hAnsi="Vale Sans" w:cs="Arial"/>
          <w:b/>
          <w:sz w:val="24"/>
          <w:szCs w:val="24"/>
        </w:rPr>
        <w:t>º</w:t>
      </w:r>
      <w:r w:rsidR="003052E1">
        <w:rPr>
          <w:rFonts w:ascii="Vale Sans" w:eastAsia="Arial" w:hAnsi="Vale Sans" w:cs="Arial"/>
          <w:b/>
          <w:sz w:val="24"/>
          <w:szCs w:val="24"/>
        </w:rPr>
        <w:t xml:space="preserve"> anos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3" w:name="_heading=h.ds70y7k89b0b" w:colFirst="0" w:colLast="0"/>
      <w:bookmarkEnd w:id="3"/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4" w:name="_heading=h.s6hgcwv6uchb" w:colFirst="0" w:colLast="0"/>
      <w:bookmarkEnd w:id="4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5" w:name="_heading=h.c56x0xv9hh5q" w:colFirst="0" w:colLast="0"/>
      <w:bookmarkEnd w:id="5"/>
      <w:r w:rsidRPr="004708BD">
        <w:rPr>
          <w:rFonts w:ascii="Vale Sans" w:eastAsia="Vale Sans" w:hAnsi="Vale Sans" w:cs="Vale Sans"/>
          <w:b/>
          <w:bCs/>
          <w:noProof/>
          <w:sz w:val="24"/>
          <w:szCs w:val="24"/>
        </w:rPr>
        <w:drawing>
          <wp:inline distT="0" distB="0" distL="0" distR="0" wp14:anchorId="5AED86E0" wp14:editId="655C38C2">
            <wp:extent cx="1669412" cy="1669412"/>
            <wp:effectExtent l="0" t="0" r="0" b="0"/>
            <wp:docPr id="2" name="image2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ódigo QR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2" cy="1669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71A" w:rsidRPr="004708BD" w:rsidRDefault="004262CA">
      <w:pPr>
        <w:widowControl w:val="0"/>
        <w:spacing w:before="480" w:after="0" w:line="276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bookmarkStart w:id="6" w:name="_heading=h.jf9frrcrgmbp" w:colFirst="0" w:colLast="0"/>
      <w:bookmarkEnd w:id="6"/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bit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.ly/av-trilhos-2025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:rsidR="0075271A" w:rsidRPr="004708BD" w:rsidRDefault="004262C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r w:rsidRPr="004708BD"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Se você ainda não se cadastrou no programa:</w:t>
      </w:r>
    </w:p>
    <w:p w:rsidR="0075271A" w:rsidRPr="004708BD" w:rsidRDefault="0075271A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7" w:name="_heading=h.o5v0kreio6x3" w:colFirst="0" w:colLast="0"/>
      <w:bookmarkEnd w:id="7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8" w:name="_heading=h.yi5lxwpid60a" w:colFirst="0" w:colLast="0"/>
      <w:bookmarkEnd w:id="8"/>
      <w:r w:rsidRPr="004708BD">
        <w:rPr>
          <w:rFonts w:ascii="Vale Sans" w:eastAsia="Arial" w:hAnsi="Vale Sans" w:cs="Arial"/>
          <w:b/>
          <w:bCs/>
          <w:noProof/>
          <w:sz w:val="24"/>
          <w:szCs w:val="24"/>
        </w:rPr>
        <w:drawing>
          <wp:inline distT="0" distB="0" distL="0" distR="0" wp14:anchorId="1DFA4E35" wp14:editId="26971807">
            <wp:extent cx="1858429" cy="1858429"/>
            <wp:effectExtent l="0" t="0" r="0" b="0"/>
            <wp:docPr id="5" name="image4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ódigo QR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8429" cy="1858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9" w:name="_heading=h.nk1zy2azktxp" w:colFirst="0" w:colLast="0"/>
      <w:bookmarkEnd w:id="9"/>
    </w:p>
    <w:p w:rsidR="0075271A" w:rsidRPr="004708BD" w:rsidRDefault="004262C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  <w:bookmarkStart w:id="10" w:name="_heading=h.tqloohptwmzr" w:colFirst="0" w:colLast="0"/>
      <w:bookmarkEnd w:id="10"/>
      <w:proofErr w:type="gramStart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https</w:t>
      </w:r>
      <w:proofErr w:type="gramEnd"/>
      <w:r w:rsidRPr="004708BD">
        <w:rPr>
          <w:rFonts w:ascii="Vale Sans" w:eastAsia="Vale Sans" w:hAnsi="Vale Sans" w:cs="Vale Sans"/>
          <w:b/>
          <w:bCs/>
          <w:sz w:val="24"/>
          <w:szCs w:val="24"/>
        </w:rPr>
        <w:t>://bit.ly/trilhoscadastro26</w:t>
      </w: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:rsidR="0075271A" w:rsidRPr="004708BD" w:rsidRDefault="0075271A">
      <w:pPr>
        <w:spacing w:after="0" w:line="240" w:lineRule="auto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  <w:bookmarkStart w:id="11" w:name="_heading=h.m3fk01bt4sr" w:colFirst="0" w:colLast="0"/>
      <w:bookmarkEnd w:id="11"/>
    </w:p>
    <w:p w:rsidR="0075271A" w:rsidRPr="004708BD" w:rsidRDefault="0075271A">
      <w:pPr>
        <w:spacing w:after="0" w:line="240" w:lineRule="auto"/>
        <w:jc w:val="right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</w:p>
    <w:p w:rsidR="0075271A" w:rsidRPr="004708BD" w:rsidRDefault="0075271A">
      <w:pPr>
        <w:spacing w:after="200" w:line="276" w:lineRule="auto"/>
        <w:rPr>
          <w:rFonts w:ascii="Vale Sans" w:eastAsia="Vale Sans" w:hAnsi="Vale Sans" w:cs="Vale Sans"/>
          <w:color w:val="0F0F0F"/>
          <w:sz w:val="24"/>
          <w:szCs w:val="24"/>
          <w:highlight w:val="white"/>
        </w:rPr>
      </w:pPr>
    </w:p>
    <w:sectPr w:rsidR="0075271A" w:rsidRPr="004708BD">
      <w:headerReference w:type="default" r:id="rId11"/>
      <w:footerReference w:type="default" r:id="rId12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0FA" w:rsidRDefault="00B150FA">
      <w:pPr>
        <w:spacing w:after="0" w:line="240" w:lineRule="auto"/>
      </w:pPr>
      <w:r>
        <w:separator/>
      </w:r>
    </w:p>
  </w:endnote>
  <w:endnote w:type="continuationSeparator" w:id="0">
    <w:p w:rsidR="00B150FA" w:rsidRDefault="00B1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2A252E8-5640-48A9-B1CB-58B4D8F91F63}"/>
    <w:embedBold r:id="rId2" w:fontKey="{3067BFD5-9B96-400A-928E-CA7ABDF343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EB7FD29-8E72-4635-9F8A-01AFA78022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0788963-28F9-4418-9873-F0386D053640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5" w:fontKey="{1F5EF0A6-1226-4006-89AF-2085592C67CB}"/>
    <w:embedBold r:id="rId6" w:fontKey="{CD8FF0F1-EAD3-44EF-9205-16C419CFC950}"/>
    <w:embedItalic r:id="rId7" w:fontKey="{C283708A-E6D2-4BE4-8A28-EBFD45D7AD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ED5C7FB-6A9D-4A88-8284-F8422D7FC3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1A" w:rsidRDefault="004262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744AB">
      <w:rPr>
        <w:noProof/>
        <w:color w:val="000000"/>
      </w:rPr>
      <w:t>2</w:t>
    </w:r>
    <w:r>
      <w:rPr>
        <w:color w:val="000000"/>
      </w:rPr>
      <w:fldChar w:fldCharType="end"/>
    </w:r>
  </w:p>
  <w:p w:rsidR="0075271A" w:rsidRDefault="007527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0FA" w:rsidRDefault="00B150FA">
      <w:pPr>
        <w:spacing w:after="0" w:line="240" w:lineRule="auto"/>
      </w:pPr>
      <w:r>
        <w:separator/>
      </w:r>
    </w:p>
  </w:footnote>
  <w:footnote w:type="continuationSeparator" w:id="0">
    <w:p w:rsidR="00B150FA" w:rsidRDefault="00B15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1A" w:rsidRDefault="005744A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 w:rsidRPr="00DF7ED6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7D8C4FF0" wp14:editId="0AE3A72C">
          <wp:simplePos x="0" y="0"/>
          <wp:positionH relativeFrom="column">
            <wp:posOffset>6396355</wp:posOffset>
          </wp:positionH>
          <wp:positionV relativeFrom="paragraph">
            <wp:posOffset>-66675</wp:posOffset>
          </wp:positionV>
          <wp:extent cx="347345" cy="381000"/>
          <wp:effectExtent l="0" t="0" r="0" b="0"/>
          <wp:wrapNone/>
          <wp:docPr id="1318515662" name="Picture 2" descr="Prefeitura Municipal de Catas Altas - IBDM Modernização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AE9195D-3BA9-FC88-3FD0-B39A5F1133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Catas Altas - IBDM Modernização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AE9195D-3BA9-FC88-3FD0-B39A5F11331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918"/>
                  <a:stretch/>
                </pic:blipFill>
                <pic:spPr bwMode="auto">
                  <a:xfrm>
                    <a:off x="0" y="0"/>
                    <a:ext cx="34734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2CA">
      <w:rPr>
        <w:color w:val="000000"/>
      </w:rPr>
      <w:tab/>
    </w:r>
    <w:r w:rsidR="004262CA">
      <w:rPr>
        <w:color w:val="000000"/>
      </w:rPr>
      <w:tab/>
      <w:t xml:space="preserve">                                                </w:t>
    </w:r>
    <w:r w:rsidR="004262CA">
      <w:rPr>
        <w:noProof/>
      </w:rPr>
      <w:drawing>
        <wp:anchor distT="0" distB="0" distL="0" distR="0" simplePos="0" relativeHeight="251658240" behindDoc="0" locked="0" layoutInCell="1" hidden="0" allowOverlap="1" wp14:anchorId="5BE5C3EF" wp14:editId="189A967F">
          <wp:simplePos x="0" y="0"/>
          <wp:positionH relativeFrom="column">
            <wp:posOffset>4486275</wp:posOffset>
          </wp:positionH>
          <wp:positionV relativeFrom="paragraph">
            <wp:posOffset>-28573</wp:posOffset>
          </wp:positionV>
          <wp:extent cx="819150" cy="276225"/>
          <wp:effectExtent l="0" t="0" r="0" b="0"/>
          <wp:wrapNone/>
          <wp:docPr id="1" name="image5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262CA">
      <w:rPr>
        <w:noProof/>
      </w:rPr>
      <w:drawing>
        <wp:anchor distT="0" distB="0" distL="114300" distR="114300" simplePos="0" relativeHeight="251660288" behindDoc="0" locked="0" layoutInCell="1" hidden="0" allowOverlap="1" wp14:anchorId="2026B403" wp14:editId="07D48F11">
          <wp:simplePos x="0" y="0"/>
          <wp:positionH relativeFrom="column">
            <wp:posOffset>5314950</wp:posOffset>
          </wp:positionH>
          <wp:positionV relativeFrom="paragraph">
            <wp:posOffset>-172083</wp:posOffset>
          </wp:positionV>
          <wp:extent cx="942975" cy="534670"/>
          <wp:effectExtent l="0" t="0" r="0" b="0"/>
          <wp:wrapNone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5271A" w:rsidRDefault="004262CA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428AB"/>
    <w:multiLevelType w:val="multilevel"/>
    <w:tmpl w:val="DB9C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271A"/>
    <w:rsid w:val="003052E1"/>
    <w:rsid w:val="004262CA"/>
    <w:rsid w:val="004708BD"/>
    <w:rsid w:val="005744AB"/>
    <w:rsid w:val="0075271A"/>
    <w:rsid w:val="00B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8B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74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44AB"/>
  </w:style>
  <w:style w:type="paragraph" w:styleId="Rodap">
    <w:name w:val="footer"/>
    <w:basedOn w:val="Normal"/>
    <w:link w:val="RodapChar"/>
    <w:uiPriority w:val="99"/>
    <w:unhideWhenUsed/>
    <w:rsid w:val="00574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4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8B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74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44AB"/>
  </w:style>
  <w:style w:type="paragraph" w:styleId="Rodap">
    <w:name w:val="footer"/>
    <w:basedOn w:val="Normal"/>
    <w:link w:val="RodapChar"/>
    <w:uiPriority w:val="99"/>
    <w:unhideWhenUsed/>
    <w:rsid w:val="00574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xtqcSK4ztFFrs3m1LBft+apNg==">CgMxLjAyDmgucG85ejltaWNnd2gyMg5oLjlrZ3Z2aHpoaXp0eDIOaC5kczcweTdrODliMGIyDmguczZoZ2N3djZ1Y2hiMg5oLmM1NngweHY5aGg1cTIOaC5qZjlmcnJjcmdtYnAyDmgubzV2MGtyZWlvNngzMg5oLnlpNWx4d3BpZDYwYTIOaC5uazF6eTJhemt0eHAyDmgudHFsb29ocHR3bXpyMg1oLm0zZmswMWJ0NHNyOABqJAoUc3VnZ2VzdC5pOXU0dTAzcXY3MGMSDMOJcmljYSBEdXRyYXIhMVM5bnA0RTduSG1GaDBjUE8xc25OUTFnaFlTOHVyMD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Thais Costa</cp:lastModifiedBy>
  <cp:revision>3</cp:revision>
  <dcterms:created xsi:type="dcterms:W3CDTF">2026-06-10T15:43:00Z</dcterms:created>
  <dcterms:modified xsi:type="dcterms:W3CDTF">2026-06-10T15:45:00Z</dcterms:modified>
</cp:coreProperties>
</file>