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549F" w14:textId="77777777" w:rsidR="009F5D7F" w:rsidRDefault="00000000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Programa de Educação e Saúde -Trilhos da Alfabetização </w:t>
      </w:r>
    </w:p>
    <w:p w14:paraId="50341979" w14:textId="77777777" w:rsidR="009F5D7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Frente: Formação na Didática da Língua Portuguesa</w:t>
      </w:r>
    </w:p>
    <w:p w14:paraId="79C21C42" w14:textId="77777777" w:rsidR="009F5D7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Pauta de formação: Professores de 4ºe 5ºano - EF1 - Rio Piracicaba</w:t>
      </w:r>
    </w:p>
    <w:p w14:paraId="26C2FFFF" w14:textId="77777777" w:rsidR="009F5D7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Ciclo 2/2026</w:t>
      </w:r>
    </w:p>
    <w:p w14:paraId="21E3A26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Expectativas de aprendizagem</w:t>
      </w:r>
    </w:p>
    <w:p w14:paraId="34D9BE7B" w14:textId="77777777" w:rsidR="009F5D7F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Atribuir sentidos e significados às experiências estéticas vivenciadas por meio da leitura pela formadora;</w:t>
      </w:r>
    </w:p>
    <w:p w14:paraId="206D3A98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Analisar dados da avaliação dos estudantes dos 3os anos do Programa Trilhos de 2025, identificando o que revelam sobre os saberes e demandas dos/as estudantes. </w:t>
      </w:r>
    </w:p>
    <w:p w14:paraId="196D9EC1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Identificar os principais problemas relacionados aos aspectos discursivos nas produções de contos de artimanhas pelos/as estudantes e pensar em propostas de revisão;</w:t>
      </w:r>
    </w:p>
    <w:p w14:paraId="1D701B2C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Compreender que a análise de textos bem escritos pode ser utilizada como uma das estratégias de revisão de aspectos discursivos pelos/as estudantes, presentes nas operações textuais. </w:t>
      </w:r>
    </w:p>
    <w:p w14:paraId="70CF1E47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Refletir sobre a situação didática fundamental leitura por meio da professora e o que precisa ser garantido para qualificar as conversas após a leitura. </w:t>
      </w:r>
    </w:p>
    <w:p w14:paraId="54C98BF1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color w:val="FF0000"/>
          <w:sz w:val="24"/>
          <w:szCs w:val="24"/>
          <w:highlight w:val="yellow"/>
        </w:rPr>
      </w:pPr>
    </w:p>
    <w:p w14:paraId="530A8A0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Conteúdos</w:t>
      </w:r>
    </w:p>
    <w:p w14:paraId="565DCA1E" w14:textId="77777777" w:rsidR="009F5D7F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Avaliação dos estudantes do 3os anos (Trilhos)</w:t>
      </w:r>
    </w:p>
    <w:p w14:paraId="671FB4BE" w14:textId="77777777" w:rsidR="009F5D7F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Revisão textual de Contos de Artimanha</w:t>
      </w:r>
    </w:p>
    <w:p w14:paraId="4665C0AE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Análise e textos bem escritos</w:t>
      </w:r>
    </w:p>
    <w:p w14:paraId="489D9D04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Situação didática Fundamental: Leitura por meio da professora</w:t>
      </w:r>
    </w:p>
    <w:p w14:paraId="619D7912" w14:textId="77777777" w:rsidR="009F5D7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Conversas após a leitura </w:t>
      </w:r>
    </w:p>
    <w:p w14:paraId="713A807A" w14:textId="77777777" w:rsidR="009F5D7F" w:rsidRDefault="009F5D7F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p w14:paraId="6C5FB976" w14:textId="77777777" w:rsidR="009F5D7F" w:rsidRDefault="00000000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  <w:highlight w:val="yellow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Desenvolvimento da pauta</w:t>
      </w:r>
    </w:p>
    <w:p w14:paraId="2F5AC859" w14:textId="77777777" w:rsidR="009F5D7F" w:rsidRDefault="009F5D7F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9F5D7F" w14:paraId="403EBD55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4C823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1- Momento cultural - Leitura pela formadora (20 min.) </w:t>
            </w:r>
          </w:p>
        </w:tc>
      </w:tr>
    </w:tbl>
    <w:p w14:paraId="2DA14986" w14:textId="77777777" w:rsidR="0031579B" w:rsidRPr="0031579B" w:rsidRDefault="0031579B" w:rsidP="00315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9B">
        <w:rPr>
          <w:rFonts w:ascii="Vale Sans" w:eastAsia="Times New Roman" w:hAnsi="Vale Sans" w:cs="Times New Roman"/>
          <w:color w:val="000000"/>
          <w:sz w:val="24"/>
          <w:szCs w:val="24"/>
        </w:rPr>
        <w:t>Leitura literária pela formadora: Teia literária – Autores/as Mineiros/as</w:t>
      </w:r>
    </w:p>
    <w:p w14:paraId="1F8E5B05" w14:textId="77777777" w:rsidR="0031579B" w:rsidRPr="0031579B" w:rsidRDefault="0031579B" w:rsidP="003157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79B">
        <w:rPr>
          <w:rFonts w:ascii="Vale Sans" w:eastAsia="Times New Roman" w:hAnsi="Vale Sans" w:cs="Times New Roman"/>
          <w:color w:val="000000"/>
          <w:sz w:val="24"/>
          <w:szCs w:val="24"/>
        </w:rPr>
        <w:t>Ana Maria Gonçalves – Um defeito de Cor</w:t>
      </w:r>
    </w:p>
    <w:p w14:paraId="6D0E75A7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yellow"/>
        </w:rPr>
      </w:pPr>
    </w:p>
    <w:tbl>
      <w:tblPr>
        <w:tblStyle w:val="a0"/>
        <w:tblW w:w="85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75"/>
      </w:tblGrid>
      <w:tr w:rsidR="009F5D7F" w14:paraId="3233437D" w14:textId="77777777">
        <w:tc>
          <w:tcPr>
            <w:tcW w:w="85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77C2" w14:textId="77777777" w:rsidR="009F5D7F" w:rsidRDefault="00000000">
            <w:pPr>
              <w:spacing w:after="0" w:line="240" w:lineRule="auto"/>
              <w:rPr>
                <w:rFonts w:ascii="Vale Sans" w:eastAsia="Vale Sans" w:hAnsi="Vale Sans" w:cs="Vale Sans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2- Devolutivas atividades práticas (20min)</w:t>
            </w:r>
          </w:p>
        </w:tc>
      </w:tr>
    </w:tbl>
    <w:p w14:paraId="65DFBF5C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Devolutiva das atividades práticas enviadas no Espaço Digital de Formação.</w:t>
      </w:r>
    </w:p>
    <w:p w14:paraId="53BD147F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color w:val="0000FF"/>
          <w:sz w:val="24"/>
          <w:szCs w:val="24"/>
          <w:highlight w:val="yellow"/>
        </w:rPr>
      </w:pPr>
    </w:p>
    <w:tbl>
      <w:tblPr>
        <w:tblStyle w:val="a1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9F5D7F" w14:paraId="761D85B4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83171" w14:textId="77777777" w:rsidR="009F5D7F" w:rsidRDefault="00000000">
            <w:pPr>
              <w:spacing w:after="0" w:line="240" w:lineRule="auto"/>
              <w:rPr>
                <w:rFonts w:ascii="Vale Sans" w:eastAsia="Vale Sans" w:hAnsi="Vale Sans" w:cs="Vale Sans"/>
                <w:color w:val="FF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3- Resultados Avaliação Trilhos estudantes </w:t>
            </w:r>
            <w:proofErr w:type="gramStart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do 3º anos</w:t>
            </w:r>
            <w:proofErr w:type="gramEnd"/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/ 2025 (30 min)</w:t>
            </w:r>
          </w:p>
        </w:tc>
      </w:tr>
    </w:tbl>
    <w:p w14:paraId="286B3882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Breve apresentação dos dados da avaliação dos estudantes dos 3os anos do Programa Trilhos de 2025, identificando o que revelam sobre os saberes e demandas dos/as estudantes. </w:t>
      </w:r>
    </w:p>
    <w:p w14:paraId="34639D42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-Considerando que os estudantes avaliados em 2025, agora estão nos 4os anos, o que priorizar no planejamento docente e acompanhamento das aprendizagens? </w:t>
      </w:r>
    </w:p>
    <w:p w14:paraId="6C94B222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  <w:sz w:val="24"/>
          <w:szCs w:val="24"/>
        </w:rPr>
      </w:pPr>
    </w:p>
    <w:tbl>
      <w:tblPr>
        <w:tblStyle w:val="a2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9F5D7F" w14:paraId="7471CA25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2B54B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4- Conto de Artimanhas com Pedro Malasartes: Revisão textual (60 min)</w:t>
            </w:r>
          </w:p>
        </w:tc>
      </w:tr>
    </w:tbl>
    <w:p w14:paraId="5700847C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Em pequenos grupos, analisar um final produzido por uma dupla de estudantes para o conto "O aniversário de Pedro Malasartes".</w:t>
      </w:r>
    </w:p>
    <w:p w14:paraId="49E75E51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Questões para discussão nos pequenos grupos: </w:t>
      </w:r>
    </w:p>
    <w:p w14:paraId="4C1A1806" w14:textId="77777777" w:rsidR="009F5D7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 xml:space="preserve">Quais elementos relacionados à coerência textual e às características do gênero "conto de artimanha" acreditam que podem ser focos de revisão nessa produção? Pautar a análise nos seguintes aspectos: </w:t>
      </w:r>
    </w:p>
    <w:tbl>
      <w:tblPr>
        <w:tblStyle w:val="a3"/>
        <w:tblW w:w="1049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9"/>
        <w:gridCol w:w="7037"/>
      </w:tblGrid>
      <w:tr w:rsidR="009F5D7F" w14:paraId="10920D84" w14:textId="77777777">
        <w:tc>
          <w:tcPr>
            <w:tcW w:w="3459" w:type="dxa"/>
            <w:shd w:val="clear" w:color="auto" w:fill="FFFFFF"/>
          </w:tcPr>
          <w:p w14:paraId="20188CC7" w14:textId="77777777" w:rsidR="009F5D7F" w:rsidRDefault="00000000">
            <w:pPr>
              <w:spacing w:after="0" w:line="240" w:lineRule="auto"/>
              <w:jc w:val="center"/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lastRenderedPageBreak/>
              <w:t>Aspecto a observar</w:t>
            </w:r>
          </w:p>
        </w:tc>
        <w:tc>
          <w:tcPr>
            <w:tcW w:w="7037" w:type="dxa"/>
            <w:shd w:val="clear" w:color="auto" w:fill="FFFFFF"/>
          </w:tcPr>
          <w:p w14:paraId="68DD65AA" w14:textId="77777777" w:rsidR="009F5D7F" w:rsidRDefault="00000000">
            <w:pPr>
              <w:spacing w:after="0" w:line="240" w:lineRule="auto"/>
              <w:jc w:val="center"/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O que verificar no texto</w:t>
            </w:r>
          </w:p>
        </w:tc>
      </w:tr>
      <w:tr w:rsidR="009F5D7F" w14:paraId="3B3322B8" w14:textId="77777777">
        <w:tc>
          <w:tcPr>
            <w:tcW w:w="3459" w:type="dxa"/>
            <w:shd w:val="clear" w:color="auto" w:fill="FFFFFF"/>
          </w:tcPr>
          <w:p w14:paraId="4E1D43DD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1. Presença e encadeamento dos episódios (Coerência Textual)</w:t>
            </w:r>
          </w:p>
        </w:tc>
        <w:tc>
          <w:tcPr>
            <w:tcW w:w="7037" w:type="dxa"/>
            <w:shd w:val="clear" w:color="auto" w:fill="FFFFFF"/>
          </w:tcPr>
          <w:p w14:paraId="53C156FE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Os eventos necessários para o desenvolvimento da história estão presentes e organizados de forma lógica, garantindo a compreensão do leitor?</w:t>
            </w:r>
          </w:p>
        </w:tc>
      </w:tr>
      <w:tr w:rsidR="009F5D7F" w14:paraId="73F41D91" w14:textId="77777777">
        <w:tc>
          <w:tcPr>
            <w:tcW w:w="3459" w:type="dxa"/>
            <w:shd w:val="clear" w:color="auto" w:fill="FFFFFF"/>
          </w:tcPr>
          <w:p w14:paraId="33C7BB85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2. Apresentação explícita do antagonista e do motivo</w:t>
            </w:r>
          </w:p>
        </w:tc>
        <w:tc>
          <w:tcPr>
            <w:tcW w:w="7037" w:type="dxa"/>
            <w:shd w:val="clear" w:color="auto" w:fill="FFFFFF"/>
          </w:tcPr>
          <w:p w14:paraId="1071AC85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Fica claro e explícito na narrativa quem é o antagonista (o primo rico e avarento) e qual é o motivo do plano de Pedro (fazer uma festa sem ter dinheiro)?</w:t>
            </w:r>
          </w:p>
        </w:tc>
      </w:tr>
      <w:tr w:rsidR="009F5D7F" w14:paraId="59A757E7" w14:textId="77777777">
        <w:tc>
          <w:tcPr>
            <w:tcW w:w="3459" w:type="dxa"/>
            <w:shd w:val="clear" w:color="auto" w:fill="FFFFFF"/>
          </w:tcPr>
          <w:p w14:paraId="771F26CE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3. Descrição detalhada da artimanha</w:t>
            </w:r>
          </w:p>
        </w:tc>
        <w:tc>
          <w:tcPr>
            <w:tcW w:w="7037" w:type="dxa"/>
            <w:shd w:val="clear" w:color="auto" w:fill="FFFFFF"/>
          </w:tcPr>
          <w:p w14:paraId="012092AB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A enganação é descrita passo a passo, de forma engenhosa e inusitada, evitando que o conflito seja resolvido de forma rápida e direta?</w:t>
            </w:r>
          </w:p>
        </w:tc>
      </w:tr>
      <w:tr w:rsidR="009F5D7F" w14:paraId="2FBC9465" w14:textId="77777777">
        <w:tc>
          <w:tcPr>
            <w:tcW w:w="3459" w:type="dxa"/>
            <w:shd w:val="clear" w:color="auto" w:fill="FFFFFF"/>
          </w:tcPr>
          <w:p w14:paraId="03E41216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4. Manutenção das características de Pedro Malasartes</w:t>
            </w:r>
          </w:p>
        </w:tc>
        <w:tc>
          <w:tcPr>
            <w:tcW w:w="7037" w:type="dxa"/>
            <w:shd w:val="clear" w:color="auto" w:fill="FFFFFF"/>
          </w:tcPr>
          <w:p w14:paraId="5F969AC6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As atitudes descritas mantêm a marca central do personagem, ou seja, sua esperteza, lábia e a busca por obter vantagens sobre personagens mais abastados?</w:t>
            </w:r>
          </w:p>
        </w:tc>
      </w:tr>
      <w:tr w:rsidR="009F5D7F" w14:paraId="61AC27FA" w14:textId="77777777">
        <w:tc>
          <w:tcPr>
            <w:tcW w:w="3459" w:type="dxa"/>
            <w:shd w:val="clear" w:color="auto" w:fill="FFFFFF"/>
          </w:tcPr>
          <w:p w14:paraId="7095A0D5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5. Presença de desfecho com vantagens para o protagonista</w:t>
            </w:r>
          </w:p>
        </w:tc>
        <w:tc>
          <w:tcPr>
            <w:tcW w:w="7037" w:type="dxa"/>
            <w:shd w:val="clear" w:color="auto" w:fill="FFFFFF"/>
          </w:tcPr>
          <w:p w14:paraId="374809C9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O final mostra Pedro obtendo o benefício que desejava e saindo em vantagem graças, exclusivamente, à sua própria artimanha?</w:t>
            </w:r>
          </w:p>
        </w:tc>
      </w:tr>
      <w:tr w:rsidR="009F5D7F" w14:paraId="5826D5B0" w14:textId="77777777">
        <w:tc>
          <w:tcPr>
            <w:tcW w:w="3459" w:type="dxa"/>
            <w:shd w:val="clear" w:color="auto" w:fill="FFFFFF"/>
          </w:tcPr>
          <w:p w14:paraId="2486985C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303030"/>
                <w:sz w:val="24"/>
                <w:szCs w:val="24"/>
              </w:rPr>
              <w:t>6. Uso de linguagem e de expressões usuais (Efeito de Humor)</w:t>
            </w:r>
          </w:p>
        </w:tc>
        <w:tc>
          <w:tcPr>
            <w:tcW w:w="7037" w:type="dxa"/>
            <w:shd w:val="clear" w:color="auto" w:fill="FFFFFF"/>
          </w:tcPr>
          <w:p w14:paraId="5A8FC289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303030"/>
                <w:sz w:val="24"/>
                <w:szCs w:val="24"/>
              </w:rPr>
              <w:t>O texto apresenta recursos para divertir o leitor, como marcas de oralidade, expressões populares e falas repetidas, típicas do gênero?</w:t>
            </w:r>
          </w:p>
        </w:tc>
      </w:tr>
    </w:tbl>
    <w:p w14:paraId="64E0AB8F" w14:textId="77777777" w:rsidR="009F5D7F" w:rsidRDefault="009F5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1A227900" w14:textId="77777777" w:rsidR="009F5D7F" w:rsidRDefault="009F5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3788A5A1" w14:textId="77777777" w:rsidR="009F5D7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  <w:r>
        <w:rPr>
          <w:rFonts w:ascii="Vale Sans" w:eastAsia="Vale Sans" w:hAnsi="Vale Sans" w:cs="Vale Sans"/>
          <w:color w:val="000000"/>
          <w:sz w:val="24"/>
          <w:szCs w:val="24"/>
        </w:rPr>
        <w:t>Considerando o desafio de não corrigir todos os problemas do texto de uma única vez, quais estratégias de revisão podem ser propostas para deixar o desfecho desse texto bem escrito e coerente com as artimanhas de Pedro Malasartes?</w:t>
      </w:r>
    </w:p>
    <w:p w14:paraId="1046E6E9" w14:textId="77777777" w:rsidR="009F5D7F" w:rsidRDefault="009F5D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Vale Sans" w:eastAsia="Vale Sans" w:hAnsi="Vale Sans" w:cs="Vale Sans"/>
          <w:color w:val="000000"/>
          <w:sz w:val="24"/>
          <w:szCs w:val="24"/>
        </w:rPr>
      </w:pPr>
    </w:p>
    <w:p w14:paraId="0B152ED2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Final produzido pela dupla a ser analisado: </w:t>
      </w:r>
    </w:p>
    <w:p w14:paraId="46B1EE47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14:paraId="330EF847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O Pedro queria muito fazer uma festa de aniversário com muita gente e comida só que ele era pobre e não tinha nenhum tostão. </w:t>
      </w:r>
    </w:p>
    <w:p w14:paraId="60579781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Pois ele tinha um plano: o Pedro teve um plano que ele foi andando até na casa do primo rico dele e bateu na porta. </w:t>
      </w:r>
    </w:p>
    <w:p w14:paraId="1B5C164B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O primo abriu a porta com cara de bravo e falou </w:t>
      </w:r>
    </w:p>
    <w:p w14:paraId="36CFFA56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- O que você quer aqui na minha casa Pedro?</w:t>
      </w:r>
    </w:p>
    <w:p w14:paraId="63C38CD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Ai o Pedro disse </w:t>
      </w:r>
    </w:p>
    <w:p w14:paraId="5FFEAE2E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 Primo hoje é meu aniversário você é rico me dá um dinheiro pra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mim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fazer uma festa e comprar comida. </w:t>
      </w:r>
    </w:p>
    <w:p w14:paraId="486CFCA4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O primo pensou um pouco e falou: </w:t>
      </w:r>
    </w:p>
    <w:p w14:paraId="182508EE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 </w:t>
      </w:r>
      <w:proofErr w:type="spellStart"/>
      <w:r>
        <w:rPr>
          <w:rFonts w:ascii="Vale Sans" w:eastAsia="Vale Sans" w:hAnsi="Vale Sans" w:cs="Vale Sans"/>
          <w:sz w:val="24"/>
          <w:szCs w:val="24"/>
        </w:rPr>
        <w:t>Ta</w:t>
      </w:r>
      <w:proofErr w:type="spellEnd"/>
      <w:r>
        <w:rPr>
          <w:rFonts w:ascii="Vale Sans" w:eastAsia="Vale Sans" w:hAnsi="Vale Sans" w:cs="Vale Sans"/>
          <w:sz w:val="24"/>
          <w:szCs w:val="24"/>
        </w:rPr>
        <w:t xml:space="preserve"> bom Pedro eu te dou o dinheiro.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Ai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o primo abriu a carteira e deu um monte de dinheiro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pra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ele. </w:t>
      </w:r>
    </w:p>
    <w:p w14:paraId="5FD454C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O Pedro saiu correndo de alegria foi direto no mercado e comprou bolo, carne para o churrasco, guaraná e doce. ele convidou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todos os amigo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e a vizinhança inteira. </w:t>
      </w:r>
      <w:proofErr w:type="gramStart"/>
      <w:r>
        <w:rPr>
          <w:rFonts w:ascii="Vale Sans" w:eastAsia="Vale Sans" w:hAnsi="Vale Sans" w:cs="Vale Sans"/>
          <w:sz w:val="24"/>
          <w:szCs w:val="24"/>
        </w:rPr>
        <w:t>Os amigo</w:t>
      </w:r>
      <w:proofErr w:type="gramEnd"/>
      <w:r>
        <w:rPr>
          <w:rFonts w:ascii="Vale Sans" w:eastAsia="Vale Sans" w:hAnsi="Vale Sans" w:cs="Vale Sans"/>
          <w:sz w:val="24"/>
          <w:szCs w:val="24"/>
        </w:rPr>
        <w:t xml:space="preserve"> comeram muito a festa ficou muito legal e o Pedro ficou feliz.</w:t>
      </w:r>
    </w:p>
    <w:p w14:paraId="6FC50040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14:paraId="73A78CA9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Socialização e sistematização:</w:t>
      </w:r>
      <w:r>
        <w:rPr>
          <w:rFonts w:ascii="Vale Sans" w:eastAsia="Vale Sans" w:hAnsi="Vale Sans" w:cs="Vale Sans"/>
          <w:sz w:val="24"/>
          <w:szCs w:val="24"/>
        </w:rPr>
        <w:t xml:space="preserve"> Como a análise de textos bem escritos pode contribuir na revisão de aspectos discursivos pelos(as) estudantes? </w:t>
      </w:r>
    </w:p>
    <w:p w14:paraId="7DCC2182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4"/>
        <w:tblW w:w="90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9F5D7F" w14:paraId="5EBDFD81" w14:textId="77777777">
        <w:tc>
          <w:tcPr>
            <w:tcW w:w="90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E6AA5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>5- Tematização da prática: Situação de Leitura por meio da professora – Roda de conversa após a leitura. (60 min.)</w:t>
            </w:r>
            <w:r>
              <w:rPr>
                <w:rFonts w:ascii="Vale Sans" w:eastAsia="Vale Sans" w:hAnsi="Vale Sans" w:cs="Vale Sans"/>
                <w:sz w:val="24"/>
                <w:szCs w:val="24"/>
              </w:rPr>
              <w:t xml:space="preserve"> </w:t>
            </w:r>
          </w:p>
        </w:tc>
      </w:tr>
    </w:tbl>
    <w:p w14:paraId="39B3153B" w14:textId="77777777" w:rsidR="009F5D7F" w:rsidRDefault="009F5D7F">
      <w:pPr>
        <w:spacing w:after="0" w:line="240" w:lineRule="auto"/>
        <w:rPr>
          <w:rFonts w:ascii="Vale Sans" w:eastAsia="Vale Sans" w:hAnsi="Vale Sans" w:cs="Vale Sans"/>
          <w:sz w:val="24"/>
          <w:szCs w:val="24"/>
        </w:rPr>
      </w:pPr>
    </w:p>
    <w:p w14:paraId="26424A5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 xml:space="preserve">-Considerando o acervo literário disponibilizado pelo Programa Trilhos e a importância de qualificarmos as situações de leitura por meio da professora/professor, vamos analisar a seguinte situação: </w:t>
      </w:r>
    </w:p>
    <w:p w14:paraId="582A66CF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lastRenderedPageBreak/>
        <w:t xml:space="preserve">- Em pequenos grupos, analisar o registro de uma roda de conversa do 5º ano sobre o livro Lá e Aqui (Anexo 1) para refletir sobre: </w:t>
      </w:r>
    </w:p>
    <w:p w14:paraId="6DB6FB6C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a) O que os comentários revelam sobre a aprendizagem e comportamentos leitores das crianças?</w:t>
      </w:r>
    </w:p>
    <w:p w14:paraId="1FD8517A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b) O que destacam sobre a mediação da professora? De que maneira as intervenções contribuem para ampliar, sustentar ou aprofundar a conversa?</w:t>
      </w:r>
    </w:p>
    <w:p w14:paraId="48BA76BC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  <w:r>
        <w:rPr>
          <w:rFonts w:ascii="Vale Sans" w:eastAsia="Vale Sans" w:hAnsi="Vale Sans" w:cs="Vale Sans"/>
          <w:sz w:val="24"/>
          <w:szCs w:val="24"/>
        </w:rPr>
        <w:t>c) O que as falas das crianças e a forma como participam indicam sobre como o trabalho com leitura é desenvolvido com a turma?</w:t>
      </w:r>
    </w:p>
    <w:p w14:paraId="3469D3BA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14:paraId="5AEC60B5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 xml:space="preserve">Socialização e sistematização: A conversa literária como situação de ensino. </w:t>
      </w:r>
    </w:p>
    <w:p w14:paraId="3946ED4D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</w:rPr>
      </w:pPr>
    </w:p>
    <w:p w14:paraId="710A6BE0" w14:textId="77777777" w:rsidR="009F5D7F" w:rsidRDefault="009F5D7F">
      <w:pPr>
        <w:spacing w:after="0" w:line="240" w:lineRule="auto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5"/>
        <w:tblW w:w="90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9F5D7F" w14:paraId="2A3CA0E6" w14:textId="77777777">
        <w:trPr>
          <w:trHeight w:val="428"/>
        </w:trPr>
        <w:tc>
          <w:tcPr>
            <w:tcW w:w="9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96676" w14:textId="77777777" w:rsidR="009F5D7F" w:rsidRDefault="00000000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z w:val="24"/>
                <w:szCs w:val="24"/>
                <w:shd w:val="clear" w:color="auto" w:fill="EFEFEF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  <w:shd w:val="clear" w:color="auto" w:fill="EFEFEF"/>
              </w:rPr>
              <w:t>6- Atividade Prática/Finalização/ Combinados Espaço Digital de Formação / Avaliação (30 min.)</w:t>
            </w:r>
          </w:p>
        </w:tc>
      </w:tr>
    </w:tbl>
    <w:p w14:paraId="72F55DD6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sz w:val="24"/>
          <w:szCs w:val="24"/>
          <w:highlight w:val="white"/>
        </w:rPr>
      </w:pPr>
      <w:bookmarkStart w:id="0" w:name="_heading=h.po9z9micgwh2" w:colFirst="0" w:colLast="0"/>
      <w:bookmarkEnd w:id="0"/>
    </w:p>
    <w:p w14:paraId="4A1DC31E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</w:rPr>
      </w:pPr>
    </w:p>
    <w:tbl>
      <w:tblPr>
        <w:tblStyle w:val="a6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9F5D7F" w14:paraId="202CA344" w14:textId="77777777">
        <w:trPr>
          <w:trHeight w:val="2798"/>
        </w:trPr>
        <w:tc>
          <w:tcPr>
            <w:tcW w:w="8490" w:type="dxa"/>
          </w:tcPr>
          <w:p w14:paraId="72D330C9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sz w:val="24"/>
                <w:szCs w:val="24"/>
              </w:rPr>
              <w:t xml:space="preserve">Atividade prática: Leitura pela professora/professor </w:t>
            </w:r>
          </w:p>
          <w:p w14:paraId="2B037586" w14:textId="77777777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Planejamento:</w:t>
            </w:r>
          </w:p>
          <w:p w14:paraId="3EC05BBD" w14:textId="77777777" w:rsidR="009F5D7F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sz w:val="24"/>
                <w:szCs w:val="24"/>
              </w:rPr>
              <w:t>Selecione um livro do acervo (Formação na Escola / Programa Trilhos) e planeje uma leitura pela professora, prevendo perguntas/intervenções para antes e após a leitura (durante, se necessário).</w:t>
            </w:r>
          </w:p>
          <w:p w14:paraId="748C3521" w14:textId="77777777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Realização: Desenvolva a leitura com sua turma (4º ou 5º ano), favorecendo a conversa entre os estudantes.</w:t>
            </w:r>
          </w:p>
          <w:p w14:paraId="41DF1A2A" w14:textId="77777777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Registro: Elabore um breve relato contendo:</w:t>
            </w:r>
          </w:p>
          <w:p w14:paraId="26FB9BBF" w14:textId="77777777" w:rsidR="009F5D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-Como a atividade aconteceu</w:t>
            </w:r>
          </w:p>
          <w:p w14:paraId="1D92A3BD" w14:textId="77777777" w:rsidR="009F5D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-Duas intervenções suas que ampliaram a conversa</w:t>
            </w:r>
          </w:p>
          <w:p w14:paraId="1DA049BA" w14:textId="77777777" w:rsidR="009F5D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-Falas dos estudantes que revelem reflexões em torno da leitura</w:t>
            </w:r>
          </w:p>
          <w:p w14:paraId="293923A9" w14:textId="77777777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Reflexão:</w:t>
            </w:r>
          </w:p>
          <w:p w14:paraId="1019E1FD" w14:textId="77777777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color w:val="000000"/>
                <w:sz w:val="24"/>
                <w:szCs w:val="24"/>
              </w:rPr>
              <w:t>Registre: Qual a importância de planejar as situações de leitura e as conversas literárias?</w:t>
            </w:r>
          </w:p>
          <w:p w14:paraId="4BFF6759" w14:textId="1040A1F2" w:rsidR="009F5D7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  <w:t xml:space="preserve">Salve tudo num único arquivo (word ou PDF) e faça upload no Espaço Digital no Ciclo </w:t>
            </w:r>
            <w:r w:rsidR="00E41BC3"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Vale Sans" w:eastAsia="Vale Sans" w:hAnsi="Vale Sans" w:cs="Vale Sans"/>
                <w:b/>
                <w:bCs/>
                <w:color w:val="000000"/>
                <w:sz w:val="24"/>
                <w:szCs w:val="24"/>
              </w:rPr>
              <w:t>/Atividade Prática</w:t>
            </w:r>
          </w:p>
        </w:tc>
      </w:tr>
    </w:tbl>
    <w:p w14:paraId="6B802AB0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1" w:name="_heading=h.9kgvvhzhiztx" w:colFirst="0" w:colLast="0"/>
      <w:bookmarkEnd w:id="1"/>
    </w:p>
    <w:p w14:paraId="2EF28A9D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29BC796F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3E8B6D58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05EE9087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2C2B506E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14B94715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22E8B02C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53BB3CA8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5112ED78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5E2CF8C5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7E509825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74E9C9EF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47F4D7D3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17089930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3FE9909E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7E5DD07E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70145C78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r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Avaliação de satisfação do encontro (queremos te ouvir! Sua participação é importante!):</w:t>
      </w:r>
    </w:p>
    <w:p w14:paraId="582C5A9C" w14:textId="77777777" w:rsidR="009F5D7F" w:rsidRDefault="009F5D7F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2" w:name="_heading=h.s6hgcwv6uchb" w:colFirst="0" w:colLast="0"/>
      <w:bookmarkEnd w:id="2"/>
    </w:p>
    <w:p w14:paraId="389CE59E" w14:textId="77777777" w:rsidR="009F5D7F" w:rsidRDefault="00000000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3" w:name="_heading=h.c56x0xv9hh5q" w:colFirst="0" w:colLast="0"/>
      <w:bookmarkEnd w:id="3"/>
      <w:r>
        <w:rPr>
          <w:rFonts w:ascii="Vale Sans" w:eastAsia="Vale Sans" w:hAnsi="Vale Sans" w:cs="Vale Sans"/>
          <w:b/>
          <w:bCs/>
          <w:noProof/>
          <w:sz w:val="24"/>
          <w:szCs w:val="24"/>
        </w:rPr>
        <w:drawing>
          <wp:inline distT="0" distB="0" distL="0" distR="0" wp14:anchorId="560EE7FC" wp14:editId="14E69F2B">
            <wp:extent cx="1364728" cy="1364728"/>
            <wp:effectExtent l="0" t="0" r="0" b="0"/>
            <wp:docPr id="1" name="image2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ódigo QR&#10;&#10;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4728" cy="13647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21BB28" w14:textId="77777777" w:rsidR="009F5D7F" w:rsidRDefault="00000000">
      <w:pPr>
        <w:widowControl w:val="0"/>
        <w:spacing w:before="480" w:after="0" w:line="276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bookmarkStart w:id="4" w:name="_heading=h.jf9frrcrgmbp" w:colFirst="0" w:colLast="0"/>
      <w:bookmarkEnd w:id="4"/>
      <w:r>
        <w:rPr>
          <w:rFonts w:ascii="Vale Sans" w:eastAsia="Vale Sans" w:hAnsi="Vale Sans" w:cs="Vale Sans"/>
          <w:b/>
          <w:bCs/>
          <w:sz w:val="24"/>
          <w:szCs w:val="24"/>
        </w:rPr>
        <w:t>bit.ly/av-trilhos-2025</w:t>
      </w:r>
    </w:p>
    <w:p w14:paraId="0715E8CB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6E905F94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</w:p>
    <w:p w14:paraId="33AF9492" w14:textId="77777777" w:rsidR="009F5D7F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r>
        <w:rPr>
          <w:rFonts w:ascii="Vale Sans" w:eastAsia="Vale Sans" w:hAnsi="Vale Sans" w:cs="Vale Sans"/>
          <w:b/>
          <w:bCs/>
          <w:sz w:val="24"/>
          <w:szCs w:val="24"/>
          <w:highlight w:val="white"/>
        </w:rPr>
        <w:t>Se você ainda não se cadastrou no programa:</w:t>
      </w:r>
    </w:p>
    <w:p w14:paraId="71E37CC7" w14:textId="77777777" w:rsidR="009F5D7F" w:rsidRDefault="009F5D7F">
      <w:pPr>
        <w:spacing w:after="0" w:line="240" w:lineRule="auto"/>
        <w:jc w:val="both"/>
        <w:rPr>
          <w:rFonts w:ascii="Vale Sans" w:eastAsia="Vale Sans" w:hAnsi="Vale Sans" w:cs="Vale Sans"/>
          <w:b/>
          <w:bCs/>
          <w:sz w:val="24"/>
          <w:szCs w:val="24"/>
          <w:highlight w:val="white"/>
        </w:rPr>
      </w:pPr>
      <w:bookmarkStart w:id="5" w:name="_heading=h.o5v0kreio6x3" w:colFirst="0" w:colLast="0"/>
      <w:bookmarkEnd w:id="5"/>
    </w:p>
    <w:p w14:paraId="3F36D308" w14:textId="77777777" w:rsidR="009F5D7F" w:rsidRDefault="00000000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6" w:name="_heading=h.yi5lxwpid60a" w:colFirst="0" w:colLast="0"/>
      <w:bookmarkEnd w:id="6"/>
      <w:r>
        <w:rPr>
          <w:rFonts w:ascii="Arial" w:eastAsia="Arial" w:hAnsi="Arial" w:cs="Arial"/>
          <w:b/>
          <w:bCs/>
          <w:noProof/>
          <w:sz w:val="24"/>
          <w:szCs w:val="24"/>
        </w:rPr>
        <w:drawing>
          <wp:inline distT="0" distB="0" distL="0" distR="0" wp14:anchorId="6E74E852" wp14:editId="1601785E">
            <wp:extent cx="1578392" cy="1578392"/>
            <wp:effectExtent l="0" t="0" r="0" b="0"/>
            <wp:docPr id="3" name="image3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ódigo QR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8392" cy="1578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4AB399" w14:textId="77777777" w:rsidR="009F5D7F" w:rsidRDefault="009F5D7F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  <w:highlight w:val="yellow"/>
        </w:rPr>
      </w:pPr>
      <w:bookmarkStart w:id="7" w:name="_heading=h.nk1zy2azktxp" w:colFirst="0" w:colLast="0"/>
      <w:bookmarkEnd w:id="7"/>
    </w:p>
    <w:p w14:paraId="0DD8B852" w14:textId="77777777" w:rsidR="009F5D7F" w:rsidRDefault="00000000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  <w:bookmarkStart w:id="8" w:name="_heading=h.tqloohptwmzr" w:colFirst="0" w:colLast="0"/>
      <w:bookmarkEnd w:id="8"/>
      <w:r>
        <w:rPr>
          <w:rFonts w:ascii="Vale Sans" w:eastAsia="Vale Sans" w:hAnsi="Vale Sans" w:cs="Vale Sans"/>
          <w:b/>
          <w:bCs/>
          <w:sz w:val="24"/>
          <w:szCs w:val="24"/>
        </w:rPr>
        <w:t>https://bit.ly/trilhoscadastro26</w:t>
      </w:r>
    </w:p>
    <w:p w14:paraId="4E23DD0F" w14:textId="77777777" w:rsidR="009F5D7F" w:rsidRDefault="009F5D7F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</w:p>
    <w:p w14:paraId="50E455ED" w14:textId="77777777" w:rsidR="009F5D7F" w:rsidRDefault="00000000">
      <w:pPr>
        <w:spacing w:after="0" w:line="240" w:lineRule="auto"/>
        <w:ind w:left="708"/>
        <w:jc w:val="center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bookmarkStart w:id="9" w:name="_heading=h.m3fk01bt4sr" w:colFirst="0" w:colLast="0"/>
      <w:bookmarkEnd w:id="9"/>
      <w:r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  <w:t>Anexo</w:t>
      </w:r>
      <w:r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  <w:vertAlign w:val="superscript"/>
        </w:rPr>
        <w:footnoteReference w:id="1"/>
      </w:r>
      <w:r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  <w:t xml:space="preserve"> </w:t>
      </w:r>
    </w:p>
    <w:p w14:paraId="62C137E4" w14:textId="77777777" w:rsidR="009F5D7F" w:rsidRDefault="00000000">
      <w:pPr>
        <w:spacing w:after="0" w:line="240" w:lineRule="auto"/>
        <w:ind w:left="708"/>
        <w:jc w:val="center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r>
        <w:rPr>
          <w:rFonts w:ascii="Vale Sans" w:eastAsia="Vale Sans" w:hAnsi="Vale Sans" w:cs="Vale Sans"/>
          <w:b/>
          <w:bCs/>
          <w:noProof/>
          <w:color w:val="0F0F0F"/>
          <w:sz w:val="24"/>
          <w:szCs w:val="24"/>
        </w:rPr>
        <w:drawing>
          <wp:inline distT="0" distB="0" distL="0" distR="0" wp14:anchorId="51737B40" wp14:editId="564C1C91">
            <wp:extent cx="5200650" cy="6273800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27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8A1B05" w14:textId="77777777" w:rsidR="009F5D7F" w:rsidRDefault="00000000">
      <w:pPr>
        <w:spacing w:after="200" w:line="276" w:lineRule="auto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r>
        <w:lastRenderedPageBreak/>
        <w:br w:type="page"/>
      </w:r>
    </w:p>
    <w:p w14:paraId="323B4597" w14:textId="77777777" w:rsidR="009F5D7F" w:rsidRDefault="00000000">
      <w:pPr>
        <w:spacing w:after="0" w:line="240" w:lineRule="auto"/>
        <w:ind w:left="708"/>
        <w:jc w:val="center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r>
        <w:rPr>
          <w:rFonts w:ascii="Vale Sans" w:eastAsia="Vale Sans" w:hAnsi="Vale Sans" w:cs="Vale Sans"/>
          <w:b/>
          <w:bCs/>
          <w:noProof/>
          <w:color w:val="0F0F0F"/>
          <w:sz w:val="24"/>
          <w:szCs w:val="24"/>
        </w:rPr>
        <w:lastRenderedPageBreak/>
        <w:drawing>
          <wp:inline distT="0" distB="0" distL="0" distR="0" wp14:anchorId="40F0CA1B" wp14:editId="70864912">
            <wp:extent cx="5022850" cy="767080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767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E9833B" w14:textId="77777777" w:rsidR="009F5D7F" w:rsidRDefault="00000000">
      <w:pPr>
        <w:spacing w:after="200" w:line="276" w:lineRule="auto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r>
        <w:br w:type="page"/>
      </w:r>
    </w:p>
    <w:p w14:paraId="675C2BF3" w14:textId="77777777" w:rsidR="009F5D7F" w:rsidRDefault="00000000">
      <w:pPr>
        <w:spacing w:after="0" w:line="240" w:lineRule="auto"/>
        <w:ind w:left="708"/>
        <w:jc w:val="center"/>
        <w:rPr>
          <w:rFonts w:ascii="Vale Sans" w:eastAsia="Vale Sans" w:hAnsi="Vale Sans" w:cs="Vale Sans"/>
          <w:b/>
          <w:bCs/>
          <w:color w:val="0F0F0F"/>
          <w:sz w:val="24"/>
          <w:szCs w:val="24"/>
          <w:highlight w:val="white"/>
        </w:rPr>
      </w:pPr>
      <w:r>
        <w:rPr>
          <w:rFonts w:ascii="Vale Sans" w:eastAsia="Vale Sans" w:hAnsi="Vale Sans" w:cs="Vale Sans"/>
          <w:b/>
          <w:bCs/>
          <w:noProof/>
          <w:color w:val="0F0F0F"/>
          <w:sz w:val="24"/>
          <w:szCs w:val="24"/>
        </w:rPr>
        <w:lastRenderedPageBreak/>
        <w:drawing>
          <wp:inline distT="0" distB="0" distL="0" distR="0" wp14:anchorId="6AAE1A84" wp14:editId="343C3835">
            <wp:extent cx="4692650" cy="645795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645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F5D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22D9D" w14:textId="77777777" w:rsidR="00D96594" w:rsidRDefault="00D96594">
      <w:pPr>
        <w:spacing w:after="0" w:line="240" w:lineRule="auto"/>
      </w:pPr>
      <w:r>
        <w:separator/>
      </w:r>
    </w:p>
  </w:endnote>
  <w:endnote w:type="continuationSeparator" w:id="0">
    <w:p w14:paraId="713C8886" w14:textId="77777777" w:rsidR="00D96594" w:rsidRDefault="00D9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B496ED4-2B91-C948-8424-ECFCE0E17337}"/>
    <w:embedBold r:id="rId2" w:fontKey="{0956364F-A8E5-C34D-A3F9-58F40E747268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3" w:fontKey="{8EC65700-FBA6-5041-BEEC-308D5A8D9C92}"/>
    <w:embedBold r:id="rId4" w:fontKey="{8825D115-85C3-2A46-BE04-DE0BA41B43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E21F87A-E7DF-BE42-8D98-740D94006FE0}"/>
  </w:font>
  <w:font w:name="Vale San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F88B63E5-E500-4D4D-A786-D3B907F494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8025ACB-7ED8-B64E-9678-844908C06B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27D2" w14:textId="77777777" w:rsidR="003724E2" w:rsidRDefault="003724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97E6" w14:textId="77777777" w:rsidR="009F5D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579B">
      <w:rPr>
        <w:noProof/>
        <w:color w:val="000000"/>
      </w:rPr>
      <w:t>1</w:t>
    </w:r>
    <w:r>
      <w:rPr>
        <w:color w:val="000000"/>
      </w:rPr>
      <w:fldChar w:fldCharType="end"/>
    </w:r>
  </w:p>
  <w:p w14:paraId="44730821" w14:textId="77777777" w:rsidR="009F5D7F" w:rsidRDefault="009F5D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BFB7F" w14:textId="77777777" w:rsidR="003724E2" w:rsidRDefault="003724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2EA8" w14:textId="77777777" w:rsidR="00D96594" w:rsidRDefault="00D96594">
      <w:pPr>
        <w:spacing w:after="0" w:line="240" w:lineRule="auto"/>
      </w:pPr>
      <w:r>
        <w:separator/>
      </w:r>
    </w:p>
  </w:footnote>
  <w:footnote w:type="continuationSeparator" w:id="0">
    <w:p w14:paraId="12322B59" w14:textId="77777777" w:rsidR="00D96594" w:rsidRDefault="00D96594">
      <w:pPr>
        <w:spacing w:after="0" w:line="240" w:lineRule="auto"/>
      </w:pPr>
      <w:r>
        <w:continuationSeparator/>
      </w:r>
    </w:p>
  </w:footnote>
  <w:footnote w:id="1">
    <w:p w14:paraId="69176725" w14:textId="77777777" w:rsidR="009F5D7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10" w:name="_heading=h.cuwrzc99i6k" w:colFirst="0" w:colLast="0"/>
      <w:bookmarkEnd w:id="10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Fonte: Registro Escola da Vila. 5º ano C. Professora: Bárbara Franceli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E97C" w14:textId="77777777" w:rsidR="003724E2" w:rsidRDefault="003724E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1316" w14:textId="0286FA1A" w:rsidR="009F5D7F" w:rsidRDefault="00126D48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0C7C3BA" wp14:editId="4E498C6C">
          <wp:simplePos x="0" y="0"/>
          <wp:positionH relativeFrom="margin">
            <wp:posOffset>6292215</wp:posOffset>
          </wp:positionH>
          <wp:positionV relativeFrom="margin">
            <wp:posOffset>-543560</wp:posOffset>
          </wp:positionV>
          <wp:extent cx="389255" cy="389255"/>
          <wp:effectExtent l="0" t="0" r="0" b="4445"/>
          <wp:wrapSquare wrapText="bothSides"/>
          <wp:docPr id="1652287624" name="Imagem 1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BFD0708" wp14:editId="58B4E4F8">
          <wp:simplePos x="0" y="0"/>
          <wp:positionH relativeFrom="column">
            <wp:posOffset>5350510</wp:posOffset>
          </wp:positionH>
          <wp:positionV relativeFrom="paragraph">
            <wp:posOffset>-191770</wp:posOffset>
          </wp:positionV>
          <wp:extent cx="942975" cy="534670"/>
          <wp:effectExtent l="0" t="0" r="0" b="0"/>
          <wp:wrapNone/>
          <wp:docPr id="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  <w:t xml:space="preserve">                                      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D4D4D96" wp14:editId="7E1AFB7D">
          <wp:simplePos x="0" y="0"/>
          <wp:positionH relativeFrom="column">
            <wp:posOffset>4486275</wp:posOffset>
          </wp:positionH>
          <wp:positionV relativeFrom="paragraph">
            <wp:posOffset>-28574</wp:posOffset>
          </wp:positionV>
          <wp:extent cx="819150" cy="276225"/>
          <wp:effectExtent l="0" t="0" r="0" b="0"/>
          <wp:wrapNone/>
          <wp:docPr id="7" name="image4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exto, Logotipo&#10;&#10;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2CF0E2" w14:textId="485D0C88" w:rsidR="009F5D7F" w:rsidRDefault="0000000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941F" w14:textId="77777777" w:rsidR="003724E2" w:rsidRDefault="003724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6147"/>
    <w:multiLevelType w:val="multilevel"/>
    <w:tmpl w:val="326018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F1A"/>
    <w:multiLevelType w:val="multilevel"/>
    <w:tmpl w:val="CB1ED0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DA3162"/>
    <w:multiLevelType w:val="multilevel"/>
    <w:tmpl w:val="7E121F9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700062">
    <w:abstractNumId w:val="1"/>
  </w:num>
  <w:num w:numId="2" w16cid:durableId="604921179">
    <w:abstractNumId w:val="2"/>
  </w:num>
  <w:num w:numId="3" w16cid:durableId="194256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7F"/>
    <w:rsid w:val="00056095"/>
    <w:rsid w:val="00126D48"/>
    <w:rsid w:val="002617B2"/>
    <w:rsid w:val="0027058F"/>
    <w:rsid w:val="0031579B"/>
    <w:rsid w:val="003724E2"/>
    <w:rsid w:val="004E34E3"/>
    <w:rsid w:val="00652079"/>
    <w:rsid w:val="009F5D7F"/>
    <w:rsid w:val="00C91F58"/>
    <w:rsid w:val="00D96594"/>
    <w:rsid w:val="00E4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DF65F"/>
  <w15:docId w15:val="{E3539E6F-FE8F-2A4D-AA7A-5BDE6D2B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26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D48"/>
  </w:style>
  <w:style w:type="paragraph" w:styleId="Rodap">
    <w:name w:val="footer"/>
    <w:basedOn w:val="Normal"/>
    <w:link w:val="RodapChar"/>
    <w:uiPriority w:val="99"/>
    <w:unhideWhenUsed/>
    <w:rsid w:val="00126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uXU7Abglnc6uM3XXQ9Prr7o7w==">CgMxLjAyDmgucG85ejltaWNnd2gyMg5oLjlrZ3Z2aHpoaXp0eDIOaC5zNmhnY3d2NnVjaGIyDmguYzU2eDB4djloaDVxMg5oLmpmOWZycmNyZ21icDIOaC5vNXYwa3JlaW82eDMyDmgueWk1bHh3cGlkNjBhMg5oLm5rMXp5MmF6a3R4cDIOaC50cWxvb2hwdHdtenIyDWgubTNmazAxYnQ0c3IyDWguY3V3cnpjOTlpNms4AHIhMXFFVE91d1VKREZpc2xXVGlHMXlVQllqdjBIOHdrZU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1080</Words>
  <Characters>5741</Characters>
  <Application>Microsoft Office Word</Application>
  <DocSecurity>0</DocSecurity>
  <Lines>173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ERICA DUTRA</cp:lastModifiedBy>
  <cp:revision>4</cp:revision>
  <dcterms:created xsi:type="dcterms:W3CDTF">2026-05-30T19:47:00Z</dcterms:created>
  <dcterms:modified xsi:type="dcterms:W3CDTF">2026-05-30T20:15:00Z</dcterms:modified>
</cp:coreProperties>
</file>