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7655D" w14:textId="77777777" w:rsidR="00E6553E" w:rsidRPr="004D6FAD" w:rsidRDefault="00BD31D1">
      <w:pPr>
        <w:spacing w:after="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>Roteiro Trabalho de campo</w:t>
      </w:r>
    </w:p>
    <w:p w14:paraId="227897C6" w14:textId="77777777" w:rsidR="00E6553E" w:rsidRPr="004D6FAD" w:rsidRDefault="00BD31D1">
      <w:pPr>
        <w:spacing w:after="0"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>Data:</w:t>
      </w:r>
    </w:p>
    <w:tbl>
      <w:tblPr>
        <w:tblStyle w:val="a"/>
        <w:tblpPr w:leftFromText="141" w:rightFromText="141" w:vertAnchor="text" w:tblpY="186"/>
        <w:tblW w:w="151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8"/>
        <w:gridCol w:w="7568"/>
      </w:tblGrid>
      <w:tr w:rsidR="00E6553E" w:rsidRPr="004D6FAD" w14:paraId="746E0DDC" w14:textId="77777777">
        <w:trPr>
          <w:trHeight w:val="519"/>
        </w:trPr>
        <w:tc>
          <w:tcPr>
            <w:tcW w:w="7568" w:type="dxa"/>
          </w:tcPr>
          <w:p w14:paraId="07634B7E" w14:textId="77777777" w:rsidR="00E6553E" w:rsidRPr="004D6FAD" w:rsidRDefault="00BD31D1">
            <w:pPr>
              <w:jc w:val="both"/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Escola:</w:t>
            </w:r>
          </w:p>
        </w:tc>
        <w:tc>
          <w:tcPr>
            <w:tcW w:w="7568" w:type="dxa"/>
          </w:tcPr>
          <w:p w14:paraId="0753DBF8" w14:textId="190B3E48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Localização: </w:t>
            </w:r>
            <w:proofErr w:type="gramStart"/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( </w:t>
            </w:r>
            <w:r w:rsidR="004D6FAD"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</w:t>
            </w:r>
            <w:proofErr w:type="gramEnd"/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) Urbana        (   ) Rural          (  </w:t>
            </w:r>
            <w:r w:rsidR="004D6FAD"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</w:t>
            </w: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) Distrital</w:t>
            </w:r>
          </w:p>
          <w:p w14:paraId="372A7F9A" w14:textId="05267B76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Característica: </w:t>
            </w:r>
            <w:proofErr w:type="gramStart"/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(  )</w:t>
            </w:r>
            <w:proofErr w:type="gramEnd"/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Indígena   (  ) Escola do Campo   (  ) Quilombola   </w:t>
            </w:r>
            <w:r w:rsidR="004D6FAD"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         </w:t>
            </w: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(  ) Comunidade ribeirinha    (  ) Não se aplica</w:t>
            </w:r>
          </w:p>
        </w:tc>
      </w:tr>
      <w:tr w:rsidR="00E6553E" w:rsidRPr="004D6FAD" w14:paraId="5A7E3F7D" w14:textId="77777777">
        <w:trPr>
          <w:trHeight w:val="503"/>
        </w:trPr>
        <w:tc>
          <w:tcPr>
            <w:tcW w:w="7568" w:type="dxa"/>
          </w:tcPr>
          <w:p w14:paraId="3D16A5BC" w14:textId="77777777" w:rsidR="00E6553E" w:rsidRPr="004D6FAD" w:rsidRDefault="00BD31D1">
            <w:pPr>
              <w:jc w:val="both"/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Diretora(</w:t>
            </w:r>
            <w:proofErr w:type="spellStart"/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or</w:t>
            </w:r>
            <w:proofErr w:type="spellEnd"/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):</w:t>
            </w:r>
          </w:p>
        </w:tc>
        <w:tc>
          <w:tcPr>
            <w:tcW w:w="7568" w:type="dxa"/>
          </w:tcPr>
          <w:p w14:paraId="28E0FE08" w14:textId="77777777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color w:val="2E74B5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Vice:</w:t>
            </w:r>
          </w:p>
        </w:tc>
      </w:tr>
      <w:tr w:rsidR="00E6553E" w:rsidRPr="004D6FAD" w14:paraId="231A8D39" w14:textId="77777777">
        <w:trPr>
          <w:trHeight w:val="519"/>
        </w:trPr>
        <w:tc>
          <w:tcPr>
            <w:tcW w:w="7568" w:type="dxa"/>
          </w:tcPr>
          <w:p w14:paraId="38567C4C" w14:textId="77777777" w:rsidR="00E6553E" w:rsidRPr="004D6FAD" w:rsidRDefault="00BD31D1">
            <w:pPr>
              <w:jc w:val="both"/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CP:</w:t>
            </w:r>
          </w:p>
        </w:tc>
        <w:tc>
          <w:tcPr>
            <w:tcW w:w="7568" w:type="dxa"/>
          </w:tcPr>
          <w:p w14:paraId="68EB39F0" w14:textId="77777777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color w:val="2E74B5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Nº Alunos:</w:t>
            </w:r>
          </w:p>
        </w:tc>
      </w:tr>
      <w:tr w:rsidR="00E6553E" w:rsidRPr="004D6FAD" w14:paraId="5D724480" w14:textId="77777777">
        <w:trPr>
          <w:trHeight w:val="809"/>
        </w:trPr>
        <w:tc>
          <w:tcPr>
            <w:tcW w:w="7568" w:type="dxa"/>
          </w:tcPr>
          <w:p w14:paraId="4CA87FCD" w14:textId="77777777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 xml:space="preserve">Segmentos que atende: </w:t>
            </w:r>
          </w:p>
          <w:p w14:paraId="773BA8DF" w14:textId="77777777" w:rsidR="00E6553E" w:rsidRPr="004D6FAD" w:rsidRDefault="00BD31D1">
            <w:pPr>
              <w:spacing w:after="200"/>
              <w:rPr>
                <w:rFonts w:ascii="Vale Sans" w:eastAsia="Vale Sans Light" w:hAnsi="Vale Sans" w:cs="Vale Sans Light"/>
                <w:color w:val="2E74B5"/>
                <w:sz w:val="24"/>
                <w:szCs w:val="24"/>
              </w:rPr>
            </w:pPr>
            <w:proofErr w:type="gramStart"/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(  )</w:t>
            </w:r>
            <w:proofErr w:type="gramEnd"/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 xml:space="preserve"> EI        (   ) EF anos iniciais         (   ) EF anos finais</w:t>
            </w:r>
          </w:p>
        </w:tc>
        <w:tc>
          <w:tcPr>
            <w:tcW w:w="7568" w:type="dxa"/>
          </w:tcPr>
          <w:p w14:paraId="46CA6534" w14:textId="77777777" w:rsidR="00E6553E" w:rsidRPr="004D6FAD" w:rsidRDefault="00BD31D1">
            <w:pPr>
              <w:jc w:val="both"/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color w:val="000000"/>
                <w:sz w:val="24"/>
                <w:szCs w:val="24"/>
              </w:rPr>
              <w:t>Presentes:</w:t>
            </w:r>
          </w:p>
          <w:p w14:paraId="5D994ED6" w14:textId="77777777" w:rsidR="00E6553E" w:rsidRPr="004D6FAD" w:rsidRDefault="00E6553E">
            <w:pPr>
              <w:spacing w:after="200"/>
              <w:rPr>
                <w:rFonts w:ascii="Vale Sans" w:eastAsia="Vale Sans Light" w:hAnsi="Vale Sans" w:cs="Vale Sans Light"/>
                <w:color w:val="2E74B5"/>
                <w:sz w:val="24"/>
                <w:szCs w:val="24"/>
              </w:rPr>
            </w:pPr>
          </w:p>
        </w:tc>
      </w:tr>
    </w:tbl>
    <w:p w14:paraId="03BADDC3" w14:textId="77777777" w:rsidR="00E6553E" w:rsidRPr="004D6FAD" w:rsidRDefault="00E6553E">
      <w:pPr>
        <w:spacing w:after="0" w:line="240" w:lineRule="auto"/>
        <w:jc w:val="center"/>
        <w:rPr>
          <w:rFonts w:ascii="Vale Sans" w:eastAsia="Vale Sans Light" w:hAnsi="Vale Sans" w:cs="Vale Sans Light"/>
          <w:color w:val="2E74B5"/>
          <w:sz w:val="24"/>
          <w:szCs w:val="24"/>
        </w:rPr>
      </w:pPr>
    </w:p>
    <w:p w14:paraId="32DA2D99" w14:textId="77777777" w:rsidR="00E6553E" w:rsidRPr="004D6FAD" w:rsidRDefault="00BD31D1">
      <w:pPr>
        <w:spacing w:after="200" w:line="276" w:lineRule="auto"/>
        <w:jc w:val="both"/>
        <w:rPr>
          <w:rFonts w:ascii="Vale Sans" w:eastAsia="Vale Sans Light" w:hAnsi="Vale Sans" w:cs="Vale Sans Light"/>
          <w:b/>
          <w:bCs/>
          <w:sz w:val="24"/>
          <w:szCs w:val="24"/>
        </w:rPr>
      </w:pPr>
      <w:r w:rsidRPr="004D6FAD">
        <w:rPr>
          <w:rFonts w:ascii="Vale Sans" w:eastAsia="Vale Sans Light" w:hAnsi="Vale Sans" w:cs="Vale Sans Light"/>
          <w:b/>
          <w:bCs/>
          <w:sz w:val="24"/>
          <w:szCs w:val="24"/>
          <w:u w:val="single"/>
        </w:rPr>
        <w:t>Objetivos do encontro:</w:t>
      </w:r>
    </w:p>
    <w:p w14:paraId="7714236A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Continuar abordando a questão do espaço físico enquanto elemento educador;</w:t>
      </w:r>
    </w:p>
    <w:p w14:paraId="5A9F9BBB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Considerar o trabalho de campo como estratégia de acompanhamento e de articulação com as escolas;</w:t>
      </w:r>
    </w:p>
    <w:p w14:paraId="38264973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Explorar estratégias para que os diferentes ambientes da escola sejam potencializadores das aprendizagens; </w:t>
      </w:r>
    </w:p>
    <w:p w14:paraId="2FDC8590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Oferecer à unidade que recebe o TC devolutiva com intervenções que possam contribuir para a problematização e ampliação de conhecimento sobre gestão com foco na aprendizagem dos estudantes (procedimentos, conteúdos e atitudes das(os) gestoras(es) das unidades visitadas); </w:t>
      </w:r>
    </w:p>
    <w:p w14:paraId="39FCB569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Aprofundar a reflexão sobre a importância do apoio e acompanhamento às duplas gestoras;</w:t>
      </w:r>
    </w:p>
    <w:p w14:paraId="2EC85DA7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Analisar as marcas de ensino e aprendizagem relacionadas a alfabetização e a concepção de linguagem que essas marcas revelam;</w:t>
      </w:r>
    </w:p>
    <w:p w14:paraId="57BDA7B5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Analisar as marcas de ensino e aprendizagem relacionadas a matemática que essas marcas revelam;</w:t>
      </w:r>
    </w:p>
    <w:p w14:paraId="21D7B501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Analisar as marcas da gestão escolar nos ambientes escolares.</w:t>
      </w:r>
    </w:p>
    <w:p w14:paraId="6B47B091" w14:textId="77777777" w:rsidR="00E6553E" w:rsidRPr="004D6FAD" w:rsidRDefault="00BD31D1">
      <w:pPr>
        <w:numPr>
          <w:ilvl w:val="0"/>
          <w:numId w:val="1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Analisar indícios da implementação da ação institucional de matemática e de práticas de linguagem.</w:t>
      </w:r>
    </w:p>
    <w:p w14:paraId="384D9646" w14:textId="77777777" w:rsidR="00E6553E" w:rsidRPr="004D6FAD" w:rsidRDefault="00BD31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Vale Sans" w:eastAsia="Vale Sans Light" w:hAnsi="Vale Sans" w:cs="Vale Sans Light"/>
          <w:sz w:val="24"/>
          <w:szCs w:val="24"/>
        </w:rPr>
      </w:pPr>
      <w:r w:rsidRPr="004D6FAD">
        <w:rPr>
          <w:rFonts w:ascii="Vale Sans" w:eastAsia="Roboto" w:hAnsi="Vale Sans" w:cs="Roboto"/>
          <w:sz w:val="24"/>
          <w:szCs w:val="24"/>
        </w:rPr>
        <w:lastRenderedPageBreak/>
        <w:t>Levantar indicadores que comuniquem a parceria estabelecida entre coordenador pedagógico e diretora no cotidiano escolar.</w:t>
      </w:r>
      <w:r w:rsidRPr="004D6FAD">
        <w:rPr>
          <w:rFonts w:ascii="Vale Sans" w:eastAsia="Vale Sans Light" w:hAnsi="Vale Sans" w:cs="Vale Sans Light"/>
          <w:sz w:val="24"/>
          <w:szCs w:val="24"/>
        </w:rPr>
        <w:t xml:space="preserve"> </w:t>
      </w:r>
    </w:p>
    <w:p w14:paraId="138ACEFA" w14:textId="77777777" w:rsidR="00E6553E" w:rsidRPr="004D6FAD" w:rsidRDefault="00E6553E">
      <w:pPr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4F33149A" w14:textId="77777777" w:rsidR="00E6553E" w:rsidRPr="004D6FAD" w:rsidRDefault="00BD31D1">
      <w:p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>Objetivos de aprendizagem:</w:t>
      </w:r>
    </w:p>
    <w:p w14:paraId="75AA323B" w14:textId="77777777" w:rsidR="00E6553E" w:rsidRPr="004D6FAD" w:rsidRDefault="00BD31D1">
      <w:p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Que o técnico formador e o diretor compreendam:</w:t>
      </w:r>
    </w:p>
    <w:p w14:paraId="1D55FCEB" w14:textId="77777777" w:rsidR="00E6553E" w:rsidRPr="004D6FAD" w:rsidRDefault="00BD31D1">
      <w:pPr>
        <w:numPr>
          <w:ilvl w:val="0"/>
          <w:numId w:val="2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o trabalho de campo como estratégia de acompanhamento;</w:t>
      </w:r>
    </w:p>
    <w:p w14:paraId="06D4840A" w14:textId="77777777" w:rsidR="00E6553E" w:rsidRPr="004D6FAD" w:rsidRDefault="00BD31D1">
      <w:pPr>
        <w:numPr>
          <w:ilvl w:val="0"/>
          <w:numId w:val="2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 xml:space="preserve">o espaço favorecendo as aprendizagens, em particular, às aprendizagens relacionadas </w:t>
      </w:r>
      <w:r w:rsidRPr="004D6FAD">
        <w:rPr>
          <w:rFonts w:ascii="Vale Sans" w:eastAsia="Roboto" w:hAnsi="Vale Sans" w:cs="Roboto"/>
          <w:sz w:val="24"/>
          <w:szCs w:val="24"/>
        </w:rPr>
        <w:t>a língua, linguagem e a matemática</w:t>
      </w:r>
      <w:r w:rsidRPr="004D6FAD">
        <w:rPr>
          <w:rFonts w:ascii="Vale Sans" w:eastAsia="Vale Sans" w:hAnsi="Vale Sans" w:cs="Vale Sans"/>
          <w:sz w:val="24"/>
          <w:szCs w:val="24"/>
        </w:rPr>
        <w:t>; </w:t>
      </w:r>
    </w:p>
    <w:p w14:paraId="21DA1DBF" w14:textId="77777777" w:rsidR="00E6553E" w:rsidRPr="004D6FAD" w:rsidRDefault="00BD31D1">
      <w:pPr>
        <w:numPr>
          <w:ilvl w:val="0"/>
          <w:numId w:val="2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o plano de ação como ferramenta de gestão;</w:t>
      </w:r>
    </w:p>
    <w:p w14:paraId="47B3DF02" w14:textId="77777777" w:rsidR="00E6553E" w:rsidRPr="004D6FAD" w:rsidRDefault="00BD31D1">
      <w:pPr>
        <w:numPr>
          <w:ilvl w:val="0"/>
          <w:numId w:val="2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a gestão escolar como norteadora das práticas desenvolvidas na unidade;</w:t>
      </w:r>
    </w:p>
    <w:p w14:paraId="5E21576E" w14:textId="034E9B6A" w:rsidR="00E6553E" w:rsidRDefault="00BD31D1" w:rsidP="004D6FAD">
      <w:pPr>
        <w:numPr>
          <w:ilvl w:val="0"/>
          <w:numId w:val="2"/>
        </w:num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>o acompanhamento do desenvolvimento do trabalho de campo com foco na implementação da ação institucional.</w:t>
      </w:r>
    </w:p>
    <w:p w14:paraId="79ACEE0C" w14:textId="77777777" w:rsidR="004D6FAD" w:rsidRPr="004D6FAD" w:rsidRDefault="004D6FAD" w:rsidP="004D6FAD">
      <w:pPr>
        <w:ind w:left="720"/>
        <w:rPr>
          <w:rFonts w:ascii="Vale Sans" w:eastAsia="Vale Sans" w:hAnsi="Vale Sans" w:cs="Vale Sans"/>
          <w:sz w:val="24"/>
          <w:szCs w:val="24"/>
        </w:rPr>
      </w:pPr>
    </w:p>
    <w:p w14:paraId="40240E9F" w14:textId="77777777" w:rsidR="00E6553E" w:rsidRPr="004D6FAD" w:rsidRDefault="00BD31D1">
      <w:pPr>
        <w:rPr>
          <w:rFonts w:ascii="Vale Sans" w:eastAsia="Vale Sans" w:hAnsi="Vale Sans" w:cs="Vale Sans"/>
          <w:b/>
          <w:bCs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 xml:space="preserve">Conteúdo: </w:t>
      </w:r>
    </w:p>
    <w:p w14:paraId="563F9750" w14:textId="7A353992" w:rsidR="00E6553E" w:rsidRPr="004D6FAD" w:rsidRDefault="00BD31D1">
      <w:p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sz w:val="24"/>
          <w:szCs w:val="24"/>
        </w:rPr>
        <w:t xml:space="preserve">Gestão educacional com foco na gestão escolar no que se refere ao acompanhamento do processo de ensino e de aprendizagem por meio do TC - observação das marcas da gestão, das marcas de ensino e de aprendizagem </w:t>
      </w:r>
      <w:r w:rsidRPr="004D6FAD">
        <w:rPr>
          <w:rFonts w:ascii="Vale Sans" w:eastAsia="Roboto" w:hAnsi="Vale Sans" w:cs="Roboto"/>
          <w:sz w:val="24"/>
          <w:szCs w:val="24"/>
        </w:rPr>
        <w:t>das práticas de linguagem e de matemática.</w:t>
      </w:r>
      <w:r w:rsidRPr="004D6FAD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609CC84E" w14:textId="66EE8681" w:rsidR="00E6553E" w:rsidRPr="004D6FAD" w:rsidRDefault="00BD31D1">
      <w:pPr>
        <w:rPr>
          <w:rFonts w:ascii="Vale Sans" w:eastAsia="Vale Sans" w:hAnsi="Vale Sans" w:cs="Vale Sans"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 xml:space="preserve">Materiais:  </w:t>
      </w:r>
      <w:r w:rsidRPr="004D6FAD">
        <w:rPr>
          <w:rFonts w:ascii="Vale Sans" w:eastAsia="Vale Sans" w:hAnsi="Vale Sans" w:cs="Vale Sans"/>
          <w:sz w:val="24"/>
          <w:szCs w:val="24"/>
        </w:rPr>
        <w:t>Roteiro de observação, Texto sobre Trabalho de Campo).</w:t>
      </w:r>
    </w:p>
    <w:p w14:paraId="79BD35EB" w14:textId="77777777" w:rsidR="00E6553E" w:rsidRPr="004D6FAD" w:rsidRDefault="00E6553E">
      <w:pPr>
        <w:spacing w:after="0" w:line="240" w:lineRule="auto"/>
        <w:jc w:val="both"/>
        <w:rPr>
          <w:rFonts w:ascii="Vale Sans" w:eastAsia="Vale Sans Light" w:hAnsi="Vale Sans" w:cs="Vale Sans Light"/>
          <w:b/>
          <w:bCs/>
          <w:color w:val="000000"/>
          <w:sz w:val="24"/>
          <w:szCs w:val="24"/>
        </w:rPr>
      </w:pPr>
    </w:p>
    <w:tbl>
      <w:tblPr>
        <w:tblStyle w:val="a0"/>
        <w:tblW w:w="73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06"/>
      </w:tblGrid>
      <w:tr w:rsidR="00E6553E" w:rsidRPr="004D6FAD" w14:paraId="73BFD9BC" w14:textId="77777777">
        <w:trPr>
          <w:trHeight w:val="308"/>
        </w:trPr>
        <w:tc>
          <w:tcPr>
            <w:tcW w:w="73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A738D" w14:textId="77777777" w:rsidR="00E6553E" w:rsidRPr="004D6FAD" w:rsidRDefault="00BD31D1">
            <w:pPr>
              <w:rPr>
                <w:rFonts w:ascii="Vale Sans" w:eastAsia="Vale Sans" w:hAnsi="Vale Sans" w:cs="Vale Sans"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Atividades</w:t>
            </w:r>
          </w:p>
        </w:tc>
      </w:tr>
      <w:tr w:rsidR="00E6553E" w:rsidRPr="004D6FAD" w14:paraId="028750D6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08B2" w14:textId="77777777" w:rsidR="00E6553E" w:rsidRPr="004D6FAD" w:rsidRDefault="00BD31D1">
            <w:pP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t>Chegada </w:t>
            </w:r>
          </w:p>
        </w:tc>
      </w:tr>
      <w:tr w:rsidR="00E6553E" w:rsidRPr="004D6FAD" w14:paraId="3112C076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CFC0" w14:textId="77777777" w:rsidR="00E6553E" w:rsidRPr="004D6FAD" w:rsidRDefault="00BD31D1">
            <w:pP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t>Conversa sobre o Trabalho de Campo (Antes)</w:t>
            </w:r>
          </w:p>
        </w:tc>
      </w:tr>
      <w:tr w:rsidR="00E6553E" w:rsidRPr="004D6FAD" w14:paraId="19A0BF31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32D4" w14:textId="77777777" w:rsidR="00E6553E" w:rsidRPr="004D6FAD" w:rsidRDefault="00BD31D1">
            <w:pP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t>Breve apresentação da escola por parte dos gestores</w:t>
            </w:r>
          </w:p>
        </w:tc>
      </w:tr>
      <w:tr w:rsidR="00E6553E" w:rsidRPr="004D6FAD" w14:paraId="3A4593EE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37BEA" w14:textId="77777777" w:rsidR="00E6553E" w:rsidRPr="004D6FAD" w:rsidRDefault="00BD31D1">
            <w:pPr>
              <w:rPr>
                <w:rFonts w:ascii="Vale Sans" w:eastAsia="Vale Sans" w:hAnsi="Vale Sans" w:cs="Vale Sans"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lastRenderedPageBreak/>
              <w:t xml:space="preserve">Colocar em discussão o roteiro do TC   </w:t>
            </w:r>
          </w:p>
        </w:tc>
      </w:tr>
      <w:tr w:rsidR="00E6553E" w:rsidRPr="004D6FAD" w14:paraId="773BDFE3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D5B9" w14:textId="77777777" w:rsidR="00E6553E" w:rsidRPr="004D6FAD" w:rsidRDefault="00BD31D1">
            <w:pP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t>Caminhada pela escola, conduzida pelos gestores (durante)</w:t>
            </w:r>
          </w:p>
        </w:tc>
      </w:tr>
      <w:tr w:rsidR="00E6553E" w:rsidRPr="004D6FAD" w14:paraId="280AC1C9" w14:textId="77777777">
        <w:trPr>
          <w:trHeight w:val="458"/>
        </w:trPr>
        <w:tc>
          <w:tcPr>
            <w:tcW w:w="7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04D2" w14:textId="77777777" w:rsidR="00E6553E" w:rsidRPr="004D6FAD" w:rsidRDefault="00BD31D1">
            <w:pP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sz w:val="24"/>
                <w:szCs w:val="24"/>
              </w:rPr>
              <w:t>Conversa sobre a experiência (depois)</w:t>
            </w:r>
          </w:p>
        </w:tc>
      </w:tr>
    </w:tbl>
    <w:p w14:paraId="2315B67C" w14:textId="77777777" w:rsidR="00E6553E" w:rsidRPr="004D6FAD" w:rsidRDefault="00E6553E">
      <w:pPr>
        <w:spacing w:after="0" w:line="240" w:lineRule="auto"/>
        <w:jc w:val="both"/>
        <w:rPr>
          <w:rFonts w:ascii="Vale Sans" w:eastAsia="Vale Sans Light" w:hAnsi="Vale Sans" w:cs="Vale Sans Light"/>
          <w:color w:val="000000"/>
          <w:sz w:val="24"/>
          <w:szCs w:val="24"/>
        </w:rPr>
      </w:pPr>
    </w:p>
    <w:p w14:paraId="7D1874FA" w14:textId="67AAF56D" w:rsidR="00E6553E" w:rsidRPr="004D6FAD" w:rsidRDefault="00BD31D1" w:rsidP="004D6FAD">
      <w:pPr>
        <w:spacing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 w:rsidRPr="004D6FAD">
        <w:rPr>
          <w:rFonts w:ascii="Vale Sans" w:eastAsia="Vale Sans" w:hAnsi="Vale Sans" w:cs="Vale Sans"/>
          <w:b/>
          <w:bCs/>
          <w:sz w:val="24"/>
          <w:szCs w:val="24"/>
        </w:rPr>
        <w:t xml:space="preserve">Roteiro de observação </w:t>
      </w:r>
    </w:p>
    <w:p w14:paraId="2E4CA883" w14:textId="77777777" w:rsidR="00E6553E" w:rsidRPr="004D6FAD" w:rsidRDefault="00E6553E">
      <w:pPr>
        <w:spacing w:after="0" w:line="240" w:lineRule="auto"/>
        <w:ind w:firstLine="720"/>
        <w:jc w:val="both"/>
        <w:rPr>
          <w:rFonts w:ascii="Vale Sans" w:eastAsia="Vale Sans Light" w:hAnsi="Vale Sans" w:cs="Vale Sans Light"/>
          <w:sz w:val="24"/>
          <w:szCs w:val="24"/>
        </w:rPr>
      </w:pPr>
    </w:p>
    <w:p w14:paraId="4DE96FA6" w14:textId="77777777" w:rsidR="00E6553E" w:rsidRPr="004D6FAD" w:rsidRDefault="00BD31D1">
      <w:pPr>
        <w:spacing w:after="0" w:line="240" w:lineRule="auto"/>
        <w:ind w:firstLine="720"/>
        <w:jc w:val="both"/>
        <w:rPr>
          <w:rFonts w:ascii="Vale Sans" w:eastAsia="Vale Sans Light" w:hAnsi="Vale Sans" w:cs="Vale Sans Light"/>
          <w:sz w:val="24"/>
          <w:szCs w:val="24"/>
        </w:rPr>
        <w:sectPr w:rsidR="00E6553E" w:rsidRPr="004D6FA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510" w:footer="454" w:gutter="0"/>
          <w:pgNumType w:start="1"/>
          <w:cols w:space="720"/>
        </w:sectPr>
      </w:pPr>
      <w:r w:rsidRPr="004D6FAD">
        <w:rPr>
          <w:rFonts w:ascii="Vale Sans" w:eastAsia="Vale Sans" w:hAnsi="Vale Sans" w:cs="Vale Sans"/>
          <w:sz w:val="24"/>
          <w:szCs w:val="24"/>
        </w:rPr>
        <w:t>A proposta deste Trabalho de Campo é dar continuidade ao trabalho realizado, aprofundando as reflexões sobre as observações no espaço escolar e as marcas de ensino e de aprendizagem. Estas marcas revelam a concepção do trabalho: o que é ensinado, o que os estudantes estão aprendendo e o papel do(a) diretor(a) por trás dessas marcas. Para tal, devem considerar o roteiro de observação. As questões que não puderem ser observadas podem ser feitas ao(a) diretor(a) ou ao (à) coordenadora.</w:t>
      </w:r>
    </w:p>
    <w:p w14:paraId="0F6D06C7" w14:textId="77777777" w:rsidR="00E6553E" w:rsidRPr="004D6FAD" w:rsidRDefault="00E65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Vale Sans" w:eastAsia="Vale Sans Light" w:hAnsi="Vale Sans" w:cs="Vale Sans Light"/>
          <w:color w:val="000000"/>
          <w:sz w:val="24"/>
          <w:szCs w:val="24"/>
        </w:rPr>
      </w:pPr>
    </w:p>
    <w:tbl>
      <w:tblPr>
        <w:tblStyle w:val="a1"/>
        <w:tblW w:w="144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72"/>
        <w:gridCol w:w="7353"/>
      </w:tblGrid>
      <w:tr w:rsidR="00E6553E" w:rsidRPr="004D6FAD" w14:paraId="5F620737" w14:textId="77777777">
        <w:trPr>
          <w:cantSplit/>
          <w:trHeight w:val="456"/>
          <w:jc w:val="center"/>
        </w:trPr>
        <w:tc>
          <w:tcPr>
            <w:tcW w:w="14425" w:type="dxa"/>
            <w:gridSpan w:val="2"/>
            <w:vAlign w:val="center"/>
          </w:tcPr>
          <w:p w14:paraId="64A9C11B" w14:textId="77777777" w:rsidR="00E6553E" w:rsidRPr="004D6FAD" w:rsidRDefault="00BD31D1">
            <w:pPr>
              <w:spacing w:after="0" w:line="240" w:lineRule="auto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O QUE PODEMOS OBSERVAR?</w:t>
            </w:r>
          </w:p>
        </w:tc>
      </w:tr>
      <w:tr w:rsidR="00E6553E" w:rsidRPr="004D6FAD" w14:paraId="5261CBD1" w14:textId="77777777">
        <w:trPr>
          <w:cantSplit/>
          <w:trHeight w:val="1216"/>
          <w:jc w:val="center"/>
        </w:trPr>
        <w:tc>
          <w:tcPr>
            <w:tcW w:w="7072" w:type="dxa"/>
            <w:vMerge w:val="restart"/>
          </w:tcPr>
          <w:p w14:paraId="4EBBC416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Livros didáticos/paradidáticos de fácil acesso aos alunos</w:t>
            </w:r>
          </w:p>
          <w:p w14:paraId="145E6A8B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Registros de livros e comentários sobre leituras realizadas</w:t>
            </w:r>
          </w:p>
          <w:p w14:paraId="052A1537" w14:textId="77777777" w:rsidR="00E6553E" w:rsidRPr="004D6FAD" w:rsidRDefault="00BD31D1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lastRenderedPageBreak/>
              <w:t>- Livros literários de fácil acesso aos alunos/ Canto de leitura com marcas de utilização cotidiana?</w:t>
            </w:r>
          </w:p>
          <w:p w14:paraId="3A7C93BB" w14:textId="77777777" w:rsidR="00E6553E" w:rsidRPr="004D6FAD" w:rsidRDefault="00BD31D1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Se foi possível observar o acervo, há diversidade de títulos? Livros álbuns, enciclopédias ilustradas ou outros livros de textos expositivos?</w:t>
            </w:r>
          </w:p>
          <w:p w14:paraId="583C41FA" w14:textId="77777777" w:rsidR="00E6553E" w:rsidRPr="004D6FAD" w:rsidRDefault="00BD31D1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Inclui um repertório de diferentes gêneros e representatividades?</w:t>
            </w:r>
          </w:p>
          <w:p w14:paraId="1ABBF3E2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Murais com registros sobre aprendizagens das turmas</w:t>
            </w:r>
          </w:p>
          <w:p w14:paraId="3787D355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- Exposição de textos em murais na altura dos alunos com matérias de jornais, revistas, curiosidades científicas, piadas </w:t>
            </w:r>
          </w:p>
          <w:p w14:paraId="70C3407D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Há no espaço da merenda, exposição do cardápio ou outros cartazes informativos?</w:t>
            </w:r>
          </w:p>
          <w:p w14:paraId="0D8DE8BC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Há registro ou ações que mostrem manifestações artísticas e culturais dos estudantes?</w:t>
            </w:r>
          </w:p>
          <w:p w14:paraId="18262860" w14:textId="77777777" w:rsidR="00E6553E" w:rsidRPr="004D6FAD" w:rsidRDefault="00E6553E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0AE7A792" w14:textId="77777777" w:rsidR="00E6553E" w:rsidRPr="004D6FAD" w:rsidRDefault="00E6553E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74144475" w14:textId="77777777" w:rsidR="00E6553E" w:rsidRPr="004D6FAD" w:rsidRDefault="00E6553E">
            <w:pPr>
              <w:spacing w:after="200" w:line="24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  <w:tc>
          <w:tcPr>
            <w:tcW w:w="7353" w:type="dxa"/>
          </w:tcPr>
          <w:p w14:paraId="48933417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lastRenderedPageBreak/>
              <w:t>- Registro de atividades de matemática</w:t>
            </w:r>
          </w:p>
          <w:p w14:paraId="52422C4C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Quadro numérico/Tabela de Pitágoras/Reta numerada</w:t>
            </w:r>
          </w:p>
          <w:p w14:paraId="4FAA468F" w14:textId="77777777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- </w:t>
            </w:r>
            <w:r w:rsidRPr="004D6FAD">
              <w:rPr>
                <w:rFonts w:ascii="Vale Sans" w:eastAsia="Roboto" w:hAnsi="Vale Sans" w:cs="Roboto"/>
                <w:sz w:val="24"/>
                <w:szCs w:val="24"/>
                <w:highlight w:val="white"/>
              </w:rPr>
              <w:t>Relógio? Calendário? Quadro numérico?</w:t>
            </w: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 </w:t>
            </w:r>
          </w:p>
        </w:tc>
      </w:tr>
      <w:tr w:rsidR="00E6553E" w:rsidRPr="004D6FAD" w14:paraId="620E6F81" w14:textId="77777777">
        <w:trPr>
          <w:cantSplit/>
          <w:jc w:val="center"/>
        </w:trPr>
        <w:tc>
          <w:tcPr>
            <w:tcW w:w="7072" w:type="dxa"/>
            <w:vMerge/>
          </w:tcPr>
          <w:p w14:paraId="0CD4F209" w14:textId="77777777" w:rsidR="00E6553E" w:rsidRPr="004D6FAD" w:rsidRDefault="00E655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  <w:tc>
          <w:tcPr>
            <w:tcW w:w="7353" w:type="dxa"/>
          </w:tcPr>
          <w:p w14:paraId="5F3DB428" w14:textId="24964C63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- Jogos matemáticos (de que tipo?)</w:t>
            </w:r>
          </w:p>
          <w:p w14:paraId="5D355518" w14:textId="34FD3A1F" w:rsidR="00E6553E" w:rsidRPr="004D6FAD" w:rsidRDefault="00BD31D1">
            <w:pPr>
              <w:spacing w:after="200"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- Cantinho da matemática? (ábaco, tampinhas, números móveis, sudoku, </w:t>
            </w:r>
            <w:r w:rsidRPr="004D6FAD">
              <w:rPr>
                <w:rFonts w:ascii="Vale Sans" w:eastAsia="Roboto" w:hAnsi="Vale Sans" w:cs="Roboto"/>
                <w:sz w:val="24"/>
                <w:szCs w:val="24"/>
              </w:rPr>
              <w:t>fita métrica, régua...</w:t>
            </w: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)</w:t>
            </w:r>
          </w:p>
        </w:tc>
      </w:tr>
    </w:tbl>
    <w:p w14:paraId="5ED89662" w14:textId="71AB8E07" w:rsidR="00E6553E" w:rsidRDefault="00E6553E">
      <w:pPr>
        <w:rPr>
          <w:rFonts w:ascii="Vale Sans" w:eastAsia="Vale Sans Light" w:hAnsi="Vale Sans" w:cs="Vale Sans Light"/>
          <w:sz w:val="24"/>
          <w:szCs w:val="24"/>
        </w:rPr>
      </w:pPr>
    </w:p>
    <w:p w14:paraId="5D74896B" w14:textId="5AC8B6D8" w:rsidR="004D6FAD" w:rsidRDefault="004D6FAD">
      <w:pPr>
        <w:rPr>
          <w:rFonts w:ascii="Vale Sans" w:eastAsia="Vale Sans Light" w:hAnsi="Vale Sans" w:cs="Vale Sans Light"/>
          <w:sz w:val="24"/>
          <w:szCs w:val="24"/>
        </w:rPr>
      </w:pPr>
    </w:p>
    <w:p w14:paraId="611B68AA" w14:textId="738B26AF" w:rsidR="004D6FAD" w:rsidRDefault="004D6FAD">
      <w:pPr>
        <w:rPr>
          <w:rFonts w:ascii="Vale Sans" w:eastAsia="Vale Sans Light" w:hAnsi="Vale Sans" w:cs="Vale Sans Light"/>
          <w:sz w:val="24"/>
          <w:szCs w:val="24"/>
        </w:rPr>
      </w:pPr>
    </w:p>
    <w:p w14:paraId="3C57FB1D" w14:textId="77777777" w:rsidR="004D6FAD" w:rsidRPr="004D6FAD" w:rsidRDefault="004D6FAD">
      <w:pPr>
        <w:rPr>
          <w:rFonts w:ascii="Vale Sans" w:eastAsia="Vale Sans Light" w:hAnsi="Vale Sans" w:cs="Vale Sans Light"/>
          <w:sz w:val="24"/>
          <w:szCs w:val="24"/>
        </w:rPr>
      </w:pPr>
    </w:p>
    <w:tbl>
      <w:tblPr>
        <w:tblStyle w:val="a2"/>
        <w:tblW w:w="1444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6"/>
        <w:gridCol w:w="9993"/>
      </w:tblGrid>
      <w:tr w:rsidR="00E6553E" w:rsidRPr="004D6FAD" w14:paraId="52CA7106" w14:textId="77777777">
        <w:trPr>
          <w:trHeight w:val="261"/>
          <w:jc w:val="center"/>
        </w:trPr>
        <w:tc>
          <w:tcPr>
            <w:tcW w:w="1444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045F" w14:textId="77777777" w:rsidR="00E6553E" w:rsidRPr="004D6FAD" w:rsidRDefault="00BD3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color w:val="000000"/>
                <w:sz w:val="24"/>
                <w:szCs w:val="24"/>
              </w:rPr>
              <w:lastRenderedPageBreak/>
              <w:t>Observações gerais (interações, identidades etc.)</w:t>
            </w:r>
          </w:p>
        </w:tc>
      </w:tr>
      <w:tr w:rsidR="00E6553E" w:rsidRPr="004D6FAD" w14:paraId="15A45AD3" w14:textId="77777777">
        <w:trPr>
          <w:trHeight w:val="142"/>
          <w:jc w:val="center"/>
        </w:trPr>
        <w:tc>
          <w:tcPr>
            <w:tcW w:w="44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DC14" w14:textId="77777777" w:rsidR="00E6553E" w:rsidRPr="004D6FAD" w:rsidRDefault="00BD31D1">
            <w:pPr>
              <w:widowControl w:val="0"/>
              <w:spacing w:after="0"/>
              <w:jc w:val="center"/>
              <w:rPr>
                <w:rFonts w:ascii="Vale Sans" w:eastAsia="Vale Sans Light" w:hAnsi="Vale Sans" w:cs="Vale Sans Light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b/>
                <w:bCs/>
                <w:sz w:val="24"/>
                <w:szCs w:val="24"/>
              </w:rPr>
              <w:t>Pontos a observar</w:t>
            </w:r>
          </w:p>
        </w:tc>
        <w:tc>
          <w:tcPr>
            <w:tcW w:w="99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D07E" w14:textId="77777777" w:rsidR="00E6553E" w:rsidRPr="004D6FAD" w:rsidRDefault="00BD31D1">
            <w:pPr>
              <w:widowControl w:val="0"/>
              <w:spacing w:after="0"/>
              <w:jc w:val="center"/>
              <w:rPr>
                <w:rFonts w:ascii="Vale Sans" w:eastAsia="Vale Sans Light" w:hAnsi="Vale Sans" w:cs="Vale Sans Light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b/>
                <w:bCs/>
                <w:sz w:val="24"/>
                <w:szCs w:val="24"/>
              </w:rPr>
              <w:t>Observação</w:t>
            </w:r>
          </w:p>
        </w:tc>
      </w:tr>
      <w:tr w:rsidR="00E6553E" w:rsidRPr="004D6FAD" w14:paraId="695FF6D3" w14:textId="77777777">
        <w:trPr>
          <w:trHeight w:val="1481"/>
          <w:jc w:val="center"/>
        </w:trPr>
        <w:tc>
          <w:tcPr>
            <w:tcW w:w="4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D1D74" w14:textId="77777777" w:rsidR="00E6553E" w:rsidRPr="004D6FAD" w:rsidRDefault="00BD31D1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O que podemos dizer sobre a identidade da escola, à chegada?</w:t>
            </w:r>
          </w:p>
        </w:tc>
        <w:tc>
          <w:tcPr>
            <w:tcW w:w="9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FCBF4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486A031F" w14:textId="77777777">
        <w:trPr>
          <w:trHeight w:val="1481"/>
          <w:jc w:val="center"/>
        </w:trPr>
        <w:tc>
          <w:tcPr>
            <w:tcW w:w="4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CFCC8" w14:textId="77777777" w:rsidR="00E6553E" w:rsidRPr="004D6FAD" w:rsidRDefault="00BD31D1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Quais indícios da interação entre os estudantes que são possíveis de observação?</w:t>
            </w:r>
          </w:p>
        </w:tc>
        <w:tc>
          <w:tcPr>
            <w:tcW w:w="9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A4F5C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445359EF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4CADF3AD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51F8D372" w14:textId="77777777">
        <w:trPr>
          <w:trHeight w:val="1481"/>
          <w:jc w:val="center"/>
        </w:trPr>
        <w:tc>
          <w:tcPr>
            <w:tcW w:w="4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69CD9" w14:textId="77777777" w:rsidR="00E6553E" w:rsidRPr="004D6FAD" w:rsidRDefault="00BD31D1">
            <w:pPr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Quais indícios da interação entre os crianças e adultos que são possíveis de observação?</w:t>
            </w:r>
          </w:p>
        </w:tc>
        <w:tc>
          <w:tcPr>
            <w:tcW w:w="9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BE97A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353A5EB0" w14:textId="77777777">
        <w:trPr>
          <w:trHeight w:val="1481"/>
          <w:jc w:val="center"/>
        </w:trPr>
        <w:tc>
          <w:tcPr>
            <w:tcW w:w="4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AC5B" w14:textId="77777777" w:rsidR="00E6553E" w:rsidRPr="004D6FAD" w:rsidRDefault="00BD31D1">
            <w:pPr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Quais indícios de protagonismo dos estudantes são possíveis observar?</w:t>
            </w:r>
          </w:p>
        </w:tc>
        <w:tc>
          <w:tcPr>
            <w:tcW w:w="9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50722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7B4F88A7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369B2442" w14:textId="77777777">
        <w:trPr>
          <w:trHeight w:val="1481"/>
          <w:jc w:val="center"/>
        </w:trPr>
        <w:tc>
          <w:tcPr>
            <w:tcW w:w="4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F4EB2" w14:textId="77777777" w:rsidR="00E6553E" w:rsidRPr="004D6FAD" w:rsidRDefault="00BD31D1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Observações gerais</w:t>
            </w:r>
          </w:p>
        </w:tc>
        <w:tc>
          <w:tcPr>
            <w:tcW w:w="9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AC473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  <w:p w14:paraId="029F5C0E" w14:textId="77777777" w:rsidR="00E6553E" w:rsidRPr="004D6FAD" w:rsidRDefault="00E6553E">
            <w:pPr>
              <w:widowControl w:val="0"/>
              <w:spacing w:after="0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</w:tbl>
    <w:p w14:paraId="78CAC108" w14:textId="77777777" w:rsidR="00E6553E" w:rsidRPr="004D6FAD" w:rsidRDefault="00E6553E">
      <w:pPr>
        <w:rPr>
          <w:rFonts w:ascii="Vale Sans" w:eastAsia="Vale Sans Light" w:hAnsi="Vale Sans" w:cs="Vale Sans Light"/>
          <w:sz w:val="24"/>
          <w:szCs w:val="24"/>
        </w:rPr>
        <w:sectPr w:rsidR="00E6553E" w:rsidRPr="004D6FAD">
          <w:type w:val="continuous"/>
          <w:pgSz w:w="16838" w:h="11906" w:orient="landscape"/>
          <w:pgMar w:top="720" w:right="720" w:bottom="720" w:left="720" w:header="510" w:footer="454" w:gutter="0"/>
          <w:pgNumType w:start="1"/>
          <w:cols w:space="720"/>
        </w:sectPr>
      </w:pPr>
    </w:p>
    <w:p w14:paraId="155C4493" w14:textId="77777777" w:rsidR="00E6553E" w:rsidRPr="004D6FAD" w:rsidRDefault="00E655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ale Sans" w:eastAsia="Vale Sans Light" w:hAnsi="Vale Sans" w:cs="Vale Sans Light"/>
          <w:sz w:val="24"/>
          <w:szCs w:val="24"/>
        </w:rPr>
      </w:pPr>
    </w:p>
    <w:tbl>
      <w:tblPr>
        <w:tblStyle w:val="a3"/>
        <w:tblW w:w="153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94"/>
        <w:gridCol w:w="7694"/>
      </w:tblGrid>
      <w:tr w:rsidR="00E6553E" w:rsidRPr="004D6FAD" w14:paraId="3CFF4B91" w14:textId="77777777">
        <w:trPr>
          <w:jc w:val="center"/>
        </w:trPr>
        <w:tc>
          <w:tcPr>
            <w:tcW w:w="15388" w:type="dxa"/>
            <w:gridSpan w:val="2"/>
            <w:vAlign w:val="center"/>
          </w:tcPr>
          <w:p w14:paraId="0FBF67D7" w14:textId="77777777" w:rsidR="00E6553E" w:rsidRPr="004D6FAD" w:rsidRDefault="00BD3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color w:val="000000"/>
                <w:sz w:val="24"/>
                <w:szCs w:val="24"/>
              </w:rPr>
              <w:t>Atuação da Dupla Gestora</w:t>
            </w:r>
          </w:p>
        </w:tc>
      </w:tr>
      <w:tr w:rsidR="00E6553E" w:rsidRPr="004D6FAD" w14:paraId="76CB46B3" w14:textId="77777777">
        <w:trPr>
          <w:jc w:val="center"/>
        </w:trPr>
        <w:tc>
          <w:tcPr>
            <w:tcW w:w="7694" w:type="dxa"/>
            <w:vAlign w:val="center"/>
          </w:tcPr>
          <w:p w14:paraId="2902D6D0" w14:textId="77777777" w:rsidR="00E6553E" w:rsidRPr="004D6FAD" w:rsidRDefault="00BD31D1">
            <w:pPr>
              <w:spacing w:line="360" w:lineRule="auto"/>
              <w:jc w:val="center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O que observar</w:t>
            </w:r>
          </w:p>
        </w:tc>
        <w:tc>
          <w:tcPr>
            <w:tcW w:w="7694" w:type="dxa"/>
            <w:vAlign w:val="center"/>
          </w:tcPr>
          <w:p w14:paraId="6CF7BAEF" w14:textId="77777777" w:rsidR="00E6553E" w:rsidRPr="004D6FAD" w:rsidRDefault="00BD31D1">
            <w:pPr>
              <w:spacing w:line="360" w:lineRule="auto"/>
              <w:jc w:val="center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4D6FAD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Observações</w:t>
            </w:r>
          </w:p>
        </w:tc>
      </w:tr>
      <w:tr w:rsidR="00E6553E" w:rsidRPr="004D6FAD" w14:paraId="0FE37FEE" w14:textId="77777777">
        <w:trPr>
          <w:trHeight w:val="1248"/>
          <w:jc w:val="center"/>
        </w:trPr>
        <w:tc>
          <w:tcPr>
            <w:tcW w:w="7694" w:type="dxa"/>
            <w:vAlign w:val="center"/>
          </w:tcPr>
          <w:p w14:paraId="6F64462C" w14:textId="77777777" w:rsidR="00E6553E" w:rsidRPr="004D6FAD" w:rsidRDefault="00BD31D1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Como se dá o processo de planejamento e acompanhamento das ações entre a dupla gestora? Há alguma agenda ou cronograma de encontros? Qual a frequência? Quais os principais assuntos abordados?</w:t>
            </w:r>
          </w:p>
        </w:tc>
        <w:tc>
          <w:tcPr>
            <w:tcW w:w="7694" w:type="dxa"/>
            <w:vAlign w:val="center"/>
          </w:tcPr>
          <w:p w14:paraId="74E4FDA4" w14:textId="77777777" w:rsidR="00E6553E" w:rsidRPr="004D6FAD" w:rsidRDefault="00E6553E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10BE7DEB" w14:textId="77777777">
        <w:trPr>
          <w:trHeight w:val="1248"/>
          <w:jc w:val="center"/>
        </w:trPr>
        <w:tc>
          <w:tcPr>
            <w:tcW w:w="7694" w:type="dxa"/>
            <w:vAlign w:val="center"/>
          </w:tcPr>
          <w:p w14:paraId="25AF90F9" w14:textId="77777777" w:rsidR="00E6553E" w:rsidRPr="004D6FAD" w:rsidRDefault="00BD31D1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>Como é a relação com a comunidade escola?</w:t>
            </w:r>
          </w:p>
        </w:tc>
        <w:tc>
          <w:tcPr>
            <w:tcW w:w="7694" w:type="dxa"/>
            <w:vAlign w:val="center"/>
          </w:tcPr>
          <w:p w14:paraId="5B596D2F" w14:textId="77777777" w:rsidR="00E6553E" w:rsidRPr="004D6FAD" w:rsidRDefault="00E6553E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  <w:tr w:rsidR="00E6553E" w:rsidRPr="004D6FAD" w14:paraId="3C22813F" w14:textId="77777777">
        <w:trPr>
          <w:trHeight w:val="1248"/>
          <w:jc w:val="center"/>
        </w:trPr>
        <w:tc>
          <w:tcPr>
            <w:tcW w:w="7694" w:type="dxa"/>
            <w:vAlign w:val="center"/>
          </w:tcPr>
          <w:p w14:paraId="76F14BAD" w14:textId="77777777" w:rsidR="00E6553E" w:rsidRPr="004D6FAD" w:rsidRDefault="00BD31D1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  <w:r w:rsidRPr="004D6FAD">
              <w:rPr>
                <w:rFonts w:ascii="Vale Sans" w:eastAsia="Vale Sans Light" w:hAnsi="Vale Sans" w:cs="Vale Sans Light"/>
                <w:sz w:val="24"/>
                <w:szCs w:val="24"/>
              </w:rPr>
              <w:t xml:space="preserve">Há indícios de participação e/ou ações intersetoriais? Articulação com o posto de saúde, CRAS, organizações sociais do território, espaços culturais e/ou conselho tutelar? </w:t>
            </w:r>
          </w:p>
        </w:tc>
        <w:tc>
          <w:tcPr>
            <w:tcW w:w="7694" w:type="dxa"/>
            <w:vAlign w:val="center"/>
          </w:tcPr>
          <w:p w14:paraId="21F12B9A" w14:textId="77777777" w:rsidR="00E6553E" w:rsidRPr="004D6FAD" w:rsidRDefault="00E6553E">
            <w:pPr>
              <w:spacing w:line="360" w:lineRule="auto"/>
              <w:jc w:val="both"/>
              <w:rPr>
                <w:rFonts w:ascii="Vale Sans" w:eastAsia="Vale Sans Light" w:hAnsi="Vale Sans" w:cs="Vale Sans Light"/>
                <w:sz w:val="24"/>
                <w:szCs w:val="24"/>
              </w:rPr>
            </w:pPr>
          </w:p>
        </w:tc>
      </w:tr>
    </w:tbl>
    <w:p w14:paraId="12C5209C" w14:textId="77777777" w:rsidR="00E6553E" w:rsidRPr="004D6FAD" w:rsidRDefault="00E6553E">
      <w:pPr>
        <w:spacing w:after="0" w:line="360" w:lineRule="auto"/>
        <w:jc w:val="both"/>
        <w:rPr>
          <w:rFonts w:ascii="Vale Sans" w:eastAsia="Vale Sans Light" w:hAnsi="Vale Sans" w:cs="Vale Sans Light"/>
          <w:sz w:val="24"/>
          <w:szCs w:val="24"/>
        </w:rPr>
      </w:pPr>
      <w:bookmarkStart w:id="1" w:name="_heading=h.1vb79lhwejfs" w:colFirst="0" w:colLast="0"/>
      <w:bookmarkEnd w:id="1"/>
    </w:p>
    <w:sectPr w:rsidR="00E6553E" w:rsidRPr="004D6FAD">
      <w:pgSz w:w="16838" w:h="11906" w:orient="landscape"/>
      <w:pgMar w:top="720" w:right="720" w:bottom="720" w:left="720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0E2B7" w14:textId="77777777" w:rsidR="000933C1" w:rsidRDefault="000933C1">
      <w:pPr>
        <w:spacing w:after="0" w:line="240" w:lineRule="auto"/>
      </w:pPr>
      <w:r>
        <w:separator/>
      </w:r>
    </w:p>
  </w:endnote>
  <w:endnote w:type="continuationSeparator" w:id="0">
    <w:p w14:paraId="635A07C3" w14:textId="77777777" w:rsidR="000933C1" w:rsidRDefault="0009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4956001-00CF-407C-8C35-B7446A572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40E8AE-F143-4018-9253-4163861ED942}"/>
    <w:embedBold r:id="rId3" w:fontKey="{C8FC9B62-89FD-4797-AD13-0FBFEEE6B1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30CC76-C61A-4B02-AC44-ACA86D23BBBB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9CA4D2EC-3396-4AFB-9E38-864C718E41C3}"/>
    <w:embedBold r:id="rId6" w:fontKey="{81EF4BF2-A29E-4973-B5FF-9571BADC8B8A}"/>
  </w:font>
  <w:font w:name="Vale Sans Light">
    <w:panose1 w:val="020B0403020204030204"/>
    <w:charset w:val="00"/>
    <w:family w:val="swiss"/>
    <w:pitch w:val="variable"/>
    <w:sig w:usb0="00000007" w:usb1="00000001" w:usb2="00000000" w:usb3="00000000" w:csb0="00000093" w:csb1="00000000"/>
    <w:embedRegular r:id="rId7" w:fontKey="{466EE75D-EE31-4E42-8090-3B8272DA2958}"/>
    <w:embedBold r:id="rId8" w:fontKey="{0D635D59-8B31-4DE9-A7A5-13065DBFC891}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9" w:fontKey="{D8E9F906-A419-41A9-9E93-1F3F88F53E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F518133-5DCD-40BE-95B3-599A85D68B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0B0E6" w14:textId="77777777" w:rsidR="00530EDB" w:rsidRDefault="00530E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96A8A" w14:textId="77777777" w:rsidR="00E6553E" w:rsidRDefault="00E655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48691F67" w14:textId="77777777" w:rsidR="00E6553E" w:rsidRDefault="00E655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7328C" w14:textId="77777777" w:rsidR="00530EDB" w:rsidRDefault="00530E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B098A" w14:textId="77777777" w:rsidR="000933C1" w:rsidRDefault="000933C1">
      <w:pPr>
        <w:spacing w:after="0" w:line="240" w:lineRule="auto"/>
      </w:pPr>
      <w:r>
        <w:separator/>
      </w:r>
    </w:p>
  </w:footnote>
  <w:footnote w:type="continuationSeparator" w:id="0">
    <w:p w14:paraId="4AC7781F" w14:textId="77777777" w:rsidR="000933C1" w:rsidRDefault="00093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20E44" w14:textId="77777777" w:rsidR="00530EDB" w:rsidRDefault="00530ED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D12F3" w14:textId="188E047D" w:rsidR="00E6553E" w:rsidRDefault="004D6F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4D6FAD">
      <w:rPr>
        <w:noProof/>
      </w:rPr>
      <w:drawing>
        <wp:anchor distT="0" distB="0" distL="114300" distR="114300" simplePos="0" relativeHeight="251660288" behindDoc="0" locked="0" layoutInCell="1" hidden="0" allowOverlap="1" wp14:anchorId="72B4F82C" wp14:editId="677F52F2">
          <wp:simplePos x="0" y="0"/>
          <wp:positionH relativeFrom="margin">
            <wp:align>right</wp:align>
          </wp:positionH>
          <wp:positionV relativeFrom="paragraph">
            <wp:posOffset>-170815</wp:posOffset>
          </wp:positionV>
          <wp:extent cx="1009650" cy="572475"/>
          <wp:effectExtent l="0" t="0" r="0" b="0"/>
          <wp:wrapNone/>
          <wp:docPr id="1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57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6FAD">
      <w:rPr>
        <w:noProof/>
      </w:rPr>
      <w:drawing>
        <wp:anchor distT="0" distB="0" distL="0" distR="0" simplePos="0" relativeHeight="251659264" behindDoc="1" locked="0" layoutInCell="1" hidden="0" allowOverlap="1" wp14:anchorId="71D0EB8D" wp14:editId="6F0C8EF9">
          <wp:simplePos x="0" y="0"/>
          <wp:positionH relativeFrom="column">
            <wp:posOffset>7981950</wp:posOffset>
          </wp:positionH>
          <wp:positionV relativeFrom="paragraph">
            <wp:posOffset>-30480</wp:posOffset>
          </wp:positionV>
          <wp:extent cx="895350" cy="291465"/>
          <wp:effectExtent l="0" t="0" r="0" b="0"/>
          <wp:wrapNone/>
          <wp:docPr id="2" name="image1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0CE857" w14:textId="456366BD" w:rsidR="00E6553E" w:rsidRDefault="00E655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2556F" w14:textId="77777777" w:rsidR="00530EDB" w:rsidRDefault="00530E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4E001B"/>
    <w:multiLevelType w:val="multilevel"/>
    <w:tmpl w:val="5492D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0A0655"/>
    <w:multiLevelType w:val="multilevel"/>
    <w:tmpl w:val="30EE8D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F53505"/>
    <w:multiLevelType w:val="multilevel"/>
    <w:tmpl w:val="6B226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3E"/>
    <w:rsid w:val="000933C1"/>
    <w:rsid w:val="004D6FAD"/>
    <w:rsid w:val="00530EDB"/>
    <w:rsid w:val="00BD31D1"/>
    <w:rsid w:val="00CC69BC"/>
    <w:rsid w:val="00E6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38A69"/>
  <w15:docId w15:val="{1C7CCDCC-77A9-40ED-B8F5-C4ED08F2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D6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FAD"/>
  </w:style>
  <w:style w:type="paragraph" w:styleId="Rodap">
    <w:name w:val="footer"/>
    <w:basedOn w:val="Normal"/>
    <w:link w:val="RodapChar"/>
    <w:uiPriority w:val="99"/>
    <w:unhideWhenUsed/>
    <w:rsid w:val="004D6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OhVmcek4DDEV0+fxPDIttvTP7w==">CgMxLjAyCGguZ2pkZ3hzMg5oLjF2Yjc5bGh3ZWpmczgAciExOG1QWm54VlpvcDJiNF83dUhKQmVYQ09odFE0M0tUZTc=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796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</dc:creator>
  <cp:lastModifiedBy>ELIENE</cp:lastModifiedBy>
  <cp:revision>5</cp:revision>
  <dcterms:created xsi:type="dcterms:W3CDTF">2026-04-28T19:40:00Z</dcterms:created>
  <dcterms:modified xsi:type="dcterms:W3CDTF">2026-04-29T16:14:00Z</dcterms:modified>
</cp:coreProperties>
</file>