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4BB45C" w14:textId="77777777" w:rsidR="00E34425" w:rsidRDefault="00E34425">
      <w:pPr>
        <w:jc w:val="both"/>
        <w:rPr>
          <w:rFonts w:ascii="Vale Sans" w:eastAsia="Vale Sans" w:hAnsi="Vale Sans" w:cs="Vale Sans"/>
          <w:b/>
          <w:bCs/>
        </w:rPr>
      </w:pPr>
    </w:p>
    <w:p w14:paraId="4550FF16" w14:textId="77777777" w:rsidR="00E34425" w:rsidRPr="00E34425" w:rsidRDefault="00E34425" w:rsidP="00E34425">
      <w:pPr>
        <w:spacing w:after="0" w:line="276" w:lineRule="auto"/>
        <w:jc w:val="center"/>
        <w:rPr>
          <w:rFonts w:ascii="Vale Sans" w:eastAsia="Vale Sans" w:hAnsi="Vale Sans" w:cs="Vale Sans"/>
          <w:b/>
        </w:rPr>
      </w:pPr>
      <w:bookmarkStart w:id="0" w:name="_heading=h.ch579ejzvde5" w:colFirst="0" w:colLast="0"/>
      <w:bookmarkEnd w:id="0"/>
      <w:r w:rsidRPr="00E34425">
        <w:rPr>
          <w:rFonts w:ascii="Vale Sans" w:eastAsia="Vale Sans" w:hAnsi="Vale Sans" w:cs="Vale Sans"/>
          <w:b/>
        </w:rPr>
        <w:t>Programa de Educação e Saúde - Trilhos da Alfabetização</w:t>
      </w:r>
    </w:p>
    <w:p w14:paraId="2AA726E9" w14:textId="54B65808" w:rsidR="00B47749" w:rsidRDefault="00521E03" w:rsidP="00E34425">
      <w:pPr>
        <w:spacing w:after="0"/>
        <w:jc w:val="center"/>
        <w:rPr>
          <w:rFonts w:ascii="Vale Sans" w:eastAsia="Vale Sans" w:hAnsi="Vale Sans" w:cs="Vale Sans"/>
          <w:b/>
          <w:bCs/>
        </w:rPr>
      </w:pPr>
      <w:r w:rsidRPr="00E34425">
        <w:rPr>
          <w:rFonts w:ascii="Vale Sans" w:eastAsia="Vale Sans" w:hAnsi="Vale Sans" w:cs="Vale Sans"/>
          <w:b/>
          <w:bCs/>
        </w:rPr>
        <w:t>Pauta reunião de gestores escolares Ciclo 1</w:t>
      </w:r>
      <w:r w:rsidR="00E34425" w:rsidRPr="00E34425">
        <w:rPr>
          <w:rFonts w:ascii="Vale Sans" w:eastAsia="Vale Sans" w:hAnsi="Vale Sans" w:cs="Vale Sans"/>
          <w:b/>
          <w:bCs/>
        </w:rPr>
        <w:t>/2026</w:t>
      </w:r>
    </w:p>
    <w:p w14:paraId="725C0019" w14:textId="1164AB61" w:rsidR="00E34425" w:rsidRDefault="00E34425" w:rsidP="00E34425">
      <w:pPr>
        <w:jc w:val="center"/>
        <w:rPr>
          <w:rFonts w:ascii="Vale Sans" w:eastAsia="Vale Sans" w:hAnsi="Vale Sans" w:cs="Vale Sans"/>
          <w:b/>
          <w:bCs/>
        </w:rPr>
      </w:pPr>
      <w:r w:rsidRPr="00E34425">
        <w:rPr>
          <w:rFonts w:ascii="Vale Sans" w:eastAsia="Vale Sans" w:hAnsi="Vale Sans" w:cs="Vale Sans"/>
          <w:b/>
          <w:bCs/>
        </w:rPr>
        <w:t>Formadora: Maria Paula</w:t>
      </w:r>
    </w:p>
    <w:p w14:paraId="56DE8A56" w14:textId="77777777" w:rsidR="00E34425" w:rsidRPr="00E34425" w:rsidRDefault="00E34425" w:rsidP="00E34425">
      <w:pPr>
        <w:spacing w:after="0"/>
        <w:jc w:val="center"/>
        <w:rPr>
          <w:rFonts w:ascii="Vale Sans" w:eastAsia="Vale Sans" w:hAnsi="Vale Sans" w:cs="Vale Sans"/>
          <w:b/>
          <w:bCs/>
        </w:rPr>
      </w:pPr>
    </w:p>
    <w:p w14:paraId="591C7684" w14:textId="77777777" w:rsidR="00E34425" w:rsidRDefault="00521E03">
      <w:pPr>
        <w:jc w:val="both"/>
        <w:rPr>
          <w:rFonts w:ascii="Vale Sans" w:eastAsia="Vale Sans" w:hAnsi="Vale Sans" w:cs="Vale Sans"/>
        </w:rPr>
      </w:pPr>
      <w:r w:rsidRPr="00E34425">
        <w:rPr>
          <w:rFonts w:ascii="Vale Sans" w:eastAsia="Vale Sans" w:hAnsi="Vale Sans" w:cs="Vale Sans"/>
        </w:rPr>
        <w:t>Municípios participantes: Catas Altas, Rio Piracicaba, Santa Bárbara</w:t>
      </w:r>
      <w:r w:rsidR="00E34425">
        <w:rPr>
          <w:rFonts w:ascii="Vale Sans" w:eastAsia="Vale Sans" w:hAnsi="Vale Sans" w:cs="Vale Sans"/>
        </w:rPr>
        <w:t xml:space="preserve">  </w:t>
      </w:r>
    </w:p>
    <w:p w14:paraId="752DE595" w14:textId="3C530CBD" w:rsidR="00B47749" w:rsidRPr="00E34425" w:rsidRDefault="00521E03">
      <w:pPr>
        <w:jc w:val="both"/>
        <w:rPr>
          <w:rFonts w:ascii="Vale Sans" w:eastAsia="Vale Sans" w:hAnsi="Vale Sans" w:cs="Vale Sans"/>
        </w:rPr>
      </w:pPr>
      <w:r w:rsidRPr="00E34425">
        <w:rPr>
          <w:rFonts w:ascii="Vale Sans" w:eastAsia="Vale Sans" w:hAnsi="Vale Sans" w:cs="Vale Sans"/>
        </w:rPr>
        <w:t>Duração: 9h às 16h</w:t>
      </w:r>
      <w:r w:rsidR="00E34425">
        <w:rPr>
          <w:rFonts w:ascii="Vale Sans" w:eastAsia="Vale Sans" w:hAnsi="Vale Sans" w:cs="Vale Sans"/>
        </w:rPr>
        <w:t xml:space="preserve">/ </w:t>
      </w:r>
      <w:r w:rsidRPr="00E34425">
        <w:rPr>
          <w:rFonts w:ascii="Vale Sans" w:eastAsia="Vale Sans" w:hAnsi="Vale Sans" w:cs="Vale Sans"/>
        </w:rPr>
        <w:t>Local: Catas Altas</w:t>
      </w:r>
    </w:p>
    <w:p w14:paraId="7352E1B1" w14:textId="77777777" w:rsidR="00B47749" w:rsidRPr="00E34425" w:rsidRDefault="00521E03">
      <w:pPr>
        <w:jc w:val="both"/>
        <w:rPr>
          <w:rFonts w:ascii="Vale Sans" w:eastAsia="Vale Sans" w:hAnsi="Vale Sans" w:cs="Vale Sans"/>
        </w:rPr>
      </w:pPr>
      <w:r w:rsidRPr="00E34425">
        <w:rPr>
          <w:rFonts w:ascii="Vale Sans" w:eastAsia="Vale Sans" w:hAnsi="Vale Sans" w:cs="Vale Sans"/>
        </w:rPr>
        <w:t>Participantes: Diretores e vice-diretores, técnicas formadoras locais</w:t>
      </w:r>
    </w:p>
    <w:p w14:paraId="4DA93F4E" w14:textId="5E0F5545" w:rsidR="00B47749" w:rsidRPr="00E34425" w:rsidRDefault="00521E03">
      <w:pPr>
        <w:spacing w:after="0"/>
        <w:jc w:val="both"/>
        <w:rPr>
          <w:rFonts w:ascii="Vale Sans" w:eastAsia="Vale Sans" w:hAnsi="Vale Sans" w:cs="Vale Sans"/>
          <w:b/>
          <w:bCs/>
        </w:rPr>
      </w:pPr>
      <w:r w:rsidRPr="00E34425">
        <w:rPr>
          <w:rFonts w:ascii="Vale Sans" w:eastAsia="Vale Sans" w:hAnsi="Vale Sans" w:cs="Vale Sans"/>
        </w:rPr>
        <w:t>Total de participantes esperados</w:t>
      </w:r>
      <w:r w:rsidR="00E34425">
        <w:rPr>
          <w:rFonts w:ascii="Vale Sans" w:eastAsia="Vale Sans" w:hAnsi="Vale Sans" w:cs="Vale Sans"/>
        </w:rPr>
        <w:t>:</w:t>
      </w:r>
      <w:r w:rsidRPr="00E34425">
        <w:rPr>
          <w:rFonts w:ascii="Vale Sans" w:eastAsia="Vale Sans" w:hAnsi="Vale Sans" w:cs="Vale Sans"/>
        </w:rPr>
        <w:t xml:space="preserve">                                          Total de participantes presentes:</w:t>
      </w:r>
      <w:r w:rsidRPr="00E34425">
        <w:rPr>
          <w:rFonts w:ascii="Vale Sans" w:eastAsia="Vale Sans" w:hAnsi="Vale Sans" w:cs="Vale Sans"/>
          <w:b/>
          <w:bCs/>
        </w:rPr>
        <w:t xml:space="preserve"> </w:t>
      </w:r>
    </w:p>
    <w:p w14:paraId="70EE84DA" w14:textId="77777777" w:rsidR="00B47749" w:rsidRPr="00E34425" w:rsidRDefault="00B47749">
      <w:pPr>
        <w:spacing w:after="0"/>
        <w:jc w:val="both"/>
        <w:rPr>
          <w:rFonts w:ascii="Vale Sans" w:eastAsia="Vale Sans" w:hAnsi="Vale Sans" w:cs="Vale Sans"/>
          <w:b/>
          <w:bCs/>
        </w:rPr>
      </w:pPr>
    </w:p>
    <w:p w14:paraId="096B8028" w14:textId="77777777" w:rsidR="00B47749" w:rsidRPr="00E34425" w:rsidRDefault="00521E03">
      <w:pPr>
        <w:spacing w:after="0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E34425">
        <w:rPr>
          <w:rFonts w:ascii="Vale Sans" w:eastAsia="Vale Sans" w:hAnsi="Vale Sans" w:cs="Vale Sans"/>
          <w:b/>
          <w:bCs/>
          <w:sz w:val="24"/>
          <w:szCs w:val="24"/>
        </w:rPr>
        <w:t>Objetivos da reunião</w:t>
      </w:r>
    </w:p>
    <w:p w14:paraId="7C2033CD" w14:textId="77777777" w:rsidR="00B47749" w:rsidRPr="00E34425" w:rsidRDefault="00B47749">
      <w:pPr>
        <w:spacing w:after="0"/>
        <w:jc w:val="both"/>
        <w:rPr>
          <w:rFonts w:ascii="Vale Sans" w:eastAsia="Vale Sans" w:hAnsi="Vale Sans" w:cs="Vale Sans"/>
          <w:b/>
          <w:bCs/>
        </w:rPr>
      </w:pPr>
    </w:p>
    <w:p w14:paraId="7A70454B" w14:textId="77777777" w:rsidR="00B47749" w:rsidRPr="00E34425" w:rsidRDefault="00521E03" w:rsidP="00E3442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Vale Sans" w:eastAsia="Vale Sans" w:hAnsi="Vale Sans" w:cs="Vale Sans"/>
          <w:color w:val="000000"/>
          <w:sz w:val="24"/>
          <w:szCs w:val="24"/>
        </w:rPr>
      </w:pPr>
      <w:r w:rsidRPr="00E34425">
        <w:rPr>
          <w:rFonts w:ascii="Vale Sans" w:eastAsia="Vale Sans" w:hAnsi="Vale Sans" w:cs="Vale Sans"/>
          <w:color w:val="000000"/>
          <w:sz w:val="24"/>
          <w:szCs w:val="24"/>
        </w:rPr>
        <w:t>Dar continuidade à discussão sobre o lugar do diretor na política educacional.</w:t>
      </w:r>
    </w:p>
    <w:p w14:paraId="401F37F8" w14:textId="77777777" w:rsidR="00B47749" w:rsidRPr="00E34425" w:rsidRDefault="00521E03" w:rsidP="00E3442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Vale Sans" w:eastAsia="Vale Sans" w:hAnsi="Vale Sans" w:cs="Vale Sans"/>
          <w:color w:val="000000"/>
          <w:sz w:val="24"/>
          <w:szCs w:val="24"/>
        </w:rPr>
      </w:pPr>
      <w:r w:rsidRPr="00E34425">
        <w:rPr>
          <w:rFonts w:ascii="Vale Sans" w:eastAsia="Vale Sans" w:hAnsi="Vale Sans" w:cs="Vale Sans"/>
          <w:color w:val="000000"/>
          <w:sz w:val="24"/>
          <w:szCs w:val="24"/>
        </w:rPr>
        <w:t xml:space="preserve">  </w:t>
      </w:r>
    </w:p>
    <w:p w14:paraId="08B30A53" w14:textId="77777777" w:rsidR="00B47749" w:rsidRPr="00E34425" w:rsidRDefault="00521E03" w:rsidP="00E3442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>Colocar em discussão:</w:t>
      </w:r>
    </w:p>
    <w:p w14:paraId="579FD4D6" w14:textId="48D7DAE6" w:rsidR="00B47749" w:rsidRPr="009564BD" w:rsidRDefault="009564BD" w:rsidP="009564BD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57" w:hanging="357"/>
        <w:contextualSpacing w:val="0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O </w:t>
      </w:r>
      <w:r w:rsidR="00521E03" w:rsidRPr="009564BD">
        <w:rPr>
          <w:rFonts w:ascii="Vale Sans" w:eastAsia="Vale Sans" w:hAnsi="Vale Sans" w:cs="Vale Sans"/>
          <w:sz w:val="24"/>
          <w:szCs w:val="24"/>
        </w:rPr>
        <w:t>momento cultural como conteúdo de formação e o seu desdobramento na escola e na gestão da sala de aula.</w:t>
      </w:r>
    </w:p>
    <w:p w14:paraId="29B508E9" w14:textId="3625F234" w:rsidR="00B47749" w:rsidRPr="009564BD" w:rsidRDefault="009564BD" w:rsidP="009564BD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57" w:hanging="357"/>
        <w:contextualSpacing w:val="0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O</w:t>
      </w:r>
      <w:r w:rsidR="00521E03" w:rsidRPr="009564BD">
        <w:rPr>
          <w:rFonts w:ascii="Vale Sans" w:eastAsia="Vale Sans" w:hAnsi="Vale Sans" w:cs="Vale Sans"/>
          <w:sz w:val="24"/>
          <w:szCs w:val="24"/>
        </w:rPr>
        <w:t xml:space="preserve">s resultados da pausa avaliativa e as aprendizagens que eles revelam e os possíveis encaminhamentos a partir da priorização de indicadores. </w:t>
      </w:r>
    </w:p>
    <w:p w14:paraId="21238D17" w14:textId="1392DA5B" w:rsidR="00B47749" w:rsidRPr="009564BD" w:rsidRDefault="009564BD" w:rsidP="009564BD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57" w:hanging="357"/>
        <w:contextualSpacing w:val="0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O</w:t>
      </w:r>
      <w:r w:rsidR="00521E03" w:rsidRPr="009564BD">
        <w:rPr>
          <w:rFonts w:ascii="Vale Sans" w:eastAsia="Vale Sans" w:hAnsi="Vale Sans" w:cs="Vale Sans"/>
          <w:sz w:val="24"/>
          <w:szCs w:val="24"/>
        </w:rPr>
        <w:t>s conteúdos do ano corrente de acordo com a linha do tempo para que possam compreender o encadeamento das ações formativas e suas atuações na escola, na rede e no território.</w:t>
      </w:r>
    </w:p>
    <w:p w14:paraId="6BE878E7" w14:textId="4C9BB718" w:rsidR="00B47749" w:rsidRPr="009564BD" w:rsidRDefault="009564BD" w:rsidP="009564BD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57" w:hanging="357"/>
        <w:contextualSpacing w:val="0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A</w:t>
      </w:r>
      <w:r w:rsidR="00521E03" w:rsidRPr="009564BD">
        <w:rPr>
          <w:rFonts w:ascii="Vale Sans" w:eastAsia="Vale Sans" w:hAnsi="Vale Sans" w:cs="Vale Sans"/>
          <w:sz w:val="24"/>
          <w:szCs w:val="24"/>
        </w:rPr>
        <w:t xml:space="preserve"> potência da escuta dos estudantes para o planejamento do trabalho por meio da implementação da ação institucional.</w:t>
      </w:r>
    </w:p>
    <w:p w14:paraId="5073360B" w14:textId="08A9FE80" w:rsidR="00B47749" w:rsidRPr="009564BD" w:rsidRDefault="009564BD" w:rsidP="009564BD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57" w:hanging="357"/>
        <w:contextualSpacing w:val="0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A</w:t>
      </w:r>
      <w:r w:rsidR="00521E03" w:rsidRPr="009564BD">
        <w:rPr>
          <w:rFonts w:ascii="Vale Sans" w:eastAsia="Vale Sans" w:hAnsi="Vale Sans" w:cs="Vale Sans"/>
          <w:sz w:val="24"/>
          <w:szCs w:val="24"/>
        </w:rPr>
        <w:t xml:space="preserve"> manutenção da ação institucional e a definição de uma nova ação: avaliação das aprendizagens e a definição das turmas</w:t>
      </w:r>
    </w:p>
    <w:p w14:paraId="6EED3536" w14:textId="76CD36F2" w:rsidR="00B47749" w:rsidRPr="009564BD" w:rsidRDefault="00521E03" w:rsidP="009564BD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57" w:hanging="357"/>
        <w:contextualSpacing w:val="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9564BD">
        <w:rPr>
          <w:rFonts w:ascii="Vale Sans" w:eastAsia="Vale Sans" w:hAnsi="Vale Sans" w:cs="Vale Sans"/>
          <w:sz w:val="24"/>
          <w:szCs w:val="24"/>
        </w:rPr>
        <w:t xml:space="preserve">os próximos passos. </w:t>
      </w:r>
    </w:p>
    <w:p w14:paraId="1D1F4411" w14:textId="77777777" w:rsidR="00B47749" w:rsidRPr="00E34425" w:rsidRDefault="00B47749">
      <w:pPr>
        <w:spacing w:after="0" w:line="240" w:lineRule="auto"/>
        <w:ind w:left="1440"/>
        <w:jc w:val="both"/>
        <w:rPr>
          <w:rFonts w:ascii="Vale Sans" w:eastAsia="Vale Sans" w:hAnsi="Vale Sans" w:cs="Vale Sans"/>
        </w:rPr>
      </w:pPr>
    </w:p>
    <w:p w14:paraId="538305EF" w14:textId="48FB39F8" w:rsidR="00B47749" w:rsidRDefault="00521E03">
      <w:pPr>
        <w:spacing w:after="0" w:line="276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E34425">
        <w:rPr>
          <w:rFonts w:ascii="Vale Sans" w:eastAsia="Vale Sans" w:hAnsi="Vale Sans" w:cs="Vale Sans"/>
          <w:b/>
          <w:bCs/>
          <w:sz w:val="24"/>
          <w:szCs w:val="24"/>
        </w:rPr>
        <w:t>Objetivos de aprendizagem</w:t>
      </w:r>
    </w:p>
    <w:p w14:paraId="68EBC91D" w14:textId="77777777" w:rsidR="00E34425" w:rsidRPr="00E34425" w:rsidRDefault="00E34425">
      <w:pPr>
        <w:spacing w:after="0" w:line="276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</w:p>
    <w:p w14:paraId="64877FC8" w14:textId="77777777" w:rsidR="00B47749" w:rsidRPr="00E34425" w:rsidRDefault="00521E03">
      <w:pPr>
        <w:spacing w:after="0" w:line="276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E34425">
        <w:rPr>
          <w:rFonts w:ascii="Vale Sans" w:eastAsia="Vale Sans" w:hAnsi="Vale Sans" w:cs="Vale Sans"/>
          <w:b/>
          <w:bCs/>
          <w:sz w:val="24"/>
          <w:szCs w:val="24"/>
        </w:rPr>
        <w:t>Esperamos que, no decorrer do ano, os diretores possam:</w:t>
      </w:r>
    </w:p>
    <w:p w14:paraId="3D3E1351" w14:textId="18A14AE8" w:rsidR="00B47749" w:rsidRPr="00E34425" w:rsidRDefault="009564BD" w:rsidP="00E34425">
      <w:pPr>
        <w:pStyle w:val="PargrafodaLista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A</w:t>
      </w:r>
      <w:r w:rsidR="00521E03" w:rsidRPr="00E34425">
        <w:rPr>
          <w:rFonts w:ascii="Vale Sans" w:eastAsia="Vale Sans" w:hAnsi="Vale Sans" w:cs="Vale Sans"/>
          <w:sz w:val="24"/>
          <w:szCs w:val="24"/>
        </w:rPr>
        <w:t xml:space="preserve">vançar na compreensão do momento cultural reconhecendo a oportunidade de ampliação do repertório e a observação no contexto da escola. </w:t>
      </w:r>
    </w:p>
    <w:p w14:paraId="1177E757" w14:textId="281AB05B" w:rsidR="00B47749" w:rsidRPr="00E34425" w:rsidRDefault="009564BD" w:rsidP="00E34425">
      <w:pPr>
        <w:pStyle w:val="PargrafodaLista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R</w:t>
      </w:r>
      <w:r w:rsidR="00521E03" w:rsidRPr="00E34425">
        <w:rPr>
          <w:rFonts w:ascii="Vale Sans" w:eastAsia="Vale Sans" w:hAnsi="Vale Sans" w:cs="Vale Sans"/>
          <w:sz w:val="24"/>
          <w:szCs w:val="24"/>
        </w:rPr>
        <w:t>efletir sobre sua atuação profissional como implementador da política educacional assegurando a articulação entre os diferentes segmentos da escola em prol da aprendizagem dos estudantes.</w:t>
      </w:r>
    </w:p>
    <w:p w14:paraId="3FF2B113" w14:textId="614E99EB" w:rsidR="00B47749" w:rsidRPr="00E34425" w:rsidRDefault="009564BD" w:rsidP="00E34425">
      <w:pPr>
        <w:pStyle w:val="PargrafodaLista"/>
        <w:numPr>
          <w:ilvl w:val="0"/>
          <w:numId w:val="9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C</w:t>
      </w:r>
      <w:r w:rsidR="00521E03" w:rsidRPr="00E34425">
        <w:rPr>
          <w:rFonts w:ascii="Vale Sans" w:eastAsia="Vale Sans" w:hAnsi="Vale Sans" w:cs="Vale Sans"/>
          <w:sz w:val="24"/>
          <w:szCs w:val="24"/>
        </w:rPr>
        <w:t>ontinuar ampliando os conhecimentos sobre os eixos fundamentais da gestão escolar na garantia do direito à aprendizagem de todos e de cada estudante; constituir uma equipe de trabalho colaborativa; articular ações com a comunidade.</w:t>
      </w:r>
    </w:p>
    <w:p w14:paraId="47C3AF79" w14:textId="33BEEBA7" w:rsidR="00E34425" w:rsidRPr="00E34425" w:rsidRDefault="009564BD" w:rsidP="00E34425">
      <w:pPr>
        <w:pStyle w:val="PargrafodaLista"/>
        <w:numPr>
          <w:ilvl w:val="0"/>
          <w:numId w:val="9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A</w:t>
      </w:r>
      <w:r w:rsidR="00521E03" w:rsidRPr="00E34425">
        <w:rPr>
          <w:rFonts w:ascii="Vale Sans" w:eastAsia="Vale Sans" w:hAnsi="Vale Sans" w:cs="Vale Sans"/>
          <w:sz w:val="24"/>
          <w:szCs w:val="24"/>
        </w:rPr>
        <w:t>vançar na compreensão da potência da ação institucional para a aprendizagem dos estudantes.</w:t>
      </w:r>
    </w:p>
    <w:p w14:paraId="331EA93E" w14:textId="7C9FDCE7" w:rsidR="00B47749" w:rsidRPr="00E34425" w:rsidRDefault="009564BD" w:rsidP="00E34425">
      <w:pPr>
        <w:pStyle w:val="PargrafodaLista"/>
        <w:numPr>
          <w:ilvl w:val="0"/>
          <w:numId w:val="9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F</w:t>
      </w:r>
      <w:r w:rsidR="00521E03" w:rsidRPr="00E34425">
        <w:rPr>
          <w:rFonts w:ascii="Vale Sans" w:eastAsia="Vale Sans" w:hAnsi="Vale Sans" w:cs="Vale Sans"/>
          <w:sz w:val="24"/>
          <w:szCs w:val="24"/>
        </w:rPr>
        <w:t xml:space="preserve">ortalecer o comprometimento com a implementação das ações institucionais </w:t>
      </w:r>
      <w:r w:rsidR="00E34425">
        <w:rPr>
          <w:rFonts w:ascii="Vale Sans" w:eastAsia="Vale Sans" w:hAnsi="Vale Sans" w:cs="Vale Sans"/>
          <w:sz w:val="24"/>
          <w:szCs w:val="24"/>
        </w:rPr>
        <w:t>c</w:t>
      </w:r>
      <w:r w:rsidR="00521E03" w:rsidRPr="00E34425">
        <w:rPr>
          <w:rFonts w:ascii="Vale Sans" w:eastAsia="Vale Sans" w:hAnsi="Vale Sans" w:cs="Vale Sans"/>
          <w:sz w:val="24"/>
          <w:szCs w:val="24"/>
        </w:rPr>
        <w:t xml:space="preserve">om novas oportunidades de aprender.   </w:t>
      </w:r>
    </w:p>
    <w:p w14:paraId="3A4F8458" w14:textId="3180AECF" w:rsidR="00B47749" w:rsidRPr="00E34425" w:rsidRDefault="009564BD" w:rsidP="00E34425">
      <w:pPr>
        <w:numPr>
          <w:ilvl w:val="0"/>
          <w:numId w:val="6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lastRenderedPageBreak/>
        <w:t>P</w:t>
      </w:r>
      <w:r w:rsidR="00521E03" w:rsidRPr="00E34425">
        <w:rPr>
          <w:rFonts w:ascii="Vale Sans" w:eastAsia="Vale Sans" w:hAnsi="Vale Sans" w:cs="Vale Sans"/>
          <w:sz w:val="24"/>
          <w:szCs w:val="24"/>
        </w:rPr>
        <w:t>lanejar e realizar a escuta dos estudantes para conhecer seus pontos de vista na perspectiva de ampliar as oportunidades de participação (nas práticas de matemática) e na tomada de decisão da ação institucional.</w:t>
      </w:r>
    </w:p>
    <w:p w14:paraId="1794EF20" w14:textId="28FF4733" w:rsidR="00B47749" w:rsidRPr="00E34425" w:rsidRDefault="009564BD" w:rsidP="00E34425">
      <w:pPr>
        <w:numPr>
          <w:ilvl w:val="0"/>
          <w:numId w:val="6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A</w:t>
      </w:r>
      <w:r w:rsidR="00521E03" w:rsidRPr="00E34425">
        <w:rPr>
          <w:rFonts w:ascii="Vale Sans" w:eastAsia="Vale Sans" w:hAnsi="Vale Sans" w:cs="Vale Sans"/>
          <w:sz w:val="24"/>
          <w:szCs w:val="24"/>
        </w:rPr>
        <w:t>vançar na compreensão da dimensão da gestão de processos e na gestão do tempo ao implementar uma ação institucional.</w:t>
      </w:r>
    </w:p>
    <w:p w14:paraId="47A65938" w14:textId="1CAA51DE" w:rsidR="00B47749" w:rsidRPr="00E34425" w:rsidRDefault="009564BD" w:rsidP="00E34425">
      <w:pPr>
        <w:numPr>
          <w:ilvl w:val="0"/>
          <w:numId w:val="6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P</w:t>
      </w:r>
      <w:r w:rsidR="00521E03" w:rsidRPr="00E34425">
        <w:rPr>
          <w:rFonts w:ascii="Vale Sans" w:eastAsia="Vale Sans" w:hAnsi="Vale Sans" w:cs="Vale Sans"/>
          <w:sz w:val="24"/>
          <w:szCs w:val="24"/>
        </w:rPr>
        <w:t xml:space="preserve">lanejar os próximos passos para o desdobramento do trabalho desenvolvido na escola, na rede e no território. </w:t>
      </w:r>
    </w:p>
    <w:p w14:paraId="4950E95F" w14:textId="77777777" w:rsidR="00B47749" w:rsidRPr="00E34425" w:rsidRDefault="00B47749">
      <w:pPr>
        <w:spacing w:after="0" w:line="276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</w:p>
    <w:p w14:paraId="1C3FE330" w14:textId="4544CEE7" w:rsidR="00B47749" w:rsidRPr="00E34425" w:rsidRDefault="00521E03" w:rsidP="00E34425">
      <w:pPr>
        <w:spacing w:after="0" w:line="276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E34425">
        <w:rPr>
          <w:rFonts w:ascii="Vale Sans" w:eastAsia="Vale Sans" w:hAnsi="Vale Sans" w:cs="Vale Sans"/>
          <w:b/>
          <w:bCs/>
          <w:sz w:val="24"/>
          <w:szCs w:val="24"/>
        </w:rPr>
        <w:t>Esperamos que, no decorrer deste ciclo, os diretores possam:</w:t>
      </w:r>
    </w:p>
    <w:p w14:paraId="59FB7B75" w14:textId="0A9B213D" w:rsidR="00B47749" w:rsidRPr="00E34425" w:rsidRDefault="009564BD" w:rsidP="00E34425">
      <w:pPr>
        <w:pStyle w:val="PargrafodaLista"/>
        <w:widowControl w:val="0"/>
        <w:numPr>
          <w:ilvl w:val="0"/>
          <w:numId w:val="10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P</w:t>
      </w:r>
      <w:r w:rsidR="00521E03" w:rsidRPr="00E34425">
        <w:rPr>
          <w:rFonts w:ascii="Vale Sans" w:eastAsia="Vale Sans" w:hAnsi="Vale Sans" w:cs="Vale Sans"/>
          <w:sz w:val="24"/>
          <w:szCs w:val="24"/>
        </w:rPr>
        <w:t>articipar ativamente da estruturação da proposta formativa de 2026 considerando o percurso realizado.</w:t>
      </w:r>
    </w:p>
    <w:p w14:paraId="1FBC1B3C" w14:textId="2C89A779" w:rsidR="00B47749" w:rsidRPr="00E34425" w:rsidRDefault="009564BD" w:rsidP="00E34425">
      <w:pPr>
        <w:pStyle w:val="PargrafodaLista"/>
        <w:numPr>
          <w:ilvl w:val="0"/>
          <w:numId w:val="10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F</w:t>
      </w:r>
      <w:r w:rsidR="00521E03" w:rsidRPr="00E34425">
        <w:rPr>
          <w:rFonts w:ascii="Vale Sans" w:eastAsia="Vale Sans" w:hAnsi="Vale Sans" w:cs="Vale Sans"/>
          <w:sz w:val="24"/>
          <w:szCs w:val="24"/>
        </w:rPr>
        <w:t>ortalecer o comprometimento com a implementação das ações institucionais, concebendo-</w:t>
      </w:r>
      <w:r w:rsidR="00E34425" w:rsidRPr="00E34425">
        <w:rPr>
          <w:rFonts w:ascii="Vale Sans" w:eastAsia="Vale Sans" w:hAnsi="Vale Sans" w:cs="Vale Sans"/>
          <w:sz w:val="24"/>
          <w:szCs w:val="24"/>
        </w:rPr>
        <w:t>as como</w:t>
      </w:r>
      <w:r w:rsidR="00521E03" w:rsidRPr="00E34425">
        <w:rPr>
          <w:rFonts w:ascii="Vale Sans" w:eastAsia="Vale Sans" w:hAnsi="Vale Sans" w:cs="Vale Sans"/>
          <w:sz w:val="24"/>
          <w:szCs w:val="24"/>
        </w:rPr>
        <w:t xml:space="preserve"> novas oportunidades de aprender.   </w:t>
      </w:r>
    </w:p>
    <w:p w14:paraId="0E6D9D93" w14:textId="3B8FE583" w:rsidR="00B47749" w:rsidRPr="00E34425" w:rsidRDefault="009564BD" w:rsidP="00E34425">
      <w:pPr>
        <w:pStyle w:val="PargrafodaLista"/>
        <w:numPr>
          <w:ilvl w:val="0"/>
          <w:numId w:val="10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C</w:t>
      </w:r>
      <w:r w:rsidR="00521E03" w:rsidRPr="00E34425">
        <w:rPr>
          <w:rFonts w:ascii="Vale Sans" w:eastAsia="Vale Sans" w:hAnsi="Vale Sans" w:cs="Vale Sans"/>
          <w:sz w:val="24"/>
          <w:szCs w:val="24"/>
        </w:rPr>
        <w:t xml:space="preserve">ompreender a manutenção como conteúdo de Gestão a fim de assegurar a continuidade e permanência das ações institucionais implementadas. </w:t>
      </w:r>
    </w:p>
    <w:p w14:paraId="1E42BC8A" w14:textId="22F88C7B" w:rsidR="00B47749" w:rsidRPr="00E34425" w:rsidRDefault="009564BD" w:rsidP="00E34425">
      <w:pPr>
        <w:pStyle w:val="PargrafodaLista"/>
        <w:numPr>
          <w:ilvl w:val="0"/>
          <w:numId w:val="10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P</w:t>
      </w:r>
      <w:r w:rsidR="00521E03" w:rsidRPr="00E34425">
        <w:rPr>
          <w:rFonts w:ascii="Vale Sans" w:eastAsia="Vale Sans" w:hAnsi="Vale Sans" w:cs="Vale Sans"/>
          <w:sz w:val="24"/>
          <w:szCs w:val="24"/>
        </w:rPr>
        <w:t xml:space="preserve">lanejar e realizar a escuta dos estudantes para conhecer seus pontos de vista na perspectiva </w:t>
      </w:r>
      <w:r w:rsidR="00E34425" w:rsidRPr="00E34425">
        <w:rPr>
          <w:rFonts w:ascii="Vale Sans" w:eastAsia="Vale Sans" w:hAnsi="Vale Sans" w:cs="Vale Sans"/>
          <w:sz w:val="24"/>
          <w:szCs w:val="24"/>
        </w:rPr>
        <w:t>de ampliar</w:t>
      </w:r>
      <w:r w:rsidR="00521E03" w:rsidRPr="00E34425">
        <w:rPr>
          <w:rFonts w:ascii="Vale Sans" w:eastAsia="Vale Sans" w:hAnsi="Vale Sans" w:cs="Vale Sans"/>
          <w:sz w:val="24"/>
          <w:szCs w:val="24"/>
        </w:rPr>
        <w:t xml:space="preserve"> as oportunidades de participação (nas práticas de matemática) e na tomada de decisão da ação institucional.</w:t>
      </w:r>
    </w:p>
    <w:p w14:paraId="0147AD17" w14:textId="7EF5A549" w:rsidR="00B47749" w:rsidRPr="00E34425" w:rsidRDefault="009564BD" w:rsidP="00E34425">
      <w:pPr>
        <w:pStyle w:val="PargrafodaLista"/>
        <w:numPr>
          <w:ilvl w:val="0"/>
          <w:numId w:val="10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A</w:t>
      </w:r>
      <w:r w:rsidR="00521E03" w:rsidRPr="00E34425">
        <w:rPr>
          <w:rFonts w:ascii="Vale Sans" w:eastAsia="Vale Sans" w:hAnsi="Vale Sans" w:cs="Vale Sans"/>
          <w:sz w:val="24"/>
          <w:szCs w:val="24"/>
        </w:rPr>
        <w:t xml:space="preserve">vançar na compreensão da dimensão da gestão qualificando o tempo na escola. </w:t>
      </w:r>
    </w:p>
    <w:p w14:paraId="51BF2320" w14:textId="232A9EFA" w:rsidR="00B47749" w:rsidRPr="00E34425" w:rsidRDefault="009564BD" w:rsidP="00E34425">
      <w:pPr>
        <w:pStyle w:val="PargrafodaLista"/>
        <w:numPr>
          <w:ilvl w:val="0"/>
          <w:numId w:val="10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D</w:t>
      </w:r>
      <w:r w:rsidR="00521E03" w:rsidRPr="00E34425">
        <w:rPr>
          <w:rFonts w:ascii="Vale Sans" w:eastAsia="Vale Sans" w:hAnsi="Vale Sans" w:cs="Vale Sans"/>
          <w:sz w:val="24"/>
          <w:szCs w:val="24"/>
        </w:rPr>
        <w:t xml:space="preserve">ar </w:t>
      </w:r>
      <w:r w:rsidR="00E34425" w:rsidRPr="00E34425">
        <w:rPr>
          <w:rFonts w:ascii="Vale Sans" w:eastAsia="Vale Sans" w:hAnsi="Vale Sans" w:cs="Vale Sans"/>
          <w:sz w:val="24"/>
          <w:szCs w:val="24"/>
        </w:rPr>
        <w:t>início</w:t>
      </w:r>
      <w:r w:rsidR="00521E03" w:rsidRPr="00E34425">
        <w:rPr>
          <w:rFonts w:ascii="Vale Sans" w:eastAsia="Vale Sans" w:hAnsi="Vale Sans" w:cs="Vale Sans"/>
          <w:sz w:val="24"/>
          <w:szCs w:val="24"/>
        </w:rPr>
        <w:t xml:space="preserve"> ao registro e documentação da ação institucional implementada no PPP.</w:t>
      </w:r>
    </w:p>
    <w:p w14:paraId="2CB359B1" w14:textId="6555D202" w:rsidR="00B47749" w:rsidRPr="00E34425" w:rsidRDefault="009564BD" w:rsidP="00E34425">
      <w:pPr>
        <w:pStyle w:val="PargrafodaLista"/>
        <w:numPr>
          <w:ilvl w:val="0"/>
          <w:numId w:val="10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P</w:t>
      </w:r>
      <w:r w:rsidR="00521E03" w:rsidRPr="00E34425">
        <w:rPr>
          <w:rFonts w:ascii="Vale Sans" w:eastAsia="Vale Sans" w:hAnsi="Vale Sans" w:cs="Vale Sans"/>
          <w:sz w:val="24"/>
          <w:szCs w:val="24"/>
        </w:rPr>
        <w:t xml:space="preserve">lanejar os próximos passos para o desdobramento do trabalho desenvolvido na escola, na rede e no território. </w:t>
      </w:r>
    </w:p>
    <w:p w14:paraId="46178C33" w14:textId="77777777" w:rsidR="00B47749" w:rsidRPr="00E34425" w:rsidRDefault="00B477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</w:p>
    <w:p w14:paraId="584AFA27" w14:textId="42E61816" w:rsidR="00B47749" w:rsidRPr="00E34425" w:rsidRDefault="00521E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E34425">
        <w:rPr>
          <w:rFonts w:ascii="Vale Sans" w:eastAsia="Vale Sans" w:hAnsi="Vale Sans" w:cs="Vale Sans"/>
          <w:b/>
          <w:bCs/>
          <w:sz w:val="24"/>
          <w:szCs w:val="24"/>
        </w:rPr>
        <w:t>Conteúdos:</w:t>
      </w:r>
    </w:p>
    <w:p w14:paraId="4F6B7E03" w14:textId="77777777" w:rsidR="00B47749" w:rsidRPr="00E34425" w:rsidRDefault="00521E03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E34425">
        <w:rPr>
          <w:rFonts w:ascii="Vale Sans" w:eastAsia="Vale Sans" w:hAnsi="Vale Sans" w:cs="Vale Sans"/>
          <w:color w:val="000000"/>
          <w:sz w:val="24"/>
          <w:szCs w:val="24"/>
        </w:rPr>
        <w:t>Gestão escolar - o p</w:t>
      </w:r>
      <w:r w:rsidRPr="00E34425">
        <w:rPr>
          <w:rFonts w:ascii="Vale Sans" w:eastAsia="Vale Sans" w:hAnsi="Vale Sans" w:cs="Vale Sans"/>
          <w:sz w:val="24"/>
          <w:szCs w:val="24"/>
        </w:rPr>
        <w:t xml:space="preserve">apel do diretor como guardião do direito da aprendizagem </w:t>
      </w:r>
    </w:p>
    <w:p w14:paraId="69CE1CBE" w14:textId="77777777" w:rsidR="00B47749" w:rsidRPr="00E34425" w:rsidRDefault="00521E03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E34425">
        <w:rPr>
          <w:rFonts w:ascii="Vale Sans" w:eastAsia="Vale Sans" w:hAnsi="Vale Sans" w:cs="Vale Sans"/>
          <w:color w:val="000000"/>
          <w:sz w:val="24"/>
          <w:szCs w:val="24"/>
        </w:rPr>
        <w:t>Ação institucional</w:t>
      </w:r>
    </w:p>
    <w:p w14:paraId="23319531" w14:textId="77777777" w:rsidR="00B47749" w:rsidRPr="00E34425" w:rsidRDefault="00521E03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E34425">
        <w:rPr>
          <w:rFonts w:ascii="Vale Sans" w:eastAsia="Vale Sans" w:hAnsi="Vale Sans" w:cs="Vale Sans"/>
          <w:color w:val="000000"/>
          <w:sz w:val="24"/>
          <w:szCs w:val="24"/>
        </w:rPr>
        <w:t>Planejamento</w:t>
      </w:r>
    </w:p>
    <w:p w14:paraId="40354F6B" w14:textId="77777777" w:rsidR="00B47749" w:rsidRPr="00E34425" w:rsidRDefault="00521E03">
      <w:pPr>
        <w:widowControl w:val="0"/>
        <w:numPr>
          <w:ilvl w:val="0"/>
          <w:numId w:val="5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>Escuta dos estudantes e participação como direitos;</w:t>
      </w:r>
    </w:p>
    <w:p w14:paraId="743DBA57" w14:textId="45C6E3F2" w:rsidR="00B47749" w:rsidRDefault="00521E03" w:rsidP="00E34425">
      <w:pPr>
        <w:widowControl w:val="0"/>
        <w:numPr>
          <w:ilvl w:val="0"/>
          <w:numId w:val="5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>Gestão do tempo</w:t>
      </w:r>
    </w:p>
    <w:p w14:paraId="7A239A5F" w14:textId="77777777" w:rsidR="00E34425" w:rsidRPr="00E34425" w:rsidRDefault="00E34425" w:rsidP="00E34425">
      <w:pPr>
        <w:widowControl w:val="0"/>
        <w:spacing w:after="0" w:line="276" w:lineRule="auto"/>
        <w:ind w:left="360"/>
        <w:jc w:val="both"/>
        <w:rPr>
          <w:rFonts w:ascii="Vale Sans" w:eastAsia="Vale Sans" w:hAnsi="Vale Sans" w:cs="Vale Sans"/>
          <w:sz w:val="24"/>
          <w:szCs w:val="24"/>
        </w:rPr>
      </w:pPr>
    </w:p>
    <w:p w14:paraId="78533CCB" w14:textId="77777777" w:rsidR="00E34425" w:rsidRDefault="00521E03" w:rsidP="00E34425">
      <w:pPr>
        <w:spacing w:after="0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E34425">
        <w:rPr>
          <w:rFonts w:ascii="Vale Sans" w:eastAsia="Vale Sans" w:hAnsi="Vale Sans" w:cs="Vale Sans"/>
          <w:b/>
          <w:bCs/>
          <w:sz w:val="24"/>
          <w:szCs w:val="24"/>
        </w:rPr>
        <w:t>Materiais</w:t>
      </w:r>
    </w:p>
    <w:p w14:paraId="1DB789CE" w14:textId="6940DC60" w:rsidR="00B47749" w:rsidRPr="00E34425" w:rsidRDefault="00521E03" w:rsidP="00E34425">
      <w:pPr>
        <w:pStyle w:val="PargrafodaLista"/>
        <w:numPr>
          <w:ilvl w:val="0"/>
          <w:numId w:val="11"/>
        </w:numPr>
        <w:spacing w:after="0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>PPT que orienta o desenvolvimento do encontro</w:t>
      </w:r>
    </w:p>
    <w:p w14:paraId="252E5D62" w14:textId="2AF34CED" w:rsidR="00B47749" w:rsidRPr="00E34425" w:rsidRDefault="00521E03" w:rsidP="00E34425">
      <w:pPr>
        <w:numPr>
          <w:ilvl w:val="0"/>
          <w:numId w:val="11"/>
        </w:numPr>
        <w:spacing w:after="0"/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 xml:space="preserve">Roteiro do encontro com quadro com </w:t>
      </w:r>
      <w:r w:rsidR="003F3595" w:rsidRPr="00E34425">
        <w:rPr>
          <w:rFonts w:ascii="Vale Sans" w:eastAsia="Vale Sans" w:hAnsi="Vale Sans" w:cs="Vale Sans"/>
          <w:sz w:val="24"/>
          <w:szCs w:val="24"/>
        </w:rPr>
        <w:t>conteúdo</w:t>
      </w:r>
      <w:r w:rsidR="003F3595">
        <w:rPr>
          <w:rFonts w:ascii="Vale Sans" w:eastAsia="Vale Sans" w:hAnsi="Vale Sans" w:cs="Vale Sans"/>
          <w:sz w:val="24"/>
          <w:szCs w:val="24"/>
        </w:rPr>
        <w:t>s</w:t>
      </w:r>
      <w:r w:rsidRPr="00E34425">
        <w:rPr>
          <w:rFonts w:ascii="Vale Sans" w:eastAsia="Vale Sans" w:hAnsi="Vale Sans" w:cs="Vale Sans"/>
          <w:sz w:val="24"/>
          <w:szCs w:val="24"/>
        </w:rPr>
        <w:t xml:space="preserve"> de 2026</w:t>
      </w:r>
    </w:p>
    <w:p w14:paraId="7EC13F41" w14:textId="77777777" w:rsidR="00B47749" w:rsidRPr="00E34425" w:rsidRDefault="00521E03" w:rsidP="00E34425">
      <w:pPr>
        <w:numPr>
          <w:ilvl w:val="0"/>
          <w:numId w:val="11"/>
        </w:numPr>
        <w:spacing w:after="0"/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>Resultados da pausa avaliativa</w:t>
      </w:r>
    </w:p>
    <w:p w14:paraId="56A4ABD4" w14:textId="77777777" w:rsidR="006C5952" w:rsidRPr="00E34425" w:rsidRDefault="006C5952" w:rsidP="00E34425">
      <w:pPr>
        <w:numPr>
          <w:ilvl w:val="0"/>
          <w:numId w:val="11"/>
        </w:numPr>
        <w:spacing w:after="0"/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>Artigo Gestão escolar</w:t>
      </w:r>
    </w:p>
    <w:p w14:paraId="4B34ABA4" w14:textId="2925DD3B" w:rsidR="00B47749" w:rsidRDefault="006C5952" w:rsidP="00E34425">
      <w:pPr>
        <w:numPr>
          <w:ilvl w:val="0"/>
          <w:numId w:val="11"/>
        </w:numPr>
        <w:spacing w:after="0"/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>Roteiro de escuta</w:t>
      </w:r>
    </w:p>
    <w:p w14:paraId="2CA4E944" w14:textId="77777777" w:rsidR="00E34425" w:rsidRPr="00E34425" w:rsidRDefault="00E34425" w:rsidP="00E34425">
      <w:pPr>
        <w:spacing w:after="0"/>
        <w:ind w:left="297"/>
        <w:jc w:val="both"/>
        <w:rPr>
          <w:rFonts w:ascii="Vale Sans" w:eastAsia="Vale Sans" w:hAnsi="Vale Sans" w:cs="Vale Sans"/>
          <w:sz w:val="24"/>
          <w:szCs w:val="24"/>
        </w:rPr>
      </w:pPr>
    </w:p>
    <w:p w14:paraId="3EA98945" w14:textId="77777777" w:rsidR="00B47749" w:rsidRPr="00E34425" w:rsidRDefault="00521E03" w:rsidP="00E34425">
      <w:pPr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E34425">
        <w:rPr>
          <w:rFonts w:ascii="Vale Sans" w:eastAsia="Vale Sans" w:hAnsi="Vale Sans" w:cs="Vale Sans"/>
          <w:b/>
          <w:bCs/>
          <w:sz w:val="24"/>
          <w:szCs w:val="24"/>
        </w:rPr>
        <w:t>Roteiro</w:t>
      </w:r>
    </w:p>
    <w:tbl>
      <w:tblPr>
        <w:tblStyle w:val="afff6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B47749" w:rsidRPr="00E34425" w14:paraId="3ADC692D" w14:textId="77777777">
        <w:tc>
          <w:tcPr>
            <w:tcW w:w="5228" w:type="dxa"/>
          </w:tcPr>
          <w:p w14:paraId="0903FBFA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b/>
                <w:bCs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b/>
                <w:bCs/>
                <w:sz w:val="23"/>
                <w:szCs w:val="23"/>
              </w:rPr>
              <w:t>Atividade</w:t>
            </w:r>
          </w:p>
        </w:tc>
        <w:tc>
          <w:tcPr>
            <w:tcW w:w="5228" w:type="dxa"/>
          </w:tcPr>
          <w:p w14:paraId="78E66C79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b/>
                <w:bCs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b/>
                <w:bCs/>
                <w:sz w:val="23"/>
                <w:szCs w:val="23"/>
              </w:rPr>
              <w:t>Duração</w:t>
            </w:r>
          </w:p>
        </w:tc>
      </w:tr>
      <w:tr w:rsidR="00B47749" w:rsidRPr="00E34425" w14:paraId="6F34FBFD" w14:textId="77777777">
        <w:tc>
          <w:tcPr>
            <w:tcW w:w="5228" w:type="dxa"/>
          </w:tcPr>
          <w:p w14:paraId="34BBA9B5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Boas vindas e café</w:t>
            </w:r>
          </w:p>
        </w:tc>
        <w:tc>
          <w:tcPr>
            <w:tcW w:w="5228" w:type="dxa"/>
          </w:tcPr>
          <w:p w14:paraId="1E6A4DBD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20 min</w:t>
            </w:r>
          </w:p>
        </w:tc>
      </w:tr>
      <w:tr w:rsidR="00B47749" w:rsidRPr="00E34425" w14:paraId="4CDD66C4" w14:textId="77777777">
        <w:tc>
          <w:tcPr>
            <w:tcW w:w="5228" w:type="dxa"/>
          </w:tcPr>
          <w:p w14:paraId="5EB3F8D1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Compartilhamento da pauta e dos objetivos</w:t>
            </w:r>
          </w:p>
        </w:tc>
        <w:tc>
          <w:tcPr>
            <w:tcW w:w="5228" w:type="dxa"/>
          </w:tcPr>
          <w:p w14:paraId="395D56F2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b/>
                <w:bCs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10 min</w:t>
            </w:r>
          </w:p>
        </w:tc>
      </w:tr>
      <w:tr w:rsidR="00B47749" w:rsidRPr="00E34425" w14:paraId="5713DC2D" w14:textId="77777777">
        <w:tc>
          <w:tcPr>
            <w:tcW w:w="5228" w:type="dxa"/>
          </w:tcPr>
          <w:p w14:paraId="64BC59C6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Momento cultural</w:t>
            </w:r>
          </w:p>
        </w:tc>
        <w:tc>
          <w:tcPr>
            <w:tcW w:w="5228" w:type="dxa"/>
          </w:tcPr>
          <w:p w14:paraId="28CCE257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30 min</w:t>
            </w:r>
          </w:p>
        </w:tc>
      </w:tr>
      <w:tr w:rsidR="00B47749" w:rsidRPr="00E34425" w14:paraId="2C2D24CD" w14:textId="77777777">
        <w:tc>
          <w:tcPr>
            <w:tcW w:w="5228" w:type="dxa"/>
          </w:tcPr>
          <w:p w14:paraId="2FF28982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Devolutiva da pausa avaliativa</w:t>
            </w:r>
          </w:p>
        </w:tc>
        <w:tc>
          <w:tcPr>
            <w:tcW w:w="5228" w:type="dxa"/>
          </w:tcPr>
          <w:p w14:paraId="06920DEE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40h</w:t>
            </w:r>
          </w:p>
        </w:tc>
      </w:tr>
      <w:tr w:rsidR="00B47749" w:rsidRPr="00E34425" w14:paraId="76F023CC" w14:textId="77777777">
        <w:tc>
          <w:tcPr>
            <w:tcW w:w="5228" w:type="dxa"/>
          </w:tcPr>
          <w:p w14:paraId="5AE98EEF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Devolutiva da atividade prática 2025</w:t>
            </w:r>
          </w:p>
        </w:tc>
        <w:tc>
          <w:tcPr>
            <w:tcW w:w="5228" w:type="dxa"/>
          </w:tcPr>
          <w:p w14:paraId="4D1D4515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40 min</w:t>
            </w:r>
          </w:p>
        </w:tc>
      </w:tr>
      <w:tr w:rsidR="00B47749" w:rsidRPr="00E34425" w14:paraId="3B8C2255" w14:textId="77777777">
        <w:tc>
          <w:tcPr>
            <w:tcW w:w="5228" w:type="dxa"/>
          </w:tcPr>
          <w:p w14:paraId="759A3BE6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Plano de formação 2026</w:t>
            </w:r>
          </w:p>
        </w:tc>
        <w:tc>
          <w:tcPr>
            <w:tcW w:w="5228" w:type="dxa"/>
          </w:tcPr>
          <w:p w14:paraId="38F8CAE2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40 min</w:t>
            </w:r>
          </w:p>
        </w:tc>
      </w:tr>
      <w:tr w:rsidR="00B47749" w:rsidRPr="00E34425" w14:paraId="13341C05" w14:textId="77777777">
        <w:tc>
          <w:tcPr>
            <w:tcW w:w="5228" w:type="dxa"/>
          </w:tcPr>
          <w:p w14:paraId="0A0DF5BE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lastRenderedPageBreak/>
              <w:t>Almoço</w:t>
            </w:r>
          </w:p>
        </w:tc>
        <w:tc>
          <w:tcPr>
            <w:tcW w:w="5228" w:type="dxa"/>
          </w:tcPr>
          <w:p w14:paraId="54992BDA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1h</w:t>
            </w:r>
          </w:p>
        </w:tc>
      </w:tr>
      <w:tr w:rsidR="00B47749" w:rsidRPr="00E34425" w14:paraId="30DE7215" w14:textId="77777777">
        <w:tc>
          <w:tcPr>
            <w:tcW w:w="5228" w:type="dxa"/>
          </w:tcPr>
          <w:p w14:paraId="5123ACC7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Gestão do tempo</w:t>
            </w:r>
          </w:p>
        </w:tc>
        <w:tc>
          <w:tcPr>
            <w:tcW w:w="5228" w:type="dxa"/>
          </w:tcPr>
          <w:p w14:paraId="60A83AA3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1h</w:t>
            </w:r>
          </w:p>
        </w:tc>
      </w:tr>
      <w:tr w:rsidR="00B47749" w:rsidRPr="00E34425" w14:paraId="5C328C99" w14:textId="77777777">
        <w:tc>
          <w:tcPr>
            <w:tcW w:w="5228" w:type="dxa"/>
          </w:tcPr>
          <w:p w14:paraId="60CB5490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Planejamento para continuidade da ação institucional</w:t>
            </w:r>
          </w:p>
        </w:tc>
        <w:tc>
          <w:tcPr>
            <w:tcW w:w="5228" w:type="dxa"/>
          </w:tcPr>
          <w:p w14:paraId="7377F658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30 min</w:t>
            </w:r>
          </w:p>
        </w:tc>
      </w:tr>
      <w:tr w:rsidR="00B47749" w:rsidRPr="00E34425" w14:paraId="77CAA1FB" w14:textId="77777777">
        <w:tc>
          <w:tcPr>
            <w:tcW w:w="5228" w:type="dxa"/>
          </w:tcPr>
          <w:p w14:paraId="1A48A286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Próximos passos</w:t>
            </w:r>
          </w:p>
        </w:tc>
        <w:tc>
          <w:tcPr>
            <w:tcW w:w="5228" w:type="dxa"/>
          </w:tcPr>
          <w:p w14:paraId="6F8FB975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30 min</w:t>
            </w:r>
          </w:p>
        </w:tc>
      </w:tr>
      <w:tr w:rsidR="00B47749" w:rsidRPr="00E34425" w14:paraId="1384B6E0" w14:textId="77777777">
        <w:tc>
          <w:tcPr>
            <w:tcW w:w="5228" w:type="dxa"/>
          </w:tcPr>
          <w:p w14:paraId="33B50A5A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Avaliação e presença</w:t>
            </w:r>
          </w:p>
        </w:tc>
        <w:tc>
          <w:tcPr>
            <w:tcW w:w="5228" w:type="dxa"/>
          </w:tcPr>
          <w:p w14:paraId="435AF563" w14:textId="77777777" w:rsidR="00B47749" w:rsidRPr="00E34425" w:rsidRDefault="00521E03">
            <w:pPr>
              <w:jc w:val="both"/>
              <w:rPr>
                <w:rFonts w:ascii="Vale Sans" w:eastAsia="Vale Sans" w:hAnsi="Vale Sans" w:cs="Vale Sans"/>
                <w:sz w:val="23"/>
                <w:szCs w:val="23"/>
              </w:rPr>
            </w:pPr>
            <w:r w:rsidRPr="00E34425">
              <w:rPr>
                <w:rFonts w:ascii="Vale Sans" w:eastAsia="Vale Sans" w:hAnsi="Vale Sans" w:cs="Vale Sans"/>
                <w:sz w:val="23"/>
                <w:szCs w:val="23"/>
              </w:rPr>
              <w:t>30 min</w:t>
            </w:r>
          </w:p>
        </w:tc>
      </w:tr>
    </w:tbl>
    <w:p w14:paraId="7384F5C2" w14:textId="77777777" w:rsidR="00B47749" w:rsidRPr="00E34425" w:rsidRDefault="00B47749">
      <w:pPr>
        <w:jc w:val="both"/>
        <w:rPr>
          <w:rFonts w:ascii="Vale Sans" w:eastAsia="Vale Sans" w:hAnsi="Vale Sans" w:cs="Vale Sans"/>
          <w:b/>
          <w:bCs/>
        </w:rPr>
      </w:pPr>
    </w:p>
    <w:p w14:paraId="4ED5000C" w14:textId="77777777" w:rsidR="00B47749" w:rsidRPr="00E34425" w:rsidRDefault="00521E03">
      <w:pPr>
        <w:jc w:val="both"/>
        <w:rPr>
          <w:rFonts w:ascii="Vale Sans" w:eastAsia="Vale Sans" w:hAnsi="Vale Sans" w:cs="Vale Sans"/>
          <w:b/>
          <w:bCs/>
        </w:rPr>
      </w:pPr>
      <w:r w:rsidRPr="00E34425">
        <w:rPr>
          <w:rFonts w:ascii="Vale Sans" w:eastAsia="Vale Sans" w:hAnsi="Vale Sans" w:cs="Vale Sans"/>
          <w:b/>
          <w:bCs/>
        </w:rPr>
        <w:t>Desenvolvimento da reunião</w:t>
      </w:r>
    </w:p>
    <w:p w14:paraId="4B483638" w14:textId="76A1A535" w:rsidR="00E34425" w:rsidRPr="00E34425" w:rsidRDefault="00521E03" w:rsidP="00E344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E34425">
        <w:rPr>
          <w:rFonts w:ascii="Vale Sans" w:eastAsia="Vale Sans" w:hAnsi="Vale Sans" w:cs="Vale Sans"/>
          <w:b/>
          <w:bCs/>
          <w:sz w:val="24"/>
          <w:szCs w:val="24"/>
        </w:rPr>
        <w:t xml:space="preserve">Boas vindas com café </w:t>
      </w:r>
    </w:p>
    <w:p w14:paraId="0FF3869C" w14:textId="08AF9C56" w:rsidR="00E34425" w:rsidRPr="00E34425" w:rsidRDefault="00521E03" w:rsidP="00E344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E34425">
        <w:rPr>
          <w:rFonts w:ascii="Vale Sans" w:eastAsia="Vale Sans" w:hAnsi="Vale Sans" w:cs="Vale Sans"/>
          <w:b/>
          <w:bCs/>
          <w:sz w:val="24"/>
          <w:szCs w:val="24"/>
        </w:rPr>
        <w:t xml:space="preserve">Compartilhamento do roteiro do encontro </w:t>
      </w:r>
    </w:p>
    <w:p w14:paraId="312EEEAD" w14:textId="1F81776E" w:rsidR="00B47749" w:rsidRPr="00E34425" w:rsidRDefault="003F3595" w:rsidP="00E34425">
      <w:pPr>
        <w:numPr>
          <w:ilvl w:val="0"/>
          <w:numId w:val="1"/>
        </w:numPr>
        <w:spacing w:after="0"/>
        <w:ind w:left="360"/>
        <w:jc w:val="both"/>
        <w:rPr>
          <w:rFonts w:ascii="Vale Sans" w:eastAsia="Roboto" w:hAnsi="Vale Sans" w:cs="Roboto"/>
          <w:sz w:val="24"/>
          <w:szCs w:val="24"/>
        </w:rPr>
      </w:pPr>
      <w:r>
        <w:rPr>
          <w:rFonts w:ascii="Vale Sans" w:eastAsia="Roboto" w:hAnsi="Vale Sans" w:cs="Roboto"/>
          <w:sz w:val="24"/>
          <w:szCs w:val="24"/>
        </w:rPr>
        <w:t>O</w:t>
      </w:r>
      <w:r w:rsidR="00521E03" w:rsidRPr="00E34425">
        <w:rPr>
          <w:rFonts w:ascii="Vale Sans" w:eastAsia="Roboto" w:hAnsi="Vale Sans" w:cs="Roboto"/>
          <w:sz w:val="24"/>
          <w:szCs w:val="24"/>
        </w:rPr>
        <w:t xml:space="preserve"> que esse roteiro nos diz sobre a continuidade do trabalho?    </w:t>
      </w:r>
    </w:p>
    <w:p w14:paraId="708742FA" w14:textId="77777777" w:rsidR="00B47749" w:rsidRPr="00E34425" w:rsidRDefault="00B47749" w:rsidP="00E34425">
      <w:pPr>
        <w:spacing w:after="0"/>
        <w:ind w:firstLine="720"/>
        <w:jc w:val="both"/>
        <w:rPr>
          <w:rFonts w:ascii="Vale Sans" w:eastAsia="Roboto" w:hAnsi="Vale Sans" w:cs="Roboto"/>
          <w:sz w:val="24"/>
          <w:szCs w:val="24"/>
        </w:rPr>
      </w:pPr>
    </w:p>
    <w:p w14:paraId="6E3BE206" w14:textId="1A47D3D5" w:rsidR="00B47749" w:rsidRPr="00E34425" w:rsidRDefault="00521E03" w:rsidP="00E344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 xml:space="preserve">Retomar o total de estudantes da rede que marca o propósito do encontro e da atuação deles na escola, na rede e no território. </w:t>
      </w:r>
    </w:p>
    <w:p w14:paraId="3116A7D1" w14:textId="7C3355FC" w:rsidR="00E34425" w:rsidRPr="00E34425" w:rsidRDefault="00521E03" w:rsidP="00E344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E34425">
        <w:rPr>
          <w:rFonts w:ascii="Vale Sans" w:eastAsia="Vale Sans" w:hAnsi="Vale Sans" w:cs="Vale Sans"/>
          <w:b/>
          <w:bCs/>
          <w:sz w:val="24"/>
          <w:szCs w:val="24"/>
        </w:rPr>
        <w:t xml:space="preserve">Momento cultural </w:t>
      </w:r>
    </w:p>
    <w:p w14:paraId="1B423065" w14:textId="5547421F" w:rsidR="003F3595" w:rsidRPr="003F3595" w:rsidRDefault="00521E03" w:rsidP="003F35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>Neste ciclo inauguramos o momento cultural sob responsabilidade do formador local. A ideia é discutir com a formadora, na reunião de alinhamento, sua escolha e apoiá-la no planejamento da atividade.</w:t>
      </w:r>
    </w:p>
    <w:p w14:paraId="4B18F7EF" w14:textId="54763084" w:rsidR="00E34425" w:rsidRPr="00E34425" w:rsidRDefault="00521E03" w:rsidP="00E344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E34425">
        <w:rPr>
          <w:rFonts w:ascii="Vale Sans" w:eastAsia="Vale Sans" w:hAnsi="Vale Sans" w:cs="Vale Sans"/>
          <w:b/>
          <w:bCs/>
          <w:sz w:val="24"/>
          <w:szCs w:val="24"/>
        </w:rPr>
        <w:t xml:space="preserve">Devolutiva da pausa avaliativa  </w:t>
      </w:r>
    </w:p>
    <w:p w14:paraId="3EF2BF72" w14:textId="1F53DA8C" w:rsidR="00B47749" w:rsidRDefault="00521E03" w:rsidP="00E344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 xml:space="preserve">- </w:t>
      </w:r>
      <w:r w:rsidR="003F3595">
        <w:rPr>
          <w:rFonts w:ascii="Vale Sans" w:eastAsia="Vale Sans" w:hAnsi="Vale Sans" w:cs="Vale Sans"/>
          <w:sz w:val="24"/>
          <w:szCs w:val="24"/>
        </w:rPr>
        <w:t>O</w:t>
      </w:r>
      <w:r w:rsidRPr="00E34425">
        <w:rPr>
          <w:rFonts w:ascii="Vale Sans" w:eastAsia="Vale Sans" w:hAnsi="Vale Sans" w:cs="Vale Sans"/>
          <w:sz w:val="24"/>
          <w:szCs w:val="24"/>
        </w:rPr>
        <w:t xml:space="preserve"> que chama atenção, em relação aos resultados – que salta aos olhos?</w:t>
      </w:r>
    </w:p>
    <w:p w14:paraId="7CB0625B" w14:textId="0721E444" w:rsidR="003F3595" w:rsidRPr="003F3595" w:rsidRDefault="003F3595" w:rsidP="00E344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E34425">
        <w:rPr>
          <w:rFonts w:ascii="Vale Sans" w:eastAsia="Vale Sans" w:hAnsi="Vale Sans" w:cs="Vale Sans"/>
          <w:b/>
          <w:bCs/>
          <w:sz w:val="24"/>
          <w:szCs w:val="24"/>
        </w:rPr>
        <w:t xml:space="preserve">Devolutiva da </w:t>
      </w:r>
      <w:r>
        <w:rPr>
          <w:rFonts w:ascii="Vale Sans" w:eastAsia="Vale Sans" w:hAnsi="Vale Sans" w:cs="Vale Sans"/>
          <w:b/>
          <w:bCs/>
          <w:sz w:val="24"/>
          <w:szCs w:val="24"/>
        </w:rPr>
        <w:t>atividade prática</w:t>
      </w:r>
    </w:p>
    <w:p w14:paraId="09D7C720" w14:textId="3F487606" w:rsidR="006C5952" w:rsidRPr="00E34425" w:rsidRDefault="00521E03" w:rsidP="00E344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 xml:space="preserve">- </w:t>
      </w:r>
      <w:r w:rsidR="003F3595">
        <w:rPr>
          <w:rFonts w:ascii="Vale Sans" w:eastAsia="Vale Sans" w:hAnsi="Vale Sans" w:cs="Vale Sans"/>
          <w:sz w:val="24"/>
          <w:szCs w:val="24"/>
        </w:rPr>
        <w:t>O</w:t>
      </w:r>
      <w:r w:rsidRPr="00E34425">
        <w:rPr>
          <w:rFonts w:ascii="Vale Sans" w:eastAsia="Vale Sans" w:hAnsi="Vale Sans" w:cs="Vale Sans"/>
          <w:sz w:val="24"/>
          <w:szCs w:val="24"/>
        </w:rPr>
        <w:t xml:space="preserve"> que avançou</w:t>
      </w:r>
      <w:r w:rsidR="006C5952" w:rsidRPr="00E34425">
        <w:rPr>
          <w:rFonts w:ascii="Vale Sans" w:eastAsia="Vale Sans" w:hAnsi="Vale Sans" w:cs="Vale Sans"/>
          <w:sz w:val="24"/>
          <w:szCs w:val="24"/>
        </w:rPr>
        <w:t>?</w:t>
      </w:r>
    </w:p>
    <w:p w14:paraId="35FEDC9C" w14:textId="062758E9" w:rsidR="006C5952" w:rsidRPr="00E34425" w:rsidRDefault="006C5952" w:rsidP="00E344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 xml:space="preserve">- </w:t>
      </w:r>
      <w:r w:rsidR="003F3595" w:rsidRPr="00E34425">
        <w:rPr>
          <w:rFonts w:ascii="Vale Sans" w:eastAsia="Vale Sans" w:hAnsi="Vale Sans" w:cs="Vale Sans"/>
          <w:sz w:val="24"/>
          <w:szCs w:val="24"/>
        </w:rPr>
        <w:t>Pontos</w:t>
      </w:r>
      <w:r w:rsidR="00521E03" w:rsidRPr="00E34425">
        <w:rPr>
          <w:rFonts w:ascii="Vale Sans" w:eastAsia="Vale Sans" w:hAnsi="Vale Sans" w:cs="Vale Sans"/>
          <w:sz w:val="24"/>
          <w:szCs w:val="24"/>
        </w:rPr>
        <w:t xml:space="preserve"> de atenção</w:t>
      </w:r>
      <w:r w:rsidRPr="00E34425">
        <w:rPr>
          <w:rFonts w:ascii="Vale Sans" w:eastAsia="Vale Sans" w:hAnsi="Vale Sans" w:cs="Vale Sans"/>
          <w:sz w:val="24"/>
          <w:szCs w:val="24"/>
        </w:rPr>
        <w:t xml:space="preserve">? </w:t>
      </w:r>
    </w:p>
    <w:p w14:paraId="0925D479" w14:textId="6613FDB7" w:rsidR="00B47749" w:rsidRPr="003F3595" w:rsidRDefault="00521E03" w:rsidP="003F35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 xml:space="preserve">- </w:t>
      </w:r>
      <w:r w:rsidR="003F3595">
        <w:rPr>
          <w:rFonts w:ascii="Vale Sans" w:eastAsia="Vale Sans" w:hAnsi="Vale Sans" w:cs="Vale Sans"/>
          <w:sz w:val="24"/>
          <w:szCs w:val="24"/>
        </w:rPr>
        <w:t>O</w:t>
      </w:r>
      <w:r w:rsidRPr="00E34425">
        <w:rPr>
          <w:rFonts w:ascii="Vale Sans" w:eastAsia="Vale Sans" w:hAnsi="Vale Sans" w:cs="Vale Sans"/>
          <w:sz w:val="24"/>
          <w:szCs w:val="24"/>
        </w:rPr>
        <w:t xml:space="preserve"> que os registros revelam sobre o trabalho desenvolvido e sobre as aprendizagens dos estudantes e das diretoras?</w:t>
      </w:r>
    </w:p>
    <w:p w14:paraId="4F7CDC23" w14:textId="3AD41EC7" w:rsidR="000847B2" w:rsidRPr="003F3595" w:rsidRDefault="00521E03" w:rsidP="003F3595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Vale Sans" w:eastAsia="Vale Sans" w:hAnsi="Vale Sans" w:cs="Vale Sans"/>
          <w:b/>
          <w:bCs/>
          <w:color w:val="000000"/>
          <w:sz w:val="24"/>
          <w:szCs w:val="24"/>
        </w:rPr>
      </w:pPr>
      <w:r w:rsidRPr="003F3595">
        <w:rPr>
          <w:rFonts w:ascii="Vale Sans" w:eastAsia="Vale Sans" w:hAnsi="Vale Sans" w:cs="Vale Sans"/>
          <w:b/>
          <w:bCs/>
          <w:color w:val="000000"/>
          <w:sz w:val="24"/>
          <w:szCs w:val="24"/>
        </w:rPr>
        <w:t>Proposta formativa</w:t>
      </w:r>
    </w:p>
    <w:p w14:paraId="04160036" w14:textId="77777777" w:rsidR="000847B2" w:rsidRPr="00E34425" w:rsidRDefault="000847B2" w:rsidP="00E34425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</w:p>
    <w:p w14:paraId="7CD51E85" w14:textId="09309FD1" w:rsidR="003F3595" w:rsidRPr="003F3595" w:rsidRDefault="000847B2" w:rsidP="003F3595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Vale Sans" w:eastAsia="Vale Sans" w:hAnsi="Vale Sans" w:cs="Vale Sans"/>
          <w:b/>
          <w:bCs/>
          <w:color w:val="000000"/>
          <w:sz w:val="24"/>
          <w:szCs w:val="24"/>
        </w:rPr>
      </w:pPr>
      <w:r w:rsidRPr="00E34425">
        <w:rPr>
          <w:rFonts w:ascii="Vale Sans" w:eastAsia="Vale Sans" w:hAnsi="Vale Sans" w:cs="Vale Sans"/>
          <w:b/>
          <w:bCs/>
          <w:color w:val="000000"/>
          <w:sz w:val="24"/>
          <w:szCs w:val="24"/>
        </w:rPr>
        <w:t xml:space="preserve">Plano de Formação 2026 – Expectativas de aprendizagem- Gestão Escolar </w:t>
      </w:r>
    </w:p>
    <w:p w14:paraId="4390E981" w14:textId="08B32B4A" w:rsidR="003F3595" w:rsidRPr="003F3595" w:rsidRDefault="000847B2" w:rsidP="003F3595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357" w:hanging="357"/>
        <w:contextualSpacing w:val="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3F3595">
        <w:rPr>
          <w:rFonts w:ascii="Vale Sans" w:eastAsia="Vale Sans" w:hAnsi="Vale Sans" w:cs="Vale Sans"/>
          <w:color w:val="000000"/>
          <w:sz w:val="24"/>
          <w:szCs w:val="24"/>
        </w:rPr>
        <w:t xml:space="preserve">Reflexão sobre sua atuação profissional como implementador da política educacional assegurando a articulação entre os diferentes segmentos da escola e a necessária mobilização de todos em prol da aprendizagem dos estudantes.  </w:t>
      </w:r>
    </w:p>
    <w:p w14:paraId="5FCE8F8C" w14:textId="08B32B4A" w:rsidR="003F3595" w:rsidRPr="003F3595" w:rsidRDefault="000847B2" w:rsidP="003F3595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357" w:hanging="357"/>
        <w:contextualSpacing w:val="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3F3595">
        <w:rPr>
          <w:rFonts w:ascii="Vale Sans" w:eastAsia="Vale Sans" w:hAnsi="Vale Sans" w:cs="Vale Sans"/>
          <w:color w:val="000000"/>
          <w:sz w:val="24"/>
          <w:szCs w:val="24"/>
        </w:rPr>
        <w:t xml:space="preserve">Participação ativa da estruturação da proposta formativa de 2026 considerando o percurso realizado e o lugar que ocupam na escola.   </w:t>
      </w:r>
    </w:p>
    <w:p w14:paraId="248B9D91" w14:textId="3DD1BB05" w:rsidR="003F3595" w:rsidRPr="003F3595" w:rsidRDefault="000847B2" w:rsidP="003F3595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357" w:hanging="357"/>
        <w:contextualSpacing w:val="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3F3595">
        <w:rPr>
          <w:rFonts w:ascii="Vale Sans" w:eastAsia="Vale Sans" w:hAnsi="Vale Sans" w:cs="Vale Sans"/>
          <w:color w:val="000000"/>
          <w:sz w:val="24"/>
          <w:szCs w:val="24"/>
        </w:rPr>
        <w:t xml:space="preserve">Aprofundamento dos conhecimentos sobre os eixos fundamentais da gestão escolar na garantia do direito à aprendizagem (de todos e de cada estudante); constituir uma equipe de trabalho colaborativa; articular ações com a comunidade. </w:t>
      </w:r>
    </w:p>
    <w:p w14:paraId="7E01FBB6" w14:textId="529E36C5" w:rsidR="003F3595" w:rsidRPr="003F3595" w:rsidRDefault="000847B2" w:rsidP="003F3595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357" w:hanging="357"/>
        <w:contextualSpacing w:val="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3F3595">
        <w:rPr>
          <w:rFonts w:ascii="Vale Sans" w:eastAsia="Vale Sans" w:hAnsi="Vale Sans" w:cs="Vale Sans"/>
          <w:color w:val="000000"/>
          <w:sz w:val="24"/>
          <w:szCs w:val="24"/>
        </w:rPr>
        <w:t xml:space="preserve">Institucionalização da escuta dos estudantes como prática permanente para o desenvolvimento de ações na escola. </w:t>
      </w:r>
    </w:p>
    <w:p w14:paraId="690410BD" w14:textId="3C644453" w:rsidR="003F3595" w:rsidRPr="003F3595" w:rsidRDefault="000847B2" w:rsidP="003F3595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357" w:hanging="357"/>
        <w:contextualSpacing w:val="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3F3595">
        <w:rPr>
          <w:rFonts w:ascii="Vale Sans" w:eastAsia="Vale Sans" w:hAnsi="Vale Sans" w:cs="Vale Sans"/>
          <w:color w:val="000000"/>
          <w:sz w:val="24"/>
          <w:szCs w:val="24"/>
        </w:rPr>
        <w:lastRenderedPageBreak/>
        <w:t xml:space="preserve">Identificação e análise de marcas de ensino e aprendizagem na escola.  </w:t>
      </w:r>
    </w:p>
    <w:p w14:paraId="7A226E3F" w14:textId="01160F29" w:rsidR="003F3595" w:rsidRPr="003F3595" w:rsidRDefault="000847B2" w:rsidP="003F3595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357" w:hanging="357"/>
        <w:contextualSpacing w:val="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3F3595">
        <w:rPr>
          <w:rFonts w:ascii="Vale Sans" w:eastAsia="Vale Sans" w:hAnsi="Vale Sans" w:cs="Vale Sans"/>
          <w:color w:val="000000"/>
          <w:sz w:val="24"/>
          <w:szCs w:val="24"/>
        </w:rPr>
        <w:t xml:space="preserve">Compreensão da potência da colaboração entre diferentes segmentos da escola em prol da qualidade de ensino e aprendizagem da escola e da rede.  </w:t>
      </w:r>
    </w:p>
    <w:p w14:paraId="43CA2117" w14:textId="77777777" w:rsidR="003F3595" w:rsidRPr="003F3595" w:rsidRDefault="000847B2" w:rsidP="003F3595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357" w:hanging="357"/>
        <w:contextualSpacing w:val="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3F3595">
        <w:rPr>
          <w:rFonts w:ascii="Vale Sans" w:eastAsia="Vale Sans" w:hAnsi="Vale Sans" w:cs="Vale Sans"/>
          <w:color w:val="000000"/>
          <w:sz w:val="24"/>
          <w:szCs w:val="24"/>
        </w:rPr>
        <w:t xml:space="preserve">Manutenção das ações institucionais implementadas em 2025 e implementação de novas ações considerando os resultados de aprendizagem da rede.                                                                                                                                                                                              </w:t>
      </w:r>
    </w:p>
    <w:p w14:paraId="47EA169D" w14:textId="4E1CD953" w:rsidR="000847B2" w:rsidRPr="003F3595" w:rsidRDefault="000847B2" w:rsidP="003F3595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357" w:hanging="357"/>
        <w:contextualSpacing w:val="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3F3595">
        <w:rPr>
          <w:rFonts w:ascii="Vale Sans" w:eastAsia="Vale Sans" w:hAnsi="Vale Sans" w:cs="Vale Sans"/>
          <w:color w:val="000000"/>
          <w:sz w:val="24"/>
          <w:szCs w:val="24"/>
        </w:rPr>
        <w:t xml:space="preserve">Registro da ação institucional implementada no PPP da escola. </w:t>
      </w:r>
    </w:p>
    <w:p w14:paraId="7A725D5F" w14:textId="711408ED" w:rsidR="00BB3395" w:rsidRPr="003F3595" w:rsidRDefault="00521E03" w:rsidP="003F3595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357" w:hanging="357"/>
        <w:contextualSpacing w:val="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3F3595">
        <w:rPr>
          <w:rFonts w:ascii="Vale Sans" w:eastAsia="Vale Sans" w:hAnsi="Vale Sans" w:cs="Vale Sans"/>
          <w:color w:val="000000"/>
          <w:sz w:val="24"/>
          <w:szCs w:val="24"/>
        </w:rPr>
        <w:t>Aprimoramento da prática de acompanhamento das aprendizagens dos estudantes.</w:t>
      </w:r>
    </w:p>
    <w:p w14:paraId="10750BA3" w14:textId="77777777" w:rsidR="00BB3395" w:rsidRPr="003F3595" w:rsidRDefault="00521E03" w:rsidP="003F3595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357" w:hanging="357"/>
        <w:contextualSpacing w:val="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3F3595">
        <w:rPr>
          <w:rFonts w:ascii="Vale Sans" w:eastAsia="Vale Sans" w:hAnsi="Vale Sans" w:cs="Vale Sans"/>
          <w:color w:val="000000"/>
          <w:sz w:val="24"/>
          <w:szCs w:val="24"/>
        </w:rPr>
        <w:t>Otimização do tempo para uma atuação planejada e intencional em detrimento a atendimentos emergenciais.</w:t>
      </w:r>
    </w:p>
    <w:p w14:paraId="24A3CB8E" w14:textId="74D56087" w:rsidR="00B47749" w:rsidRPr="009564BD" w:rsidRDefault="003F3595" w:rsidP="009564BD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357" w:hanging="357"/>
        <w:contextualSpacing w:val="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>
        <w:rPr>
          <w:rFonts w:ascii="Vale Sans" w:eastAsia="Vale Sans" w:hAnsi="Vale Sans" w:cs="Vale Sans"/>
          <w:color w:val="000000"/>
          <w:sz w:val="24"/>
          <w:szCs w:val="24"/>
        </w:rPr>
        <w:t>C</w:t>
      </w:r>
      <w:r w:rsidR="00521E03" w:rsidRPr="003F3595">
        <w:rPr>
          <w:rFonts w:ascii="Vale Sans" w:eastAsia="Vale Sans" w:hAnsi="Vale Sans" w:cs="Vale Sans"/>
          <w:color w:val="000000"/>
          <w:sz w:val="24"/>
          <w:szCs w:val="24"/>
        </w:rPr>
        <w:t xml:space="preserve">omo relacionam os conteúdos do plano de </w:t>
      </w:r>
      <w:r w:rsidR="000847B2" w:rsidRPr="003F3595">
        <w:rPr>
          <w:rFonts w:ascii="Vale Sans" w:eastAsia="Vale Sans" w:hAnsi="Vale Sans" w:cs="Vale Sans"/>
          <w:color w:val="000000"/>
          <w:sz w:val="24"/>
          <w:szCs w:val="24"/>
        </w:rPr>
        <w:t>formação</w:t>
      </w:r>
      <w:r w:rsidR="00521E03" w:rsidRPr="003F3595">
        <w:rPr>
          <w:rFonts w:ascii="Vale Sans" w:eastAsia="Vale Sans" w:hAnsi="Vale Sans" w:cs="Vale Sans"/>
          <w:color w:val="000000"/>
          <w:sz w:val="24"/>
          <w:szCs w:val="24"/>
        </w:rPr>
        <w:t xml:space="preserve"> com a pauta proposta no encontro de hoje?</w:t>
      </w:r>
    </w:p>
    <w:p w14:paraId="28118A43" w14:textId="28669642" w:rsidR="00B47749" w:rsidRPr="00E34425" w:rsidRDefault="00521E03" w:rsidP="009564BD">
      <w:pPr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>ALMOÇO</w:t>
      </w:r>
    </w:p>
    <w:p w14:paraId="43F1F818" w14:textId="3C071AD8" w:rsidR="00B47749" w:rsidRPr="009564BD" w:rsidRDefault="00521E03" w:rsidP="009564BD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  <w:rPr>
          <w:rFonts w:ascii="Vale Sans" w:eastAsia="Vale Sans" w:hAnsi="Vale Sans" w:cs="Vale Sans"/>
          <w:b/>
          <w:bCs/>
          <w:color w:val="000000"/>
          <w:sz w:val="24"/>
          <w:szCs w:val="24"/>
        </w:rPr>
      </w:pPr>
      <w:r w:rsidRPr="009564BD">
        <w:rPr>
          <w:rFonts w:ascii="Vale Sans" w:eastAsia="Vale Sans" w:hAnsi="Vale Sans" w:cs="Vale Sans"/>
          <w:b/>
          <w:bCs/>
          <w:color w:val="000000"/>
          <w:sz w:val="24"/>
          <w:szCs w:val="24"/>
        </w:rPr>
        <w:t>Gestão do tempo</w:t>
      </w:r>
    </w:p>
    <w:p w14:paraId="34C77CB2" w14:textId="77777777" w:rsidR="00B47749" w:rsidRPr="00E34425" w:rsidRDefault="00B47749" w:rsidP="00E3442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Vale Sans" w:eastAsia="Vale Sans" w:hAnsi="Vale Sans" w:cs="Vale Sans"/>
          <w:sz w:val="24"/>
          <w:szCs w:val="24"/>
        </w:rPr>
      </w:pPr>
    </w:p>
    <w:p w14:paraId="6407998B" w14:textId="77777777" w:rsidR="006C5952" w:rsidRPr="00E34425" w:rsidRDefault="006C5952" w:rsidP="009564B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E34425">
        <w:rPr>
          <w:rFonts w:ascii="Vale Sans" w:eastAsia="Vale Sans" w:hAnsi="Vale Sans" w:cs="Vale Sans"/>
          <w:color w:val="000000"/>
          <w:sz w:val="24"/>
          <w:szCs w:val="24"/>
        </w:rPr>
        <w:t>Registro</w:t>
      </w:r>
      <w:r w:rsidR="00521E03" w:rsidRPr="00E34425">
        <w:rPr>
          <w:rFonts w:ascii="Vale Sans" w:eastAsia="Vale Sans" w:hAnsi="Vale Sans" w:cs="Vale Sans"/>
          <w:color w:val="000000"/>
          <w:sz w:val="24"/>
          <w:szCs w:val="24"/>
        </w:rPr>
        <w:t xml:space="preserve"> </w:t>
      </w:r>
      <w:r w:rsidRPr="00E34425">
        <w:rPr>
          <w:rFonts w:ascii="Vale Sans" w:eastAsia="Vale Sans" w:hAnsi="Vale Sans" w:cs="Vale Sans"/>
          <w:color w:val="000000"/>
          <w:sz w:val="24"/>
          <w:szCs w:val="24"/>
        </w:rPr>
        <w:t xml:space="preserve">das atividades </w:t>
      </w:r>
      <w:r w:rsidR="00521E03" w:rsidRPr="00E34425">
        <w:rPr>
          <w:rFonts w:ascii="Vale Sans" w:eastAsia="Vale Sans" w:hAnsi="Vale Sans" w:cs="Vale Sans"/>
          <w:color w:val="000000"/>
          <w:sz w:val="24"/>
          <w:szCs w:val="24"/>
        </w:rPr>
        <w:t>realiz</w:t>
      </w:r>
      <w:r w:rsidRPr="00E34425">
        <w:rPr>
          <w:rFonts w:ascii="Vale Sans" w:eastAsia="Vale Sans" w:hAnsi="Vale Sans" w:cs="Vale Sans"/>
          <w:color w:val="000000"/>
          <w:sz w:val="24"/>
          <w:szCs w:val="24"/>
        </w:rPr>
        <w:t>adas</w:t>
      </w:r>
      <w:r w:rsidR="00521E03" w:rsidRPr="00E34425">
        <w:rPr>
          <w:rFonts w:ascii="Vale Sans" w:eastAsia="Vale Sans" w:hAnsi="Vale Sans" w:cs="Vale Sans"/>
          <w:color w:val="000000"/>
          <w:sz w:val="24"/>
          <w:szCs w:val="24"/>
        </w:rPr>
        <w:t xml:space="preserve"> na semana passada em sua escola. </w:t>
      </w:r>
    </w:p>
    <w:p w14:paraId="129A6462" w14:textId="77777777" w:rsidR="006C5952" w:rsidRPr="00E34425" w:rsidRDefault="006C5952" w:rsidP="009564B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</w:p>
    <w:p w14:paraId="4809B2E2" w14:textId="6C3580BE" w:rsidR="00B47749" w:rsidRPr="00E34425" w:rsidRDefault="006C5952" w:rsidP="009564B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>Leitura d</w:t>
      </w:r>
      <w:r w:rsidR="00521E03" w:rsidRPr="00E34425">
        <w:rPr>
          <w:rFonts w:ascii="Vale Sans" w:eastAsia="Vale Sans" w:hAnsi="Vale Sans" w:cs="Vale Sans"/>
          <w:sz w:val="24"/>
          <w:szCs w:val="24"/>
        </w:rPr>
        <w:t>o a</w:t>
      </w:r>
      <w:r w:rsidRPr="00E34425">
        <w:rPr>
          <w:rFonts w:ascii="Vale Sans" w:eastAsia="Vale Sans" w:hAnsi="Vale Sans" w:cs="Vale Sans"/>
          <w:sz w:val="24"/>
          <w:szCs w:val="24"/>
        </w:rPr>
        <w:t xml:space="preserve">rtigo da Revista Gestão escolar </w:t>
      </w:r>
      <w:r w:rsidR="009564BD">
        <w:rPr>
          <w:rFonts w:ascii="Vale Sans" w:eastAsia="Vale Sans" w:hAnsi="Vale Sans" w:cs="Vale Sans"/>
          <w:sz w:val="24"/>
          <w:szCs w:val="24"/>
        </w:rPr>
        <w:t>“</w:t>
      </w:r>
      <w:r w:rsidRPr="00E34425">
        <w:rPr>
          <w:rFonts w:ascii="Vale Sans" w:eastAsia="Vale Sans" w:hAnsi="Vale Sans" w:cs="Vale Sans"/>
          <w:sz w:val="24"/>
          <w:szCs w:val="24"/>
        </w:rPr>
        <w:t>Como organizar uma agenda de reuniões</w:t>
      </w:r>
      <w:r w:rsidR="009564BD">
        <w:rPr>
          <w:rFonts w:ascii="Vale Sans" w:eastAsia="Vale Sans" w:hAnsi="Vale Sans" w:cs="Vale Sans"/>
          <w:sz w:val="24"/>
          <w:szCs w:val="24"/>
        </w:rPr>
        <w:t>”</w:t>
      </w:r>
      <w:r w:rsidRPr="00E34425">
        <w:rPr>
          <w:rFonts w:ascii="Vale Sans" w:eastAsia="Vale Sans" w:hAnsi="Vale Sans" w:cs="Vale Sans"/>
          <w:sz w:val="24"/>
          <w:szCs w:val="24"/>
        </w:rPr>
        <w:t>.</w:t>
      </w:r>
    </w:p>
    <w:p w14:paraId="3720532E" w14:textId="77777777" w:rsidR="00B47749" w:rsidRPr="00E34425" w:rsidRDefault="00B47749" w:rsidP="009564BD">
      <w:pPr>
        <w:spacing w:after="0"/>
        <w:jc w:val="both"/>
        <w:rPr>
          <w:rFonts w:ascii="Vale Sans" w:eastAsia="Vale Sans" w:hAnsi="Vale Sans" w:cs="Vale Sans"/>
          <w:sz w:val="24"/>
          <w:szCs w:val="24"/>
        </w:rPr>
      </w:pPr>
    </w:p>
    <w:p w14:paraId="3232F7C9" w14:textId="70F3FCDB" w:rsidR="009564BD" w:rsidRPr="009564BD" w:rsidRDefault="009564BD" w:rsidP="009564BD">
      <w:pPr>
        <w:pStyle w:val="PargrafodaLista"/>
        <w:numPr>
          <w:ilvl w:val="0"/>
          <w:numId w:val="16"/>
        </w:numPr>
        <w:spacing w:after="0"/>
        <w:jc w:val="both"/>
        <w:rPr>
          <w:rFonts w:ascii="Vale Sans" w:eastAsia="Vale Sans" w:hAnsi="Vale Sans" w:cs="Vale Sans"/>
          <w:sz w:val="24"/>
          <w:szCs w:val="24"/>
        </w:rPr>
      </w:pPr>
      <w:r w:rsidRPr="009564BD">
        <w:rPr>
          <w:rFonts w:ascii="Vale Sans" w:eastAsia="Vale Sans" w:hAnsi="Vale Sans" w:cs="Vale Sans"/>
          <w:sz w:val="24"/>
          <w:szCs w:val="24"/>
        </w:rPr>
        <w:t xml:space="preserve">O </w:t>
      </w:r>
      <w:r w:rsidR="00521E03" w:rsidRPr="009564BD">
        <w:rPr>
          <w:rFonts w:ascii="Vale Sans" w:eastAsia="Vale Sans" w:hAnsi="Vale Sans" w:cs="Vale Sans"/>
          <w:sz w:val="24"/>
          <w:szCs w:val="24"/>
        </w:rPr>
        <w:t>que ela contempla?</w:t>
      </w:r>
    </w:p>
    <w:p w14:paraId="323CB55D" w14:textId="6C662875" w:rsidR="00B47749" w:rsidRPr="009564BD" w:rsidRDefault="009564BD" w:rsidP="009564BD">
      <w:pPr>
        <w:pStyle w:val="PargrafodaLista"/>
        <w:numPr>
          <w:ilvl w:val="0"/>
          <w:numId w:val="16"/>
        </w:numPr>
        <w:spacing w:after="0"/>
        <w:jc w:val="both"/>
        <w:rPr>
          <w:rFonts w:ascii="Vale Sans" w:eastAsia="Vale Sans" w:hAnsi="Vale Sans" w:cs="Vale Sans"/>
          <w:sz w:val="24"/>
          <w:szCs w:val="24"/>
        </w:rPr>
      </w:pPr>
      <w:r w:rsidRPr="009564BD">
        <w:rPr>
          <w:rFonts w:ascii="Vale Sans" w:eastAsia="Vale Sans" w:hAnsi="Vale Sans" w:cs="Vale Sans"/>
          <w:sz w:val="24"/>
          <w:szCs w:val="24"/>
        </w:rPr>
        <w:t>C</w:t>
      </w:r>
      <w:r w:rsidR="00521E03" w:rsidRPr="009564BD">
        <w:rPr>
          <w:rFonts w:ascii="Vale Sans" w:eastAsia="Vale Sans" w:hAnsi="Vale Sans" w:cs="Vale Sans"/>
          <w:sz w:val="24"/>
          <w:szCs w:val="24"/>
        </w:rPr>
        <w:t>omo estão garantidos os princípios de foco na aprendizagem, constituição de equipe colaborativa e envolvimento com a comunidade?</w:t>
      </w:r>
    </w:p>
    <w:p w14:paraId="5E067FD5" w14:textId="77777777" w:rsidR="00B47749" w:rsidRPr="00E34425" w:rsidRDefault="00B47749" w:rsidP="00E3442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Vale Sans" w:eastAsia="Vale Sans" w:hAnsi="Vale Sans" w:cs="Vale Sans"/>
          <w:sz w:val="24"/>
          <w:szCs w:val="24"/>
        </w:rPr>
      </w:pPr>
    </w:p>
    <w:p w14:paraId="3A63006C" w14:textId="262AF728" w:rsidR="00B47749" w:rsidRPr="009564BD" w:rsidRDefault="006C5952" w:rsidP="009564BD">
      <w:pPr>
        <w:pStyle w:val="PargrafodaLista"/>
        <w:numPr>
          <w:ilvl w:val="0"/>
          <w:numId w:val="2"/>
        </w:numPr>
        <w:ind w:left="357" w:hanging="357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9564BD">
        <w:rPr>
          <w:rFonts w:ascii="Vale Sans" w:eastAsia="Vale Sans" w:hAnsi="Vale Sans" w:cs="Vale Sans"/>
          <w:b/>
          <w:bCs/>
          <w:sz w:val="24"/>
          <w:szCs w:val="24"/>
        </w:rPr>
        <w:t>Continuidade da ação</w:t>
      </w:r>
      <w:r w:rsidR="00521E03" w:rsidRPr="009564BD">
        <w:rPr>
          <w:rFonts w:ascii="Vale Sans" w:eastAsia="Vale Sans" w:hAnsi="Vale Sans" w:cs="Vale Sans"/>
          <w:b/>
          <w:bCs/>
          <w:sz w:val="24"/>
          <w:szCs w:val="24"/>
        </w:rPr>
        <w:t xml:space="preserve"> institucional</w:t>
      </w:r>
    </w:p>
    <w:p w14:paraId="0313F43F" w14:textId="77777777" w:rsidR="00B47749" w:rsidRPr="009564BD" w:rsidRDefault="00521E03" w:rsidP="00B3347D">
      <w:pPr>
        <w:pStyle w:val="PargrafodaLista"/>
        <w:numPr>
          <w:ilvl w:val="0"/>
          <w:numId w:val="18"/>
        </w:numPr>
        <w:jc w:val="both"/>
        <w:rPr>
          <w:rFonts w:ascii="Vale Sans" w:eastAsia="Roboto" w:hAnsi="Vale Sans" w:cs="Roboto"/>
          <w:sz w:val="24"/>
          <w:szCs w:val="24"/>
          <w:highlight w:val="white"/>
        </w:rPr>
      </w:pPr>
      <w:r w:rsidRPr="009564BD">
        <w:rPr>
          <w:rFonts w:ascii="Vale Sans" w:eastAsia="Roboto" w:hAnsi="Vale Sans" w:cs="Roboto"/>
          <w:sz w:val="24"/>
          <w:szCs w:val="24"/>
          <w:highlight w:val="white"/>
        </w:rPr>
        <w:t xml:space="preserve">Manutenção da ação institucional </w:t>
      </w:r>
      <w:r w:rsidR="00EA31D5" w:rsidRPr="009564BD">
        <w:rPr>
          <w:rFonts w:ascii="Vale Sans" w:eastAsia="Roboto" w:hAnsi="Vale Sans" w:cs="Roboto"/>
          <w:sz w:val="24"/>
          <w:szCs w:val="24"/>
          <w:highlight w:val="white"/>
        </w:rPr>
        <w:t>é um</w:t>
      </w:r>
      <w:r w:rsidRPr="009564BD">
        <w:rPr>
          <w:rFonts w:ascii="Vale Sans" w:eastAsia="Roboto" w:hAnsi="Vale Sans" w:cs="Roboto"/>
          <w:sz w:val="24"/>
          <w:szCs w:val="24"/>
          <w:highlight w:val="white"/>
        </w:rPr>
        <w:t xml:space="preserve"> conteúdo da gestão:</w:t>
      </w:r>
    </w:p>
    <w:p w14:paraId="2F8DD387" w14:textId="03A5C5D0" w:rsidR="00B47749" w:rsidRPr="009564BD" w:rsidRDefault="00B3347D" w:rsidP="00B3347D">
      <w:pPr>
        <w:pStyle w:val="PargrafodaLista"/>
        <w:numPr>
          <w:ilvl w:val="0"/>
          <w:numId w:val="18"/>
        </w:numPr>
        <w:jc w:val="both"/>
        <w:rPr>
          <w:rFonts w:ascii="Vale Sans" w:eastAsia="Roboto" w:hAnsi="Vale Sans" w:cs="Roboto"/>
          <w:sz w:val="24"/>
          <w:szCs w:val="24"/>
          <w:highlight w:val="white"/>
        </w:rPr>
      </w:pPr>
      <w:r>
        <w:rPr>
          <w:rFonts w:ascii="Vale Sans" w:eastAsia="Roboto" w:hAnsi="Vale Sans" w:cs="Roboto"/>
          <w:sz w:val="24"/>
          <w:szCs w:val="24"/>
          <w:highlight w:val="white"/>
        </w:rPr>
        <w:t>I</w:t>
      </w:r>
      <w:r w:rsidR="00521E03" w:rsidRPr="009564BD">
        <w:rPr>
          <w:rFonts w:ascii="Vale Sans" w:eastAsia="Roboto" w:hAnsi="Vale Sans" w:cs="Roboto"/>
          <w:sz w:val="24"/>
          <w:szCs w:val="24"/>
          <w:highlight w:val="white"/>
        </w:rPr>
        <w:t>mportância no processo de institucionalização;</w:t>
      </w:r>
    </w:p>
    <w:p w14:paraId="6EF8B630" w14:textId="5354C57E" w:rsidR="00B47749" w:rsidRPr="009564BD" w:rsidRDefault="00B3347D" w:rsidP="00B3347D">
      <w:pPr>
        <w:pStyle w:val="PargrafodaLista"/>
        <w:numPr>
          <w:ilvl w:val="0"/>
          <w:numId w:val="18"/>
        </w:numPr>
        <w:jc w:val="both"/>
        <w:rPr>
          <w:rFonts w:ascii="Vale Sans" w:eastAsia="Roboto" w:hAnsi="Vale Sans" w:cs="Roboto"/>
          <w:sz w:val="24"/>
          <w:szCs w:val="24"/>
          <w:highlight w:val="white"/>
        </w:rPr>
      </w:pPr>
      <w:r>
        <w:rPr>
          <w:rFonts w:ascii="Vale Sans" w:eastAsia="Roboto" w:hAnsi="Vale Sans" w:cs="Roboto"/>
          <w:sz w:val="24"/>
          <w:szCs w:val="24"/>
          <w:highlight w:val="white"/>
        </w:rPr>
        <w:t xml:space="preserve">A </w:t>
      </w:r>
      <w:r w:rsidR="00521E03" w:rsidRPr="009564BD">
        <w:rPr>
          <w:rFonts w:ascii="Vale Sans" w:eastAsia="Roboto" w:hAnsi="Vale Sans" w:cs="Roboto"/>
          <w:sz w:val="24"/>
          <w:szCs w:val="24"/>
          <w:highlight w:val="white"/>
        </w:rPr>
        <w:t>manutenção rompe com a cultura da descontinuidade;</w:t>
      </w:r>
    </w:p>
    <w:p w14:paraId="56723F9B" w14:textId="27E0468E" w:rsidR="00B47749" w:rsidRPr="009564BD" w:rsidRDefault="00B3347D" w:rsidP="00B3347D">
      <w:pPr>
        <w:pStyle w:val="PargrafodaLista"/>
        <w:numPr>
          <w:ilvl w:val="0"/>
          <w:numId w:val="18"/>
        </w:numPr>
        <w:jc w:val="both"/>
        <w:rPr>
          <w:rFonts w:ascii="Vale Sans" w:eastAsia="Roboto" w:hAnsi="Vale Sans" w:cs="Roboto"/>
          <w:sz w:val="24"/>
          <w:szCs w:val="24"/>
          <w:highlight w:val="white"/>
        </w:rPr>
      </w:pPr>
      <w:r>
        <w:rPr>
          <w:rFonts w:ascii="Vale Sans" w:eastAsia="Roboto" w:hAnsi="Vale Sans" w:cs="Roboto"/>
          <w:sz w:val="24"/>
          <w:szCs w:val="24"/>
          <w:highlight w:val="white"/>
        </w:rPr>
        <w:t>N</w:t>
      </w:r>
      <w:r w:rsidR="00521E03" w:rsidRPr="009564BD">
        <w:rPr>
          <w:rFonts w:ascii="Vale Sans" w:eastAsia="Roboto" w:hAnsi="Vale Sans" w:cs="Roboto"/>
          <w:sz w:val="24"/>
          <w:szCs w:val="24"/>
          <w:highlight w:val="white"/>
        </w:rPr>
        <w:t>ão se per</w:t>
      </w:r>
      <w:r w:rsidR="00EA31D5" w:rsidRPr="009564BD">
        <w:rPr>
          <w:rFonts w:ascii="Vale Sans" w:eastAsia="Roboto" w:hAnsi="Vale Sans" w:cs="Roboto"/>
          <w:sz w:val="24"/>
          <w:szCs w:val="24"/>
          <w:highlight w:val="white"/>
        </w:rPr>
        <w:t>der</w:t>
      </w:r>
      <w:r w:rsidR="00521E03" w:rsidRPr="009564BD">
        <w:rPr>
          <w:rFonts w:ascii="Vale Sans" w:eastAsia="Roboto" w:hAnsi="Vale Sans" w:cs="Roboto"/>
          <w:sz w:val="24"/>
          <w:szCs w:val="24"/>
          <w:highlight w:val="white"/>
        </w:rPr>
        <w:t xml:space="preserve"> o que foi feito;</w:t>
      </w:r>
    </w:p>
    <w:p w14:paraId="0AE383E9" w14:textId="231A26B0" w:rsidR="00B47749" w:rsidRPr="009564BD" w:rsidRDefault="00B3347D" w:rsidP="00B3347D">
      <w:pPr>
        <w:pStyle w:val="PargrafodaLista"/>
        <w:numPr>
          <w:ilvl w:val="0"/>
          <w:numId w:val="18"/>
        </w:numPr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Roboto" w:hAnsi="Vale Sans" w:cs="Roboto"/>
          <w:sz w:val="24"/>
          <w:szCs w:val="24"/>
          <w:highlight w:val="white"/>
        </w:rPr>
        <w:t>P</w:t>
      </w:r>
      <w:r w:rsidR="00521E03" w:rsidRPr="009564BD">
        <w:rPr>
          <w:rFonts w:ascii="Vale Sans" w:eastAsia="Roboto" w:hAnsi="Vale Sans" w:cs="Roboto"/>
          <w:sz w:val="24"/>
          <w:szCs w:val="24"/>
          <w:highlight w:val="white"/>
        </w:rPr>
        <w:t xml:space="preserve">rocesso contribui para a permanência das ações nas escolas. </w:t>
      </w:r>
    </w:p>
    <w:p w14:paraId="5548484D" w14:textId="77777777" w:rsidR="00B47749" w:rsidRPr="00E34425" w:rsidRDefault="00EA31D5" w:rsidP="00E34425">
      <w:pPr>
        <w:spacing w:before="240"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>“O</w:t>
      </w:r>
      <w:r w:rsidR="00521E03" w:rsidRPr="00E34425">
        <w:rPr>
          <w:rFonts w:ascii="Vale Sans" w:eastAsia="Vale Sans" w:hAnsi="Vale Sans" w:cs="Vale Sans"/>
          <w:sz w:val="24"/>
          <w:szCs w:val="24"/>
        </w:rPr>
        <w:t xml:space="preserve"> direito de aprender é inegociável e não significa que as pessoas aprendem o mesmo nem da mesma forma e nem ao mesmo tempo. Diversificar e intensificar as situações de ensino em torno da alfabetização é imperativo para que todos os estudantes possam se alfabetizar.” Diaz e Perez (2022).</w:t>
      </w:r>
    </w:p>
    <w:p w14:paraId="1E49093A" w14:textId="637A89D4" w:rsidR="00EA31D5" w:rsidRPr="00B3347D" w:rsidRDefault="00521E03" w:rsidP="00B3347D">
      <w:pPr>
        <w:spacing w:before="240"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 xml:space="preserve">ROTEIRO PARA A ESCUTA </w:t>
      </w:r>
    </w:p>
    <w:p w14:paraId="72F3B11C" w14:textId="4704B1F9" w:rsidR="00EA31D5" w:rsidRPr="00E34425" w:rsidRDefault="00EA31D5" w:rsidP="00E3442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E34425">
        <w:rPr>
          <w:rFonts w:ascii="Vale Sans" w:eastAsia="Vale Sans" w:hAnsi="Vale Sans" w:cs="Vale Sans"/>
          <w:color w:val="000000"/>
          <w:sz w:val="24"/>
          <w:szCs w:val="24"/>
        </w:rPr>
        <w:t xml:space="preserve">- </w:t>
      </w:r>
      <w:r w:rsidR="00B3347D">
        <w:rPr>
          <w:rFonts w:ascii="Vale Sans" w:eastAsia="Vale Sans" w:hAnsi="Vale Sans" w:cs="Vale Sans"/>
          <w:color w:val="000000"/>
          <w:sz w:val="24"/>
          <w:szCs w:val="24"/>
        </w:rPr>
        <w:t>Q</w:t>
      </w:r>
      <w:r w:rsidR="00521E03" w:rsidRPr="00E34425">
        <w:rPr>
          <w:rFonts w:ascii="Vale Sans" w:eastAsia="Vale Sans" w:hAnsi="Vale Sans" w:cs="Vale Sans"/>
          <w:color w:val="000000"/>
          <w:sz w:val="24"/>
          <w:szCs w:val="24"/>
        </w:rPr>
        <w:t xml:space="preserve">ue turmas serão ouvidas? </w:t>
      </w:r>
    </w:p>
    <w:p w14:paraId="09DE8479" w14:textId="350F259F" w:rsidR="00B47749" w:rsidRPr="00E34425" w:rsidRDefault="00EA31D5" w:rsidP="00E3442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E34425">
        <w:rPr>
          <w:rFonts w:ascii="Vale Sans" w:eastAsia="Vale Sans" w:hAnsi="Vale Sans" w:cs="Vale Sans"/>
          <w:color w:val="000000"/>
          <w:sz w:val="24"/>
          <w:szCs w:val="24"/>
        </w:rPr>
        <w:t xml:space="preserve">- </w:t>
      </w:r>
      <w:r w:rsidR="00B3347D">
        <w:rPr>
          <w:rFonts w:ascii="Vale Sans" w:eastAsia="Vale Sans" w:hAnsi="Vale Sans" w:cs="Vale Sans"/>
          <w:color w:val="000000"/>
          <w:sz w:val="24"/>
          <w:szCs w:val="24"/>
        </w:rPr>
        <w:t>Q</w:t>
      </w:r>
      <w:r w:rsidR="00521E03" w:rsidRPr="00E34425">
        <w:rPr>
          <w:rFonts w:ascii="Vale Sans" w:eastAsia="Vale Sans" w:hAnsi="Vale Sans" w:cs="Vale Sans"/>
          <w:color w:val="000000"/>
          <w:sz w:val="24"/>
          <w:szCs w:val="24"/>
        </w:rPr>
        <w:t>uais critérios para definição da turma?</w:t>
      </w:r>
    </w:p>
    <w:p w14:paraId="388CCED4" w14:textId="59B33EA0" w:rsidR="00B47749" w:rsidRPr="00E34425" w:rsidRDefault="00EA31D5" w:rsidP="00E3442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 w:rsidRPr="00E34425">
        <w:rPr>
          <w:rFonts w:ascii="Vale Sans" w:eastAsia="Vale Sans" w:hAnsi="Vale Sans" w:cs="Vale Sans"/>
          <w:color w:val="000000"/>
          <w:sz w:val="24"/>
          <w:szCs w:val="24"/>
        </w:rPr>
        <w:t>-</w:t>
      </w:r>
      <w:r w:rsidR="00521E03" w:rsidRPr="00E34425">
        <w:rPr>
          <w:rFonts w:ascii="Vale Sans" w:eastAsia="Vale Sans" w:hAnsi="Vale Sans" w:cs="Vale Sans"/>
          <w:color w:val="000000"/>
          <w:sz w:val="24"/>
          <w:szCs w:val="24"/>
        </w:rPr>
        <w:t xml:space="preserve"> </w:t>
      </w:r>
      <w:r w:rsidR="00B3347D">
        <w:rPr>
          <w:rFonts w:ascii="Vale Sans" w:eastAsia="Vale Sans" w:hAnsi="Vale Sans" w:cs="Vale Sans"/>
          <w:color w:val="000000"/>
          <w:sz w:val="24"/>
          <w:szCs w:val="24"/>
        </w:rPr>
        <w:t>O</w:t>
      </w:r>
      <w:r w:rsidR="00521E03" w:rsidRPr="00E34425">
        <w:rPr>
          <w:rFonts w:ascii="Vale Sans" w:eastAsia="Vale Sans" w:hAnsi="Vale Sans" w:cs="Vale Sans"/>
          <w:color w:val="000000"/>
          <w:sz w:val="24"/>
          <w:szCs w:val="24"/>
        </w:rPr>
        <w:t xml:space="preserve"> que é relevante considerar nesta escolha? </w:t>
      </w:r>
    </w:p>
    <w:p w14:paraId="0CE76FB0" w14:textId="77777777" w:rsidR="00687DD5" w:rsidRPr="00E34425" w:rsidRDefault="00687DD5" w:rsidP="00E3442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</w:p>
    <w:p w14:paraId="25B47028" w14:textId="77777777" w:rsidR="00687DD5" w:rsidRPr="00E34425" w:rsidRDefault="00687DD5" w:rsidP="00E3442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</w:p>
    <w:p w14:paraId="163F715F" w14:textId="77777777" w:rsidR="00687DD5" w:rsidRPr="00E34425" w:rsidRDefault="00687DD5" w:rsidP="00E3442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</w:p>
    <w:p w14:paraId="1AECFDE4" w14:textId="77777777" w:rsidR="00687DD5" w:rsidRPr="00E34425" w:rsidRDefault="00687DD5" w:rsidP="00E3442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</w:p>
    <w:p w14:paraId="10D4C609" w14:textId="77777777" w:rsidR="00B47749" w:rsidRPr="00E34425" w:rsidRDefault="00B47749" w:rsidP="00E3442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</w:p>
    <w:p w14:paraId="0A8E96FA" w14:textId="4AD8F029" w:rsidR="00C30CA7" w:rsidRPr="00B3347D" w:rsidRDefault="00EA31D5" w:rsidP="00B3347D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Vale Sans" w:eastAsia="Vale Sans" w:hAnsi="Vale Sans" w:cs="Vale Sans"/>
          <w:b/>
          <w:bCs/>
          <w:color w:val="000000"/>
          <w:sz w:val="24"/>
          <w:szCs w:val="24"/>
        </w:rPr>
      </w:pPr>
      <w:r w:rsidRPr="00B3347D">
        <w:rPr>
          <w:rFonts w:ascii="Vale Sans" w:eastAsia="Vale Sans" w:hAnsi="Vale Sans" w:cs="Vale Sans"/>
          <w:b/>
          <w:bCs/>
          <w:color w:val="000000"/>
          <w:sz w:val="24"/>
          <w:szCs w:val="24"/>
        </w:rPr>
        <w:t>C</w:t>
      </w:r>
      <w:r w:rsidR="00521E03" w:rsidRPr="00B3347D">
        <w:rPr>
          <w:rFonts w:ascii="Vale Sans" w:eastAsia="Vale Sans" w:hAnsi="Vale Sans" w:cs="Vale Sans"/>
          <w:b/>
          <w:bCs/>
          <w:color w:val="000000"/>
          <w:sz w:val="24"/>
          <w:szCs w:val="24"/>
        </w:rPr>
        <w:t xml:space="preserve">onteúdos que </w:t>
      </w:r>
      <w:r w:rsidRPr="00B3347D">
        <w:rPr>
          <w:rFonts w:ascii="Vale Sans" w:eastAsia="Vale Sans" w:hAnsi="Vale Sans" w:cs="Vale Sans"/>
          <w:b/>
          <w:bCs/>
          <w:color w:val="000000"/>
          <w:sz w:val="24"/>
          <w:szCs w:val="24"/>
        </w:rPr>
        <w:t>serão trabalhados nas 3 frentes</w:t>
      </w:r>
    </w:p>
    <w:p w14:paraId="1B42BCAE" w14:textId="77777777" w:rsidR="00EA31D5" w:rsidRPr="00E34425" w:rsidRDefault="00EA31D5" w:rsidP="00B3347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</w:p>
    <w:p w14:paraId="6A4D1A1A" w14:textId="77777777" w:rsidR="00B47749" w:rsidRPr="00B3347D" w:rsidRDefault="00521E03" w:rsidP="00B3347D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B3347D">
        <w:rPr>
          <w:rFonts w:ascii="Vale Sans" w:eastAsia="Vale Sans" w:hAnsi="Vale Sans" w:cs="Vale Sans"/>
          <w:b/>
          <w:bCs/>
          <w:sz w:val="24"/>
          <w:szCs w:val="24"/>
        </w:rPr>
        <w:t xml:space="preserve">Próximo passos </w:t>
      </w:r>
    </w:p>
    <w:p w14:paraId="2AEF4ECF" w14:textId="77777777" w:rsidR="00B47749" w:rsidRPr="00E34425" w:rsidRDefault="00521E03" w:rsidP="00B334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bookmarkStart w:id="1" w:name="_heading=h.2718n8h6z07h" w:colFirst="0" w:colLast="0"/>
      <w:bookmarkEnd w:id="1"/>
      <w:r w:rsidRPr="00E34425">
        <w:rPr>
          <w:rFonts w:ascii="Vale Sans" w:eastAsia="Vale Sans" w:hAnsi="Vale Sans" w:cs="Vale Sans"/>
          <w:sz w:val="24"/>
          <w:szCs w:val="24"/>
        </w:rPr>
        <w:t>Atividade prática: Realizar uma nova ação de escuta para colher informações junto aos estudantes para o planejamento da ação institucional que será desenvolvida na escola, considerando a ampliação das oportunidades de interação com a matemática.</w:t>
      </w:r>
    </w:p>
    <w:p w14:paraId="39AF1C3D" w14:textId="77777777" w:rsidR="00B47749" w:rsidRPr="00E34425" w:rsidRDefault="00521E03" w:rsidP="00B334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bookmarkStart w:id="2" w:name="_heading=h.c41bxy8svnv3" w:colFirst="0" w:colLast="0"/>
      <w:bookmarkEnd w:id="2"/>
      <w:r w:rsidRPr="00E34425">
        <w:rPr>
          <w:rFonts w:ascii="Vale Sans" w:eastAsia="Vale Sans" w:hAnsi="Vale Sans" w:cs="Vale Sans"/>
          <w:sz w:val="24"/>
          <w:szCs w:val="24"/>
        </w:rPr>
        <w:t>Sugerimos antes da ação de escuta que o diretor realize uma reunião com o coordenador pedagógico para definirem e planejarem juntos a ação de escuta - instrumento de coleta de informações, turmas que serão consultadas, compartilhamento com professores, outros atores envolvidos na ação, prazos para realização dos encaminhamentos.</w:t>
      </w:r>
    </w:p>
    <w:p w14:paraId="0DDB1D1D" w14:textId="77777777" w:rsidR="00B47749" w:rsidRPr="00E34425" w:rsidRDefault="00521E03" w:rsidP="00B334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bookmarkStart w:id="3" w:name="_heading=h.c2ntwzaa1m9f" w:colFirst="0" w:colLast="0"/>
      <w:bookmarkEnd w:id="3"/>
      <w:r w:rsidRPr="00E34425">
        <w:rPr>
          <w:rFonts w:ascii="Vale Sans" w:eastAsia="Vale Sans" w:hAnsi="Vale Sans" w:cs="Vale Sans"/>
          <w:sz w:val="24"/>
          <w:szCs w:val="24"/>
        </w:rPr>
        <w:t>Prazo para a realização da ação de escuta e compartilhamento dos resultados no espaço digital: 03 de abril.</w:t>
      </w:r>
    </w:p>
    <w:p w14:paraId="29F8A9EB" w14:textId="77777777" w:rsidR="00B47749" w:rsidRPr="00E34425" w:rsidRDefault="00521E03" w:rsidP="00B334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bookmarkStart w:id="4" w:name="_heading=h.pe3q7zq7k1sd" w:colFirst="0" w:colLast="0"/>
      <w:bookmarkEnd w:id="4"/>
      <w:r w:rsidRPr="00E34425">
        <w:rPr>
          <w:rFonts w:ascii="Vale Sans" w:eastAsia="Vale Sans" w:hAnsi="Vale Sans" w:cs="Vale Sans"/>
          <w:sz w:val="24"/>
          <w:szCs w:val="24"/>
        </w:rPr>
        <w:t xml:space="preserve">No encontro do ciclo 2, a partir dos resultados da escuta, planejaremos juntos as ações institucionais que serão implantadas nas escolas (considerando o resultado das escutas). </w:t>
      </w:r>
    </w:p>
    <w:p w14:paraId="3AFF2ABA" w14:textId="27F052ED" w:rsidR="00B47749" w:rsidRPr="00E34425" w:rsidRDefault="00521E03" w:rsidP="00B334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>Apoio para esse encaminhamento será dado no Espaço virtual e na reunião online.</w:t>
      </w:r>
    </w:p>
    <w:p w14:paraId="6A16E53A" w14:textId="77777777" w:rsidR="00B47749" w:rsidRPr="00E34425" w:rsidRDefault="00B47749" w:rsidP="00B3347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ale Sans" w:eastAsia="Vale Sans" w:hAnsi="Vale Sans" w:cs="Vale Sans"/>
          <w:sz w:val="24"/>
          <w:szCs w:val="24"/>
        </w:rPr>
      </w:pPr>
    </w:p>
    <w:p w14:paraId="0B64E31A" w14:textId="084E8751" w:rsidR="00B47749" w:rsidRPr="00B3347D" w:rsidRDefault="00521E03" w:rsidP="00B3347D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B3347D">
        <w:rPr>
          <w:rFonts w:ascii="Vale Sans" w:eastAsia="Vale Sans" w:hAnsi="Vale Sans" w:cs="Vale Sans"/>
          <w:sz w:val="24"/>
          <w:szCs w:val="24"/>
        </w:rPr>
        <w:t xml:space="preserve"> </w:t>
      </w:r>
      <w:r w:rsidRPr="00B3347D">
        <w:rPr>
          <w:rFonts w:ascii="Vale Sans" w:eastAsia="Vale Sans" w:hAnsi="Vale Sans" w:cs="Vale Sans"/>
          <w:b/>
          <w:bCs/>
          <w:sz w:val="24"/>
          <w:szCs w:val="24"/>
        </w:rPr>
        <w:t xml:space="preserve">Avaliação e presença </w:t>
      </w:r>
    </w:p>
    <w:p w14:paraId="305870A2" w14:textId="0FA71490" w:rsidR="00C30CA7" w:rsidRDefault="00521E03" w:rsidP="00B3347D">
      <w:pPr>
        <w:spacing w:after="0"/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>Retomada dos objetivos de aprendizagem registrado pelos participantes no início do encontro.</w:t>
      </w:r>
    </w:p>
    <w:p w14:paraId="17CC8EB7" w14:textId="77777777" w:rsidR="00B3347D" w:rsidRPr="00E34425" w:rsidRDefault="00B3347D" w:rsidP="00B3347D">
      <w:pPr>
        <w:spacing w:after="0"/>
        <w:jc w:val="both"/>
        <w:rPr>
          <w:rFonts w:ascii="Vale Sans" w:eastAsia="Vale Sans" w:hAnsi="Vale Sans" w:cs="Vale Sans"/>
          <w:sz w:val="24"/>
          <w:szCs w:val="24"/>
        </w:rPr>
      </w:pPr>
    </w:p>
    <w:p w14:paraId="4BE5C933" w14:textId="2B518401" w:rsidR="00B47749" w:rsidRPr="00E34425" w:rsidRDefault="00EA31D5" w:rsidP="00B3347D">
      <w:pPr>
        <w:spacing w:after="0"/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>-</w:t>
      </w:r>
      <w:r w:rsidR="00521E03" w:rsidRPr="00E34425">
        <w:rPr>
          <w:rFonts w:ascii="Vale Sans" w:eastAsia="Vale Sans" w:hAnsi="Vale Sans" w:cs="Vale Sans"/>
          <w:sz w:val="24"/>
          <w:szCs w:val="24"/>
        </w:rPr>
        <w:t xml:space="preserve"> </w:t>
      </w:r>
      <w:r w:rsidR="00B3347D">
        <w:rPr>
          <w:rFonts w:ascii="Vale Sans" w:eastAsia="Vale Sans" w:hAnsi="Vale Sans" w:cs="Vale Sans"/>
          <w:sz w:val="24"/>
          <w:szCs w:val="24"/>
        </w:rPr>
        <w:t>C</w:t>
      </w:r>
      <w:r w:rsidR="00521E03" w:rsidRPr="00E34425">
        <w:rPr>
          <w:rFonts w:ascii="Vale Sans" w:eastAsia="Vale Sans" w:hAnsi="Vale Sans" w:cs="Vale Sans"/>
          <w:sz w:val="24"/>
          <w:szCs w:val="24"/>
        </w:rPr>
        <w:t>omo o que foi proposto se articula com os resultados da pausa avaliativa e com o plano de formação?</w:t>
      </w:r>
    </w:p>
    <w:p w14:paraId="496474E8" w14:textId="77777777" w:rsidR="00B47749" w:rsidRPr="00E34425" w:rsidRDefault="00B47749" w:rsidP="00B3347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ale Sans" w:eastAsia="Vale Sans" w:hAnsi="Vale Sans" w:cs="Vale Sans"/>
          <w:sz w:val="24"/>
          <w:szCs w:val="24"/>
        </w:rPr>
      </w:pPr>
    </w:p>
    <w:p w14:paraId="2DE5B7C8" w14:textId="4E3C8E7B" w:rsidR="00B47749" w:rsidRPr="00B3347D" w:rsidRDefault="00521E03" w:rsidP="00B3347D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Vale Sans" w:eastAsia="Vale Sans" w:hAnsi="Vale Sans" w:cs="Vale Sans"/>
          <w:sz w:val="24"/>
          <w:szCs w:val="24"/>
        </w:rPr>
      </w:pPr>
      <w:r w:rsidRPr="00B3347D">
        <w:rPr>
          <w:rFonts w:ascii="Vale Sans" w:eastAsia="Vale Sans" w:hAnsi="Vale Sans" w:cs="Vale Sans"/>
          <w:sz w:val="24"/>
          <w:szCs w:val="24"/>
        </w:rPr>
        <w:t>Lanche e despedida</w:t>
      </w:r>
    </w:p>
    <w:p w14:paraId="60C842C7" w14:textId="77777777" w:rsidR="00B47749" w:rsidRPr="00E34425" w:rsidRDefault="00521E03" w:rsidP="00E34425">
      <w:pPr>
        <w:jc w:val="both"/>
        <w:rPr>
          <w:rFonts w:ascii="Vale Sans" w:eastAsia="Vale Sans" w:hAnsi="Vale Sans" w:cs="Vale Sans"/>
          <w:sz w:val="24"/>
          <w:szCs w:val="24"/>
        </w:rPr>
      </w:pPr>
      <w:r w:rsidRPr="00E34425">
        <w:rPr>
          <w:rFonts w:ascii="Vale Sans" w:eastAsia="Vale Sans" w:hAnsi="Vale Sans" w:cs="Vale Sans"/>
          <w:sz w:val="24"/>
          <w:szCs w:val="24"/>
        </w:rPr>
        <w:t xml:space="preserve">         </w:t>
      </w:r>
    </w:p>
    <w:p w14:paraId="7DB6C54C" w14:textId="77777777" w:rsidR="00B47749" w:rsidRPr="000847B2" w:rsidRDefault="00B47749">
      <w:pPr>
        <w:jc w:val="both"/>
        <w:rPr>
          <w:rFonts w:ascii="Vale Sans" w:eastAsia="Vale Sans" w:hAnsi="Vale Sans" w:cs="Vale Sans"/>
        </w:rPr>
      </w:pPr>
    </w:p>
    <w:sectPr w:rsidR="00B47749" w:rsidRPr="000847B2" w:rsidSect="00E34425">
      <w:headerReference w:type="default" r:id="rId8"/>
      <w:footerReference w:type="default" r:id="rId9"/>
      <w:pgSz w:w="11906" w:h="16838"/>
      <w:pgMar w:top="1440" w:right="1080" w:bottom="1440" w:left="1080" w:header="510" w:footer="62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ACE131" w14:textId="77777777" w:rsidR="00A826FB" w:rsidRDefault="00A826FB">
      <w:pPr>
        <w:spacing w:after="0" w:line="240" w:lineRule="auto"/>
      </w:pPr>
      <w:r>
        <w:separator/>
      </w:r>
    </w:p>
  </w:endnote>
  <w:endnote w:type="continuationSeparator" w:id="0">
    <w:p w14:paraId="01D0CAC2" w14:textId="77777777" w:rsidR="00A826FB" w:rsidRDefault="00A82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82D487AD-CF2E-40CF-9356-AA3D8A427B17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BDBDC440-4F36-4112-9D63-6BC31281A546}"/>
    <w:embedBold r:id="rId3" w:fontKey="{8E1FFFAF-96E4-47D0-943D-3263D1EBF5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au Display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D750C08-72EC-4D3B-9C0D-9243580C2DB7}"/>
  </w:font>
  <w:font w:name="Vale Sans">
    <w:panose1 w:val="020B0503020204030204"/>
    <w:charset w:val="00"/>
    <w:family w:val="swiss"/>
    <w:pitch w:val="variable"/>
    <w:sig w:usb0="00000007" w:usb1="00000001" w:usb2="00000000" w:usb3="00000000" w:csb0="00000093" w:csb1="00000000"/>
    <w:embedRegular r:id="rId5" w:fontKey="{A1334577-6637-4595-B1F0-94FC94392C86}"/>
    <w:embedBold r:id="rId6" w:fontKey="{367950AD-9CDD-43E7-9118-D23D294A738A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7" w:fontKey="{53DD95B6-8D48-4A33-BBFE-1954FA32B82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AC5502E5-E1BE-4DD8-A58D-BD521AC175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6F338" w14:textId="77777777" w:rsidR="009564BD" w:rsidRDefault="009564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4</w:t>
    </w:r>
    <w:r>
      <w:rPr>
        <w:color w:val="000000"/>
      </w:rPr>
      <w:fldChar w:fldCharType="end"/>
    </w:r>
  </w:p>
  <w:p w14:paraId="795D6F13" w14:textId="77777777" w:rsidR="009564BD" w:rsidRDefault="009564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E388EC" w14:textId="77777777" w:rsidR="00A826FB" w:rsidRDefault="00A826FB">
      <w:pPr>
        <w:spacing w:after="0" w:line="240" w:lineRule="auto"/>
      </w:pPr>
      <w:r>
        <w:separator/>
      </w:r>
    </w:p>
  </w:footnote>
  <w:footnote w:type="continuationSeparator" w:id="0">
    <w:p w14:paraId="774F6511" w14:textId="77777777" w:rsidR="00A826FB" w:rsidRDefault="00A82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342E5" w14:textId="7E7672AE" w:rsidR="009564BD" w:rsidRDefault="009564BD">
    <w:pPr>
      <w:pBdr>
        <w:top w:val="nil"/>
        <w:left w:val="nil"/>
        <w:bottom w:val="nil"/>
        <w:right w:val="nil"/>
        <w:between w:val="nil"/>
      </w:pBdr>
      <w:tabs>
        <w:tab w:val="left" w:pos="1485"/>
        <w:tab w:val="left" w:pos="663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 w:rsidRPr="00E34425">
      <w:rPr>
        <w:color w:val="000000"/>
      </w:rPr>
      <w:drawing>
        <wp:anchor distT="0" distB="0" distL="0" distR="0" simplePos="0" relativeHeight="251659264" behindDoc="1" locked="0" layoutInCell="1" hidden="0" allowOverlap="1" wp14:anchorId="211A7027" wp14:editId="0E4D5439">
          <wp:simplePos x="0" y="0"/>
          <wp:positionH relativeFrom="column">
            <wp:posOffset>0</wp:posOffset>
          </wp:positionH>
          <wp:positionV relativeFrom="paragraph">
            <wp:posOffset>122555</wp:posOffset>
          </wp:positionV>
          <wp:extent cx="895350" cy="291465"/>
          <wp:effectExtent l="0" t="0" r="0" b="0"/>
          <wp:wrapNone/>
          <wp:docPr id="1227307559" name="image1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,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E34425">
      <w:rPr>
        <w:color w:val="000000"/>
      </w:rPr>
      <w:drawing>
        <wp:anchor distT="0" distB="0" distL="114300" distR="114300" simplePos="0" relativeHeight="251660288" behindDoc="0" locked="0" layoutInCell="1" hidden="0" allowOverlap="1" wp14:anchorId="47A4D032" wp14:editId="18D3DE91">
          <wp:simplePos x="0" y="0"/>
          <wp:positionH relativeFrom="column">
            <wp:posOffset>860425</wp:posOffset>
          </wp:positionH>
          <wp:positionV relativeFrom="paragraph">
            <wp:posOffset>0</wp:posOffset>
          </wp:positionV>
          <wp:extent cx="942975" cy="534670"/>
          <wp:effectExtent l="0" t="0" r="0" b="0"/>
          <wp:wrapNone/>
          <wp:docPr id="1227307558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E34425">
      <w:rPr>
        <w:color w:val="000000"/>
      </w:rPr>
      <w:drawing>
        <wp:anchor distT="0" distB="0" distL="114300" distR="114300" simplePos="0" relativeHeight="251661312" behindDoc="0" locked="0" layoutInCell="1" allowOverlap="1" wp14:anchorId="130E1055" wp14:editId="1D955470">
          <wp:simplePos x="0" y="0"/>
          <wp:positionH relativeFrom="column">
            <wp:posOffset>5120640</wp:posOffset>
          </wp:positionH>
          <wp:positionV relativeFrom="paragraph">
            <wp:posOffset>40005</wp:posOffset>
          </wp:positionV>
          <wp:extent cx="397510" cy="436245"/>
          <wp:effectExtent l="0" t="0" r="2540" b="1905"/>
          <wp:wrapNone/>
          <wp:docPr id="4" name="Imagem 3" descr="Desenho de personagem de desenho animado&#10;&#10;Descrição gerada automaticamente com confiança baixa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4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 descr="Desenho de personagem de desenho animado&#10;&#10;Descrição gerada automaticamente com confiança baixa">
                    <a:extLst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51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4425">
      <w:rPr>
        <w:color w:val="000000"/>
      </w:rPr>
      <w:drawing>
        <wp:anchor distT="0" distB="0" distL="114300" distR="114300" simplePos="0" relativeHeight="251662336" behindDoc="0" locked="0" layoutInCell="1" allowOverlap="1" wp14:anchorId="04D51213" wp14:editId="7D231E04">
          <wp:simplePos x="0" y="0"/>
          <wp:positionH relativeFrom="column">
            <wp:posOffset>5657215</wp:posOffset>
          </wp:positionH>
          <wp:positionV relativeFrom="paragraph">
            <wp:posOffset>12065</wp:posOffset>
          </wp:positionV>
          <wp:extent cx="325120" cy="467995"/>
          <wp:effectExtent l="0" t="0" r="0" b="8255"/>
          <wp:wrapNone/>
          <wp:docPr id="6" name="Imagem 5" descr="Uma imagem contendo Diagrama&#10;&#10;O conteúdo gerado por IA pode estar incorreto.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6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5" descr="Uma imagem contendo Diagrama&#10;&#10;O conteúdo gerado por IA pode estar incorreto.">
                    <a:extLst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7" t="2251" r="2694" b="2606"/>
                  <a:stretch/>
                </pic:blipFill>
                <pic:spPr>
                  <a:xfrm>
                    <a:off x="0" y="0"/>
                    <a:ext cx="32512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4425">
      <w:rPr>
        <w:color w:val="000000"/>
      </w:rPr>
      <w:drawing>
        <wp:anchor distT="0" distB="0" distL="114300" distR="114300" simplePos="0" relativeHeight="251663360" behindDoc="0" locked="0" layoutInCell="1" allowOverlap="1" wp14:anchorId="47438BB8" wp14:editId="0553ECE3">
          <wp:simplePos x="0" y="0"/>
          <wp:positionH relativeFrom="column">
            <wp:posOffset>6078220</wp:posOffset>
          </wp:positionH>
          <wp:positionV relativeFrom="paragraph">
            <wp:posOffset>-635</wp:posOffset>
          </wp:positionV>
          <wp:extent cx="424180" cy="467995"/>
          <wp:effectExtent l="0" t="0" r="0" b="8255"/>
          <wp:wrapNone/>
          <wp:docPr id="7" name="Imagem 6" descr="Imagem de vídeo game&#10;&#10;O conteúdo gerado por IA pode estar incorreto.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7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6" descr="Imagem de vídeo game&#10;&#10;O conteúdo gerado por IA pode estar incorreto.">
                    <a:extLst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18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9A22EF" w14:textId="77777777" w:rsidR="009564BD" w:rsidRDefault="009564BD">
    <w:pPr>
      <w:pBdr>
        <w:top w:val="nil"/>
        <w:left w:val="nil"/>
        <w:bottom w:val="nil"/>
        <w:right w:val="nil"/>
        <w:between w:val="nil"/>
      </w:pBdr>
      <w:tabs>
        <w:tab w:val="left" w:pos="5895"/>
      </w:tabs>
      <w:spacing w:after="0" w:line="240" w:lineRule="auto"/>
      <w:rPr>
        <w:color w:val="000000"/>
      </w:rPr>
    </w:pPr>
    <w:r>
      <w:rPr>
        <w:color w:val="000000"/>
      </w:rPr>
      <w:tab/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70E62"/>
    <w:multiLevelType w:val="hybridMultilevel"/>
    <w:tmpl w:val="E788E106"/>
    <w:lvl w:ilvl="0" w:tplc="8E62E81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860D04"/>
    <w:multiLevelType w:val="hybridMultilevel"/>
    <w:tmpl w:val="1CDEBE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41344"/>
    <w:multiLevelType w:val="multilevel"/>
    <w:tmpl w:val="A330F9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5642AA"/>
    <w:multiLevelType w:val="multilevel"/>
    <w:tmpl w:val="745C90F8"/>
    <w:lvl w:ilvl="0">
      <w:start w:val="8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867AE8"/>
    <w:multiLevelType w:val="multilevel"/>
    <w:tmpl w:val="CC8A883C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4034B"/>
    <w:multiLevelType w:val="multilevel"/>
    <w:tmpl w:val="CC8A883C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32FB4"/>
    <w:multiLevelType w:val="hybridMultilevel"/>
    <w:tmpl w:val="A2923350"/>
    <w:lvl w:ilvl="0" w:tplc="8E62E81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70C6F"/>
    <w:multiLevelType w:val="hybridMultilevel"/>
    <w:tmpl w:val="4192E440"/>
    <w:lvl w:ilvl="0" w:tplc="8E62E81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5F1D96"/>
    <w:multiLevelType w:val="hybridMultilevel"/>
    <w:tmpl w:val="739485DC"/>
    <w:lvl w:ilvl="0" w:tplc="8E62E81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2F7308"/>
    <w:multiLevelType w:val="multilevel"/>
    <w:tmpl w:val="07B4FA52"/>
    <w:lvl w:ilvl="0">
      <w:start w:val="1"/>
      <w:numFmt w:val="bullet"/>
      <w:lvlText w:val="●"/>
      <w:lvlJc w:val="left"/>
      <w:pPr>
        <w:ind w:left="29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5CF4AB9"/>
    <w:multiLevelType w:val="hybridMultilevel"/>
    <w:tmpl w:val="B6545622"/>
    <w:lvl w:ilvl="0" w:tplc="BCB0451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6161C2"/>
    <w:multiLevelType w:val="multilevel"/>
    <w:tmpl w:val="4296DF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10C70F6"/>
    <w:multiLevelType w:val="hybridMultilevel"/>
    <w:tmpl w:val="ED58F088"/>
    <w:lvl w:ilvl="0" w:tplc="8E62E8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78AC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A4A8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A652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073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A81A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C239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BAFC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AAC2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B37196C"/>
    <w:multiLevelType w:val="hybridMultilevel"/>
    <w:tmpl w:val="EBA6F138"/>
    <w:lvl w:ilvl="0" w:tplc="8E62E81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55554C"/>
    <w:multiLevelType w:val="hybridMultilevel"/>
    <w:tmpl w:val="079641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1B246E"/>
    <w:multiLevelType w:val="multilevel"/>
    <w:tmpl w:val="8FA05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FE57424"/>
    <w:multiLevelType w:val="multilevel"/>
    <w:tmpl w:val="CC8A883C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45E21"/>
    <w:multiLevelType w:val="multilevel"/>
    <w:tmpl w:val="07B4FA52"/>
    <w:lvl w:ilvl="0">
      <w:start w:val="1"/>
      <w:numFmt w:val="bullet"/>
      <w:lvlText w:val="●"/>
      <w:lvlJc w:val="left"/>
      <w:pPr>
        <w:ind w:left="29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57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2A04092"/>
    <w:multiLevelType w:val="multilevel"/>
    <w:tmpl w:val="CE0C62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73B5E86"/>
    <w:multiLevelType w:val="multilevel"/>
    <w:tmpl w:val="07B4FA52"/>
    <w:lvl w:ilvl="0">
      <w:start w:val="1"/>
      <w:numFmt w:val="bullet"/>
      <w:lvlText w:val="●"/>
      <w:lvlJc w:val="left"/>
      <w:pPr>
        <w:ind w:left="29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57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ECB7E4C"/>
    <w:multiLevelType w:val="multilevel"/>
    <w:tmpl w:val="07B4FA52"/>
    <w:lvl w:ilvl="0">
      <w:start w:val="1"/>
      <w:numFmt w:val="bullet"/>
      <w:lvlText w:val="●"/>
      <w:lvlJc w:val="left"/>
      <w:pPr>
        <w:ind w:left="29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57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16"/>
  </w:num>
  <w:num w:numId="3">
    <w:abstractNumId w:val="3"/>
  </w:num>
  <w:num w:numId="4">
    <w:abstractNumId w:val="2"/>
  </w:num>
  <w:num w:numId="5">
    <w:abstractNumId w:val="18"/>
  </w:num>
  <w:num w:numId="6">
    <w:abstractNumId w:val="20"/>
  </w:num>
  <w:num w:numId="7">
    <w:abstractNumId w:val="15"/>
  </w:num>
  <w:num w:numId="8">
    <w:abstractNumId w:val="12"/>
  </w:num>
  <w:num w:numId="9">
    <w:abstractNumId w:val="9"/>
  </w:num>
  <w:num w:numId="10">
    <w:abstractNumId w:val="17"/>
  </w:num>
  <w:num w:numId="11">
    <w:abstractNumId w:val="19"/>
  </w:num>
  <w:num w:numId="12">
    <w:abstractNumId w:val="1"/>
  </w:num>
  <w:num w:numId="13">
    <w:abstractNumId w:val="8"/>
  </w:num>
  <w:num w:numId="14">
    <w:abstractNumId w:val="0"/>
  </w:num>
  <w:num w:numId="15">
    <w:abstractNumId w:val="7"/>
  </w:num>
  <w:num w:numId="16">
    <w:abstractNumId w:val="13"/>
  </w:num>
  <w:num w:numId="17">
    <w:abstractNumId w:val="14"/>
  </w:num>
  <w:num w:numId="18">
    <w:abstractNumId w:val="6"/>
  </w:num>
  <w:num w:numId="19">
    <w:abstractNumId w:val="4"/>
  </w:num>
  <w:num w:numId="20">
    <w:abstractNumId w:val="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49"/>
    <w:rsid w:val="000847B2"/>
    <w:rsid w:val="003F3595"/>
    <w:rsid w:val="004A0805"/>
    <w:rsid w:val="00521E03"/>
    <w:rsid w:val="00687DD5"/>
    <w:rsid w:val="006C5952"/>
    <w:rsid w:val="00724BA1"/>
    <w:rsid w:val="009564BD"/>
    <w:rsid w:val="00A826FB"/>
    <w:rsid w:val="00B3347D"/>
    <w:rsid w:val="00B47749"/>
    <w:rsid w:val="00BB3395"/>
    <w:rsid w:val="00C30CA7"/>
    <w:rsid w:val="00E34425"/>
    <w:rsid w:val="00EA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E670FC"/>
  <w15:docId w15:val="{CEB9CD61-B947-4BB9-98FF-8FE2614DA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7162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162A"/>
    <w:rPr>
      <w:rFonts w:ascii="Times New Roman" w:hAnsi="Times New Roman" w:cs="Times New Roman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7162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7162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7162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16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162A"/>
    <w:rPr>
      <w:b/>
      <w:bCs/>
      <w:sz w:val="20"/>
      <w:szCs w:val="20"/>
    </w:rPr>
  </w:style>
  <w:style w:type="paragraph" w:customStyle="1" w:styleId="Pa4">
    <w:name w:val="Pa4"/>
    <w:basedOn w:val="Normal"/>
    <w:next w:val="Normal"/>
    <w:uiPriority w:val="99"/>
    <w:rsid w:val="00A767CC"/>
    <w:pPr>
      <w:autoSpaceDE w:val="0"/>
      <w:autoSpaceDN w:val="0"/>
      <w:adjustRightInd w:val="0"/>
      <w:spacing w:after="0" w:line="30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A767CC"/>
    <w:rPr>
      <w:color w:val="000000"/>
      <w:sz w:val="32"/>
      <w:szCs w:val="32"/>
    </w:rPr>
  </w:style>
  <w:style w:type="character" w:customStyle="1" w:styleId="A8">
    <w:name w:val="A8"/>
    <w:uiPriority w:val="99"/>
    <w:rsid w:val="00A767CC"/>
    <w:rPr>
      <w:color w:val="000000"/>
      <w:sz w:val="28"/>
      <w:szCs w:val="28"/>
    </w:rPr>
  </w:style>
  <w:style w:type="character" w:customStyle="1" w:styleId="A7">
    <w:name w:val="A7"/>
    <w:uiPriority w:val="99"/>
    <w:rsid w:val="00A767CC"/>
    <w:rPr>
      <w:rFonts w:ascii="Itau Display" w:hAnsi="Itau Display" w:cs="Itau Display"/>
      <w:color w:val="000000"/>
    </w:rPr>
  </w:style>
  <w:style w:type="paragraph" w:styleId="PargrafodaLista">
    <w:name w:val="List Paragraph"/>
    <w:basedOn w:val="Normal"/>
    <w:uiPriority w:val="34"/>
    <w:qFormat/>
    <w:rsid w:val="00AD597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E266D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E266D"/>
    <w:rPr>
      <w:color w:val="954F72" w:themeColor="followedHyperlink"/>
      <w:u w:val="single"/>
    </w:rPr>
  </w:style>
  <w:style w:type="character" w:customStyle="1" w:styleId="y">
    <w:name w:val="y"/>
    <w:basedOn w:val="Fontepargpadro"/>
    <w:rsid w:val="005C48C2"/>
  </w:style>
  <w:style w:type="table" w:styleId="Tabelacomgrade">
    <w:name w:val="Table Grid"/>
    <w:basedOn w:val="Tabelanormal"/>
    <w:uiPriority w:val="39"/>
    <w:rsid w:val="0082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E4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4F38"/>
  </w:style>
  <w:style w:type="paragraph" w:styleId="Rodap">
    <w:name w:val="footer"/>
    <w:basedOn w:val="Normal"/>
    <w:link w:val="RodapChar"/>
    <w:uiPriority w:val="99"/>
    <w:unhideWhenUsed/>
    <w:rsid w:val="007E4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4F38"/>
  </w:style>
  <w:style w:type="table" w:customStyle="1" w:styleId="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8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  <w:tblStylePr w:type="firstRow">
      <w:rPr>
        <w:rFonts w:ascii="Calibri" w:eastAsia="Calibri" w:hAnsi="Calibri" w:cs="Calibri"/>
        <w:b/>
        <w:i w:val="0"/>
        <w:color w:val="FFFFFF"/>
      </w:rPr>
      <w:tblPr/>
      <w:tcPr>
        <w:tcBorders>
          <w:bottom w:val="single" w:sz="24" w:space="0" w:color="FFFFFF"/>
        </w:tcBorders>
        <w:shd w:val="clear" w:color="auto" w:fill="4472C4"/>
      </w:tcPr>
    </w:tblStylePr>
    <w:tblStylePr w:type="lastRow">
      <w:rPr>
        <w:rFonts w:ascii="Calibri" w:eastAsia="Calibri" w:hAnsi="Calibri" w:cs="Calibri"/>
        <w:b/>
        <w:i w:val="0"/>
        <w:color w:val="FFFFFF"/>
      </w:rPr>
      <w:tblPr/>
      <w:tcPr>
        <w:tcBorders>
          <w:top w:val="single" w:sz="24" w:space="0" w:color="FFFFFF"/>
        </w:tcBorders>
        <w:shd w:val="clear" w:color="auto" w:fill="4472C4"/>
      </w:tcPr>
    </w:tblStylePr>
    <w:tblStylePr w:type="fir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4472C4"/>
      </w:tcPr>
    </w:tblStylePr>
    <w:tblStylePr w:type="la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4472C4"/>
      </w:tcPr>
    </w:tblStylePr>
    <w:tblStylePr w:type="band1Vert">
      <w:rPr>
        <w:b w:val="0"/>
        <w:i w:val="0"/>
      </w:rPr>
      <w:tblPr/>
      <w:tcPr>
        <w:shd w:val="clear" w:color="auto" w:fill="CDD4EA"/>
      </w:tcPr>
    </w:tblStylePr>
    <w:tblStylePr w:type="band2Vert">
      <w:rPr>
        <w:b w:val="0"/>
        <w:i w:val="0"/>
      </w:rPr>
    </w:tblStylePr>
    <w:tblStylePr w:type="band1Horz">
      <w:rPr>
        <w:b w:val="0"/>
        <w:i w:val="0"/>
      </w:rPr>
      <w:tblPr/>
      <w:tcPr>
        <w:shd w:val="clear" w:color="auto" w:fill="CDD4EA"/>
      </w:tcPr>
    </w:tblStylePr>
    <w:tblStylePr w:type="band2Horz">
      <w:rPr>
        <w:b w:val="0"/>
        <w:i w:val="0"/>
      </w:rPr>
    </w:tblStylePr>
    <w:tblStylePr w:type="neCell">
      <w:rPr>
        <w:b w:val="0"/>
        <w:i w:val="0"/>
      </w:rPr>
    </w:tblStylePr>
    <w:tblStylePr w:type="nwCell">
      <w:rPr>
        <w:b w:val="0"/>
        <w:i w:val="0"/>
      </w:rPr>
    </w:tblStylePr>
    <w:tblStylePr w:type="seCell">
      <w:rPr>
        <w:b w:val="0"/>
        <w:i w:val="0"/>
      </w:rPr>
    </w:tblStylePr>
    <w:tblStylePr w:type="swCell">
      <w:rPr>
        <w:b w:val="0"/>
        <w:i w:val="0"/>
      </w:rPr>
    </w:tblStylePr>
  </w:style>
  <w:style w:type="table" w:customStyle="1" w:styleId="a3">
    <w:basedOn w:val="TableNormal8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8EBF5"/>
    </w:tcPr>
  </w:style>
  <w:style w:type="table" w:customStyle="1" w:styleId="a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86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a">
    <w:basedOn w:val="TableNormal6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b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793F0F"/>
    <w:rPr>
      <w:color w:val="605E5C"/>
      <w:shd w:val="clear" w:color="auto" w:fill="E1DFDD"/>
    </w:rPr>
  </w:style>
  <w:style w:type="table" w:customStyle="1" w:styleId="a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5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E8EBF5"/>
    </w:tcPr>
  </w:style>
  <w:style w:type="table" w:customStyle="1" w:styleId="a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E42C8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5E6AFD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456900"/>
    <w:rPr>
      <w:i/>
      <w:iCs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456900"/>
    <w:rPr>
      <w:color w:val="605E5C"/>
      <w:shd w:val="clear" w:color="auto" w:fill="E1DFDD"/>
    </w:rPr>
  </w:style>
  <w:style w:type="table" w:customStyle="1" w:styleId="af8">
    <w:basedOn w:val="TableNormal4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f9">
    <w:basedOn w:val="TableNormal4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tulo1Char">
    <w:name w:val="Título 1 Char"/>
    <w:basedOn w:val="Fontepargpadro"/>
    <w:uiPriority w:val="9"/>
    <w:rsid w:val="008F664E"/>
    <w:rPr>
      <w:b/>
      <w:sz w:val="48"/>
      <w:szCs w:val="48"/>
    </w:rPr>
  </w:style>
  <w:style w:type="character" w:styleId="Forte">
    <w:name w:val="Strong"/>
    <w:basedOn w:val="Fontepargpadro"/>
    <w:uiPriority w:val="22"/>
    <w:qFormat/>
    <w:rsid w:val="00E37D6E"/>
    <w:rPr>
      <w:b/>
      <w:bCs/>
    </w:rPr>
  </w:style>
  <w:style w:type="table" w:customStyle="1" w:styleId="aff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05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239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477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ZNo0nONGOvkuElX3ZDb5DA08pw==">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1403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Candida Di Pierro</dc:creator>
  <cp:lastModifiedBy>ELIENE</cp:lastModifiedBy>
  <cp:revision>7</cp:revision>
  <dcterms:created xsi:type="dcterms:W3CDTF">2026-02-24T15:08:00Z</dcterms:created>
  <dcterms:modified xsi:type="dcterms:W3CDTF">2026-02-25T19:32:00Z</dcterms:modified>
</cp:coreProperties>
</file>