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08084F" w14:textId="06C140FE" w:rsidR="00824ACD" w:rsidRDefault="00000000">
      <w:pPr>
        <w:shd w:val="clear" w:color="auto" w:fill="FFFFFF"/>
        <w:spacing w:after="0" w:line="240" w:lineRule="auto"/>
        <w:jc w:val="center"/>
        <w:rPr>
          <w:rFonts w:ascii="Vale Sans" w:eastAsia="Vale Sans" w:hAnsi="Vale Sans" w:cs="Vale Sans"/>
          <w:b/>
          <w:bCs/>
        </w:rPr>
      </w:pPr>
      <w:r>
        <w:rPr>
          <w:rFonts w:ascii="Vale Sans" w:eastAsia="Vale Sans" w:hAnsi="Vale Sans" w:cs="Vale Sans"/>
          <w:b/>
          <w:bCs/>
        </w:rPr>
        <w:t xml:space="preserve">Programa de Educação e Saúde </w:t>
      </w:r>
      <w:r w:rsidR="00C45B85">
        <w:rPr>
          <w:rFonts w:ascii="Vale Sans" w:eastAsia="Vale Sans" w:hAnsi="Vale Sans" w:cs="Vale Sans"/>
          <w:b/>
          <w:bCs/>
        </w:rPr>
        <w:t>–</w:t>
      </w:r>
      <w:r>
        <w:rPr>
          <w:rFonts w:ascii="Vale Sans" w:eastAsia="Vale Sans" w:hAnsi="Vale Sans" w:cs="Vale Sans"/>
          <w:b/>
          <w:bCs/>
        </w:rPr>
        <w:t>Trilhos da Alfabetização</w:t>
      </w:r>
    </w:p>
    <w:p w14:paraId="7F33AB31" w14:textId="41F35888" w:rsidR="00824ACD" w:rsidRDefault="00000000">
      <w:pPr>
        <w:shd w:val="clear" w:color="auto" w:fill="FFFFFF"/>
        <w:spacing w:after="240" w:line="240" w:lineRule="auto"/>
        <w:jc w:val="center"/>
        <w:rPr>
          <w:rFonts w:ascii="Vale Sans" w:eastAsia="Vale Sans" w:hAnsi="Vale Sans" w:cs="Vale Sans"/>
          <w:b/>
          <w:bCs/>
        </w:rPr>
      </w:pPr>
      <w:r>
        <w:rPr>
          <w:rFonts w:ascii="Vale Sans" w:eastAsia="Vale Sans" w:hAnsi="Vale Sans" w:cs="Vale Sans"/>
          <w:b/>
          <w:bCs/>
        </w:rPr>
        <w:t xml:space="preserve">Didática Matemática </w:t>
      </w:r>
      <w:r w:rsidR="00C45B85">
        <w:rPr>
          <w:rFonts w:ascii="Vale Sans" w:eastAsia="Vale Sans" w:hAnsi="Vale Sans" w:cs="Vale Sans"/>
          <w:b/>
          <w:bCs/>
        </w:rPr>
        <w:t xml:space="preserve">– </w:t>
      </w:r>
      <w:r>
        <w:rPr>
          <w:rFonts w:ascii="Vale Sans" w:eastAsia="Vale Sans" w:hAnsi="Vale Sans" w:cs="Vale Sans"/>
          <w:b/>
          <w:bCs/>
        </w:rPr>
        <w:t>Coordenação Pedagógica</w:t>
      </w:r>
      <w:r w:rsidR="00C45B85">
        <w:rPr>
          <w:rFonts w:ascii="Vale Sans" w:eastAsia="Vale Sans" w:hAnsi="Vale Sans" w:cs="Vale Sans"/>
          <w:b/>
          <w:bCs/>
        </w:rPr>
        <w:t xml:space="preserve"> </w:t>
      </w:r>
      <w:r>
        <w:rPr>
          <w:rFonts w:ascii="Vale Sans" w:eastAsia="Vale Sans" w:hAnsi="Vale Sans" w:cs="Vale Sans"/>
          <w:b/>
          <w:bCs/>
        </w:rPr>
        <w:t xml:space="preserve">– </w:t>
      </w:r>
      <w:r w:rsidR="00934AF2">
        <w:rPr>
          <w:rFonts w:ascii="Vale Sans" w:eastAsia="Vale Sans" w:hAnsi="Vale Sans" w:cs="Vale Sans"/>
          <w:b/>
          <w:bCs/>
        </w:rPr>
        <w:t>Rio Piracicaba</w:t>
      </w:r>
      <w:r>
        <w:rPr>
          <w:rFonts w:ascii="Vale Sans" w:eastAsia="Vale Sans" w:hAnsi="Vale Sans" w:cs="Vale Sans"/>
          <w:b/>
          <w:bCs/>
        </w:rPr>
        <w:t xml:space="preserve"> </w:t>
      </w:r>
      <w:r w:rsidR="00C45B85">
        <w:rPr>
          <w:rFonts w:ascii="Vale Sans" w:eastAsia="Vale Sans" w:hAnsi="Vale Sans" w:cs="Vale Sans"/>
          <w:b/>
          <w:bCs/>
        </w:rPr>
        <w:t>–</w:t>
      </w:r>
      <w:r>
        <w:rPr>
          <w:rFonts w:ascii="Vale Sans" w:eastAsia="Vale Sans" w:hAnsi="Vale Sans" w:cs="Vale Sans"/>
          <w:b/>
          <w:bCs/>
        </w:rPr>
        <w:t xml:space="preserve"> MG – Ciclo 1/2026</w:t>
      </w:r>
    </w:p>
    <w:p w14:paraId="7C3B7799" w14:textId="77777777" w:rsidR="00824ACD" w:rsidRDefault="00824AC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FF"/>
        <w:spacing w:after="240" w:line="240" w:lineRule="auto"/>
        <w:rPr>
          <w:rFonts w:ascii="Vale Sans" w:eastAsia="Vale Sans" w:hAnsi="Vale Sans" w:cs="Vale Sans"/>
          <w:b/>
          <w:bCs/>
        </w:rPr>
      </w:pPr>
    </w:p>
    <w:p w14:paraId="10683214" w14:textId="7D6F4CF7" w:rsidR="00824AC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FF"/>
        <w:spacing w:after="240" w:line="240" w:lineRule="auto"/>
        <w:rPr>
          <w:rFonts w:ascii="Vale Sans" w:eastAsia="Vale Sans" w:hAnsi="Vale Sans" w:cs="Vale Sans"/>
          <w:b/>
          <w:bCs/>
        </w:rPr>
      </w:pPr>
      <w:r>
        <w:rPr>
          <w:rFonts w:ascii="Vale Sans" w:eastAsia="Vale Sans" w:hAnsi="Vale Sans" w:cs="Vale Sans"/>
          <w:b/>
          <w:bCs/>
        </w:rPr>
        <w:t>Nome d</w:t>
      </w:r>
      <w:r w:rsidR="00934AF2">
        <w:rPr>
          <w:rFonts w:ascii="Vale Sans" w:eastAsia="Vale Sans" w:hAnsi="Vale Sans" w:cs="Vale Sans"/>
          <w:b/>
          <w:bCs/>
        </w:rPr>
        <w:t>a coordenadora ou coordenador</w:t>
      </w:r>
      <w:r>
        <w:rPr>
          <w:rFonts w:ascii="Vale Sans" w:eastAsia="Vale Sans" w:hAnsi="Vale Sans" w:cs="Vale Sans"/>
          <w:b/>
          <w:bCs/>
        </w:rPr>
        <w:t xml:space="preserve">:                                                                   Escola:               </w:t>
      </w:r>
    </w:p>
    <w:p w14:paraId="0855E8BC" w14:textId="77777777" w:rsidR="00824AC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FF"/>
        <w:spacing w:after="240" w:line="240" w:lineRule="auto"/>
        <w:rPr>
          <w:rFonts w:ascii="Vale Sans" w:eastAsia="Vale Sans" w:hAnsi="Vale Sans" w:cs="Vale Sans"/>
          <w:b/>
          <w:bCs/>
        </w:rPr>
      </w:pPr>
      <w:r>
        <w:rPr>
          <w:rFonts w:ascii="Vale Sans" w:eastAsia="Vale Sans" w:hAnsi="Vale Sans" w:cs="Vale Sans"/>
          <w:b/>
          <w:bCs/>
        </w:rPr>
        <w:t xml:space="preserve">                                                             </w:t>
      </w:r>
    </w:p>
    <w:p w14:paraId="62CE2200" w14:textId="77777777" w:rsidR="00824ACD" w:rsidRDefault="00000000">
      <w:pPr>
        <w:shd w:val="clear" w:color="auto" w:fill="FFFFFF"/>
        <w:spacing w:after="240" w:line="240" w:lineRule="auto"/>
        <w:jc w:val="center"/>
        <w:rPr>
          <w:rFonts w:ascii="Vale Sans" w:eastAsia="Vale Sans" w:hAnsi="Vale Sans" w:cs="Vale Sans"/>
          <w:b/>
          <w:bCs/>
          <w:sz w:val="24"/>
          <w:szCs w:val="24"/>
        </w:rPr>
      </w:pPr>
      <w:r>
        <w:rPr>
          <w:rFonts w:ascii="Vale Sans" w:eastAsia="Vale Sans" w:hAnsi="Vale Sans" w:cs="Vale Sans"/>
          <w:b/>
          <w:bCs/>
          <w:sz w:val="24"/>
          <w:szCs w:val="24"/>
        </w:rPr>
        <w:t xml:space="preserve">Atividade Prática – Ciclo 1 </w:t>
      </w:r>
    </w:p>
    <w:p w14:paraId="18FB5290" w14:textId="7AD01043" w:rsidR="00824ACD" w:rsidRDefault="00000000">
      <w:pPr>
        <w:shd w:val="clear" w:color="auto" w:fill="FFFFFF"/>
        <w:spacing w:after="240" w:line="240" w:lineRule="auto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 xml:space="preserve">Cara coordenadora, </w:t>
      </w:r>
      <w:r w:rsidR="00934AF2">
        <w:rPr>
          <w:rFonts w:ascii="Vale Sans" w:eastAsia="Vale Sans" w:hAnsi="Vale Sans" w:cs="Vale Sans"/>
          <w:sz w:val="24"/>
          <w:szCs w:val="24"/>
        </w:rPr>
        <w:t xml:space="preserve">caro coordenador, </w:t>
      </w:r>
    </w:p>
    <w:p w14:paraId="7C9B1BC0" w14:textId="77777777" w:rsidR="00824ACD" w:rsidRDefault="00000000">
      <w:pPr>
        <w:shd w:val="clear" w:color="auto" w:fill="FFFFFF"/>
        <w:spacing w:after="0" w:line="240" w:lineRule="auto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 xml:space="preserve">A proposta de atividade prática deste ciclo consta da elaboração de dois registros. Veja como proceder: </w:t>
      </w:r>
    </w:p>
    <w:p w14:paraId="658492DA" w14:textId="77777777" w:rsidR="00824ACD" w:rsidRDefault="00824ACD">
      <w:pPr>
        <w:shd w:val="clear" w:color="auto" w:fill="FFFFFF"/>
        <w:spacing w:after="0" w:line="240" w:lineRule="auto"/>
        <w:rPr>
          <w:rFonts w:ascii="Vale Sans" w:eastAsia="Vale Sans" w:hAnsi="Vale Sans" w:cs="Vale Sans"/>
          <w:sz w:val="24"/>
          <w:szCs w:val="24"/>
        </w:rPr>
      </w:pPr>
    </w:p>
    <w:p w14:paraId="2A02AA03" w14:textId="77777777" w:rsidR="00824ACD" w:rsidRDefault="00000000" w:rsidP="00C45B85">
      <w:pPr>
        <w:shd w:val="clear" w:color="auto" w:fill="FFFFFF"/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b/>
          <w:bCs/>
          <w:sz w:val="24"/>
          <w:szCs w:val="24"/>
        </w:rPr>
        <w:t>1)</w:t>
      </w:r>
      <w:r>
        <w:rPr>
          <w:rFonts w:ascii="Vale Sans" w:eastAsia="Vale Sans" w:hAnsi="Vale Sans" w:cs="Vale Sans"/>
          <w:sz w:val="24"/>
          <w:szCs w:val="24"/>
        </w:rPr>
        <w:t xml:space="preserve"> Registre nos quadros semanais das páginas seguintes as atividades que você desenvolver direcionadas ao aprimoramento do trabalho docente com os jogos matemáticos nas salas de aula. É importante que você inclua todas as atividades que realizar nesse sentido, como, por exemplo: </w:t>
      </w:r>
    </w:p>
    <w:p w14:paraId="4340EF62" w14:textId="2E06858A" w:rsidR="00824ACD" w:rsidRDefault="00000000">
      <w:pPr>
        <w:shd w:val="clear" w:color="auto" w:fill="FFFFFF"/>
        <w:spacing w:after="0" w:line="240" w:lineRule="auto"/>
        <w:ind w:left="720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- Planejamento compartilhado com docentes (indique quais docentes, de que turmas)</w:t>
      </w:r>
      <w:r w:rsidR="00C45B85">
        <w:rPr>
          <w:rFonts w:ascii="Vale Sans" w:eastAsia="Vale Sans" w:hAnsi="Vale Sans" w:cs="Vale Sans"/>
          <w:sz w:val="24"/>
          <w:szCs w:val="24"/>
        </w:rPr>
        <w:t>.</w:t>
      </w:r>
      <w:r>
        <w:rPr>
          <w:rFonts w:ascii="Vale Sans" w:eastAsia="Vale Sans" w:hAnsi="Vale Sans" w:cs="Vale Sans"/>
          <w:sz w:val="24"/>
          <w:szCs w:val="24"/>
        </w:rPr>
        <w:t xml:space="preserve"> </w:t>
      </w:r>
    </w:p>
    <w:p w14:paraId="2D2C6895" w14:textId="4B3DCA83" w:rsidR="00824ACD" w:rsidRDefault="00000000">
      <w:pPr>
        <w:shd w:val="clear" w:color="auto" w:fill="FFFFFF"/>
        <w:spacing w:after="0" w:line="240" w:lineRule="auto"/>
        <w:ind w:left="720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-  Reuniões coletivas (ou com grupos por ano/série) de estudo dos cadernos de orientações didáticas</w:t>
      </w:r>
      <w:r w:rsidR="00C45B85">
        <w:rPr>
          <w:rFonts w:ascii="Vale Sans" w:eastAsia="Vale Sans" w:hAnsi="Vale Sans" w:cs="Vale Sans"/>
          <w:sz w:val="24"/>
          <w:szCs w:val="24"/>
        </w:rPr>
        <w:t>.</w:t>
      </w:r>
    </w:p>
    <w:p w14:paraId="1BB4D7C6" w14:textId="1C8ED317" w:rsidR="00824ACD" w:rsidRDefault="00000000">
      <w:pPr>
        <w:shd w:val="clear" w:color="auto" w:fill="FFFFFF"/>
        <w:spacing w:after="0" w:line="240" w:lineRule="auto"/>
        <w:ind w:left="720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- Observação de aulas e devolutiva de observação (indique qual ou quais docentes e suas turmas)</w:t>
      </w:r>
      <w:r w:rsidR="00C45B85">
        <w:rPr>
          <w:rFonts w:ascii="Vale Sans" w:eastAsia="Vale Sans" w:hAnsi="Vale Sans" w:cs="Vale Sans"/>
          <w:sz w:val="24"/>
          <w:szCs w:val="24"/>
        </w:rPr>
        <w:t>.</w:t>
      </w:r>
    </w:p>
    <w:p w14:paraId="03C690E3" w14:textId="2E44E87B" w:rsidR="00824ACD" w:rsidRDefault="00000000">
      <w:pPr>
        <w:shd w:val="clear" w:color="auto" w:fill="FFFFFF"/>
        <w:spacing w:after="0" w:line="240" w:lineRule="auto"/>
        <w:ind w:left="720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- Análise das pautas de acompanhamento das aprendizagens</w:t>
      </w:r>
      <w:r w:rsidR="00C45B85">
        <w:rPr>
          <w:rFonts w:ascii="Vale Sans" w:eastAsia="Vale Sans" w:hAnsi="Vale Sans" w:cs="Vale Sans"/>
          <w:sz w:val="24"/>
          <w:szCs w:val="24"/>
        </w:rPr>
        <w:t>.</w:t>
      </w:r>
    </w:p>
    <w:p w14:paraId="73B112A7" w14:textId="24978955" w:rsidR="00824ACD" w:rsidRDefault="00000000">
      <w:pPr>
        <w:shd w:val="clear" w:color="auto" w:fill="FFFFFF"/>
        <w:spacing w:after="0" w:line="240" w:lineRule="auto"/>
        <w:ind w:left="720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- Replanejamento a partir das análises das pautas de acompanhamento</w:t>
      </w:r>
      <w:r w:rsidR="00C45B85">
        <w:rPr>
          <w:rFonts w:ascii="Vale Sans" w:eastAsia="Vale Sans" w:hAnsi="Vale Sans" w:cs="Vale Sans"/>
          <w:sz w:val="24"/>
          <w:szCs w:val="24"/>
        </w:rPr>
        <w:t>.</w:t>
      </w:r>
      <w:r>
        <w:rPr>
          <w:rFonts w:ascii="Vale Sans" w:eastAsia="Vale Sans" w:hAnsi="Vale Sans" w:cs="Vale Sans"/>
          <w:sz w:val="24"/>
          <w:szCs w:val="24"/>
        </w:rPr>
        <w:t xml:space="preserve"> </w:t>
      </w:r>
    </w:p>
    <w:p w14:paraId="6B2587BA" w14:textId="77777777" w:rsidR="00824ACD" w:rsidRDefault="00000000">
      <w:pPr>
        <w:shd w:val="clear" w:color="auto" w:fill="FFFFFF"/>
        <w:spacing w:after="0" w:line="240" w:lineRule="auto"/>
        <w:ind w:left="720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 xml:space="preserve">- Outras atividades de acompanhamento da prática de docentes com os jogos. </w:t>
      </w:r>
    </w:p>
    <w:p w14:paraId="19D4DC8A" w14:textId="77777777" w:rsidR="00824ACD" w:rsidRDefault="00824ACD">
      <w:pPr>
        <w:shd w:val="clear" w:color="auto" w:fill="FFFFFF"/>
        <w:spacing w:after="0" w:line="240" w:lineRule="auto"/>
        <w:rPr>
          <w:rFonts w:ascii="Vale Sans" w:eastAsia="Vale Sans" w:hAnsi="Vale Sans" w:cs="Vale Sans"/>
          <w:sz w:val="24"/>
          <w:szCs w:val="24"/>
        </w:rPr>
      </w:pPr>
    </w:p>
    <w:p w14:paraId="161D5840" w14:textId="6EFF1F82" w:rsidR="00824ACD" w:rsidRDefault="00000000" w:rsidP="00C45B85">
      <w:pPr>
        <w:shd w:val="clear" w:color="auto" w:fill="FFFFFF"/>
        <w:spacing w:after="0" w:line="240" w:lineRule="auto"/>
        <w:jc w:val="both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 xml:space="preserve">A ideia é que seu registro comunique de que maneira você organizou sua rotina para desenvolver esse trabalho de formação e acompanhamento, por isso, identifique bem cada atividade, dizendo que </w:t>
      </w:r>
      <w:r w:rsidR="00C45B85">
        <w:rPr>
          <w:rFonts w:ascii="Vale Sans" w:eastAsia="Vale Sans" w:hAnsi="Vale Sans" w:cs="Vale Sans"/>
          <w:sz w:val="24"/>
          <w:szCs w:val="24"/>
        </w:rPr>
        <w:t xml:space="preserve">professoras ou </w:t>
      </w:r>
      <w:r>
        <w:rPr>
          <w:rFonts w:ascii="Vale Sans" w:eastAsia="Vale Sans" w:hAnsi="Vale Sans" w:cs="Vale Sans"/>
          <w:sz w:val="24"/>
          <w:szCs w:val="24"/>
        </w:rPr>
        <w:t xml:space="preserve">professores participaram, qual a duração da atividade etc. Caso necessite de mais tabelas para registrar as atividades em outras semanas, copie um dos quadros e cole em uma nova página, não esquecendo de colocar as datas.  </w:t>
      </w:r>
    </w:p>
    <w:p w14:paraId="7ECF58FA" w14:textId="77777777" w:rsidR="00824ACD" w:rsidRDefault="00824ACD">
      <w:pPr>
        <w:shd w:val="clear" w:color="auto" w:fill="FFFFFF"/>
        <w:spacing w:after="0" w:line="240" w:lineRule="auto"/>
        <w:rPr>
          <w:rFonts w:ascii="Vale Sans" w:eastAsia="Vale Sans" w:hAnsi="Vale Sans" w:cs="Vale Sans"/>
          <w:sz w:val="24"/>
          <w:szCs w:val="24"/>
        </w:rPr>
      </w:pPr>
    </w:p>
    <w:p w14:paraId="739564D4" w14:textId="77777777" w:rsidR="00824ACD" w:rsidRDefault="00000000">
      <w:pPr>
        <w:shd w:val="clear" w:color="auto" w:fill="FFFFFF"/>
        <w:spacing w:after="0" w:line="240" w:lineRule="auto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b/>
          <w:bCs/>
          <w:sz w:val="24"/>
          <w:szCs w:val="24"/>
        </w:rPr>
        <w:t>2)</w:t>
      </w:r>
      <w:r>
        <w:rPr>
          <w:rFonts w:ascii="Vale Sans" w:eastAsia="Vale Sans" w:hAnsi="Vale Sans" w:cs="Vale Sans"/>
          <w:sz w:val="24"/>
          <w:szCs w:val="24"/>
        </w:rPr>
        <w:t xml:space="preserve"> Após decorridas as semanas em que você desenvolveu as atividades que descreveu na rotina, escreva, </w:t>
      </w:r>
      <w:r>
        <w:rPr>
          <w:rFonts w:ascii="Vale Sans" w:eastAsia="Vale Sans" w:hAnsi="Vale Sans" w:cs="Vale Sans"/>
          <w:b/>
          <w:bCs/>
          <w:sz w:val="24"/>
          <w:szCs w:val="24"/>
        </w:rPr>
        <w:t>na última página deste arquivo</w:t>
      </w:r>
      <w:r>
        <w:rPr>
          <w:rFonts w:ascii="Vale Sans" w:eastAsia="Vale Sans" w:hAnsi="Vale Sans" w:cs="Vale Sans"/>
          <w:sz w:val="24"/>
          <w:szCs w:val="24"/>
        </w:rPr>
        <w:t xml:space="preserve">, um registro reflexivo orientado pelas questões que estão indicadas. </w:t>
      </w:r>
    </w:p>
    <w:p w14:paraId="454A1C84" w14:textId="77777777" w:rsidR="00824ACD" w:rsidRDefault="00824ACD">
      <w:pPr>
        <w:shd w:val="clear" w:color="auto" w:fill="FFFFFF"/>
        <w:spacing w:after="0" w:line="240" w:lineRule="auto"/>
        <w:rPr>
          <w:rFonts w:ascii="Vale Sans" w:eastAsia="Vale Sans" w:hAnsi="Vale Sans" w:cs="Vale Sans"/>
          <w:sz w:val="24"/>
          <w:szCs w:val="24"/>
        </w:rPr>
      </w:pPr>
    </w:p>
    <w:p w14:paraId="4734C566" w14:textId="77777777" w:rsidR="00824ACD" w:rsidRDefault="00824ACD">
      <w:pPr>
        <w:shd w:val="clear" w:color="auto" w:fill="FFFFFF"/>
        <w:spacing w:after="0" w:line="240" w:lineRule="auto"/>
        <w:rPr>
          <w:rFonts w:ascii="Vale Sans" w:eastAsia="Vale Sans" w:hAnsi="Vale Sans" w:cs="Vale Sans"/>
          <w:sz w:val="24"/>
          <w:szCs w:val="24"/>
        </w:rPr>
      </w:pPr>
    </w:p>
    <w:p w14:paraId="4E85C4E7" w14:textId="77777777" w:rsidR="00824ACD" w:rsidRDefault="00000000">
      <w:pPr>
        <w:shd w:val="clear" w:color="auto" w:fill="FFFFFF"/>
        <w:spacing w:after="0" w:line="240" w:lineRule="auto"/>
        <w:jc w:val="center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Depois disso, salve esse arquivo e o envie até a data combinada. Bom trabalho!</w:t>
      </w:r>
    </w:p>
    <w:p w14:paraId="7CDFAC81" w14:textId="77777777" w:rsidR="00824ACD" w:rsidRDefault="00000000">
      <w:pPr>
        <w:rPr>
          <w:rFonts w:ascii="Vale Sans" w:eastAsia="Vale Sans" w:hAnsi="Vale Sans" w:cs="Vale Sans"/>
          <w:sz w:val="24"/>
          <w:szCs w:val="24"/>
        </w:rPr>
      </w:pPr>
      <w:r>
        <w:br w:type="page"/>
      </w:r>
    </w:p>
    <w:p w14:paraId="2BE9C1DB" w14:textId="77777777" w:rsidR="00824ACD" w:rsidRDefault="00824ACD">
      <w:pPr>
        <w:shd w:val="clear" w:color="auto" w:fill="FFFFFF"/>
        <w:spacing w:after="240" w:line="240" w:lineRule="auto"/>
        <w:jc w:val="center"/>
        <w:rPr>
          <w:rFonts w:ascii="Vale Sans" w:eastAsia="Vale Sans" w:hAnsi="Vale Sans" w:cs="Vale Sans"/>
          <w:sz w:val="24"/>
          <w:szCs w:val="24"/>
        </w:rPr>
      </w:pPr>
    </w:p>
    <w:tbl>
      <w:tblPr>
        <w:tblStyle w:val="aff1"/>
        <w:tblpPr w:leftFromText="141" w:rightFromText="141" w:vertAnchor="page" w:horzAnchor="margin" w:tblpY="2545"/>
        <w:tblW w:w="1511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09"/>
        <w:gridCol w:w="2699"/>
        <w:gridCol w:w="2563"/>
        <w:gridCol w:w="2563"/>
        <w:gridCol w:w="2563"/>
        <w:gridCol w:w="2714"/>
      </w:tblGrid>
      <w:tr w:rsidR="00824ACD" w14:paraId="57B47369" w14:textId="77777777" w:rsidTr="00C94C22">
        <w:trPr>
          <w:trHeight w:val="798"/>
        </w:trPr>
        <w:tc>
          <w:tcPr>
            <w:tcW w:w="200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CE6EA"/>
          </w:tcPr>
          <w:p w14:paraId="41BEC51A" w14:textId="77777777" w:rsidR="00824ACD" w:rsidRDefault="00824ACD" w:rsidP="00C94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699" w:type="dxa"/>
            <w:tcBorders>
              <w:bottom w:val="single" w:sz="6" w:space="0" w:color="000000"/>
            </w:tcBorders>
            <w:shd w:val="clear" w:color="auto" w:fill="ECE6EA"/>
          </w:tcPr>
          <w:p w14:paraId="4E9C486B" w14:textId="77777777" w:rsidR="00824ACD" w:rsidRDefault="00000000" w:rsidP="00C94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 w:after="0" w:line="240" w:lineRule="auto"/>
              <w:ind w:left="482"/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  <w:t>Segunda-feira</w:t>
            </w:r>
          </w:p>
        </w:tc>
        <w:tc>
          <w:tcPr>
            <w:tcW w:w="2563" w:type="dxa"/>
            <w:tcBorders>
              <w:bottom w:val="single" w:sz="6" w:space="0" w:color="000000"/>
            </w:tcBorders>
            <w:shd w:val="clear" w:color="auto" w:fill="ECE6EA"/>
          </w:tcPr>
          <w:p w14:paraId="5C92FFC5" w14:textId="77777777" w:rsidR="00824ACD" w:rsidRDefault="00000000" w:rsidP="00C94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 w:after="0" w:line="240" w:lineRule="auto"/>
              <w:ind w:left="596"/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  <w:t>Terça-feira</w:t>
            </w:r>
          </w:p>
        </w:tc>
        <w:tc>
          <w:tcPr>
            <w:tcW w:w="2563" w:type="dxa"/>
            <w:tcBorders>
              <w:bottom w:val="single" w:sz="6" w:space="0" w:color="000000"/>
            </w:tcBorders>
            <w:shd w:val="clear" w:color="auto" w:fill="ECE6EA"/>
          </w:tcPr>
          <w:p w14:paraId="0E6B0CAD" w14:textId="77777777" w:rsidR="00824ACD" w:rsidRDefault="00000000" w:rsidP="00C94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 w:after="0" w:line="240" w:lineRule="auto"/>
              <w:ind w:left="495"/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  <w:t>Quarta-feira</w:t>
            </w:r>
          </w:p>
        </w:tc>
        <w:tc>
          <w:tcPr>
            <w:tcW w:w="2563" w:type="dxa"/>
            <w:tcBorders>
              <w:bottom w:val="single" w:sz="6" w:space="0" w:color="000000"/>
            </w:tcBorders>
            <w:shd w:val="clear" w:color="auto" w:fill="ECE6EA"/>
          </w:tcPr>
          <w:p w14:paraId="3BD1EFBC" w14:textId="77777777" w:rsidR="00824ACD" w:rsidRDefault="00000000" w:rsidP="00C94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 w:after="0" w:line="240" w:lineRule="auto"/>
              <w:ind w:left="510"/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  <w:t>Quinta-feira</w:t>
            </w:r>
          </w:p>
        </w:tc>
        <w:tc>
          <w:tcPr>
            <w:tcW w:w="2714" w:type="dxa"/>
            <w:tcBorders>
              <w:bottom w:val="single" w:sz="6" w:space="0" w:color="000000"/>
            </w:tcBorders>
            <w:shd w:val="clear" w:color="auto" w:fill="ECE6EA"/>
          </w:tcPr>
          <w:p w14:paraId="7FE6E38C" w14:textId="77777777" w:rsidR="00824ACD" w:rsidRDefault="00000000" w:rsidP="00C94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 w:after="0" w:line="240" w:lineRule="auto"/>
              <w:ind w:left="607"/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  <w:t>Sexta-feira</w:t>
            </w:r>
          </w:p>
        </w:tc>
      </w:tr>
      <w:tr w:rsidR="00824ACD" w14:paraId="52B67B95" w14:textId="77777777" w:rsidTr="00C94C22">
        <w:trPr>
          <w:trHeight w:val="2882"/>
        </w:trPr>
        <w:tc>
          <w:tcPr>
            <w:tcW w:w="2009" w:type="dxa"/>
            <w:tcBorders>
              <w:top w:val="single" w:sz="12" w:space="0" w:color="000000"/>
            </w:tcBorders>
            <w:shd w:val="clear" w:color="auto" w:fill="ECE6EA"/>
          </w:tcPr>
          <w:p w14:paraId="40BC5F3B" w14:textId="77777777" w:rsidR="00824ACD" w:rsidRDefault="00824ACD" w:rsidP="00C94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  <w:p w14:paraId="159E3D58" w14:textId="77777777" w:rsidR="00824ACD" w:rsidRDefault="00824ACD" w:rsidP="00C94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9"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  <w:p w14:paraId="72A40373" w14:textId="77777777" w:rsidR="00824ACD" w:rsidRDefault="00000000" w:rsidP="00C94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  <w:t>Período:</w:t>
            </w:r>
          </w:p>
        </w:tc>
        <w:tc>
          <w:tcPr>
            <w:tcW w:w="2699" w:type="dxa"/>
            <w:tcBorders>
              <w:top w:val="single" w:sz="6" w:space="0" w:color="000000"/>
            </w:tcBorders>
          </w:tcPr>
          <w:p w14:paraId="1925529C" w14:textId="77777777" w:rsidR="00824ACD" w:rsidRDefault="00824ACD" w:rsidP="00C94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563" w:type="dxa"/>
            <w:tcBorders>
              <w:top w:val="single" w:sz="6" w:space="0" w:color="000000"/>
            </w:tcBorders>
          </w:tcPr>
          <w:p w14:paraId="47DED9A7" w14:textId="77777777" w:rsidR="00824ACD" w:rsidRDefault="00824ACD" w:rsidP="00C94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563" w:type="dxa"/>
            <w:tcBorders>
              <w:top w:val="single" w:sz="6" w:space="0" w:color="000000"/>
            </w:tcBorders>
          </w:tcPr>
          <w:p w14:paraId="4B50B13C" w14:textId="77777777" w:rsidR="00824ACD" w:rsidRDefault="00824ACD" w:rsidP="00C94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563" w:type="dxa"/>
            <w:tcBorders>
              <w:top w:val="single" w:sz="6" w:space="0" w:color="000000"/>
            </w:tcBorders>
          </w:tcPr>
          <w:p w14:paraId="71AC3544" w14:textId="77777777" w:rsidR="00824ACD" w:rsidRDefault="00824ACD" w:rsidP="00C94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6" w:space="0" w:color="000000"/>
            </w:tcBorders>
          </w:tcPr>
          <w:p w14:paraId="7684762C" w14:textId="77777777" w:rsidR="00824ACD" w:rsidRDefault="00824ACD" w:rsidP="00C94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</w:tr>
      <w:tr w:rsidR="00824ACD" w14:paraId="7DA0F223" w14:textId="77777777" w:rsidTr="00C94C22">
        <w:trPr>
          <w:trHeight w:val="2956"/>
        </w:trPr>
        <w:tc>
          <w:tcPr>
            <w:tcW w:w="2009" w:type="dxa"/>
            <w:shd w:val="clear" w:color="auto" w:fill="ECE6EA"/>
          </w:tcPr>
          <w:p w14:paraId="3DAFD7E0" w14:textId="77777777" w:rsidR="00824ACD" w:rsidRDefault="00824ACD" w:rsidP="00C94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  <w:p w14:paraId="1DF97090" w14:textId="77777777" w:rsidR="00824ACD" w:rsidRDefault="00824ACD" w:rsidP="00C94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7"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  <w:p w14:paraId="05600308" w14:textId="77777777" w:rsidR="00824ACD" w:rsidRDefault="00000000" w:rsidP="00C94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  <w:t>Período:</w:t>
            </w:r>
          </w:p>
        </w:tc>
        <w:tc>
          <w:tcPr>
            <w:tcW w:w="2699" w:type="dxa"/>
          </w:tcPr>
          <w:p w14:paraId="4F60FEA8" w14:textId="77777777" w:rsidR="00824ACD" w:rsidRDefault="00824ACD" w:rsidP="00C94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563" w:type="dxa"/>
          </w:tcPr>
          <w:p w14:paraId="57164813" w14:textId="77777777" w:rsidR="00824ACD" w:rsidRDefault="00824ACD" w:rsidP="00C94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563" w:type="dxa"/>
          </w:tcPr>
          <w:p w14:paraId="0CD7E0F7" w14:textId="77777777" w:rsidR="00824ACD" w:rsidRDefault="00824ACD" w:rsidP="00C94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563" w:type="dxa"/>
          </w:tcPr>
          <w:p w14:paraId="50DE11F6" w14:textId="77777777" w:rsidR="00824ACD" w:rsidRDefault="00824ACD" w:rsidP="00C94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714" w:type="dxa"/>
          </w:tcPr>
          <w:p w14:paraId="7263E6FA" w14:textId="77777777" w:rsidR="00824ACD" w:rsidRDefault="00824ACD" w:rsidP="00C94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</w:tr>
    </w:tbl>
    <w:p w14:paraId="22762985" w14:textId="77777777" w:rsidR="00824ACD" w:rsidRDefault="00000000">
      <w:pPr>
        <w:shd w:val="clear" w:color="auto" w:fill="FFFFFF"/>
        <w:spacing w:after="240" w:line="240" w:lineRule="auto"/>
        <w:jc w:val="center"/>
        <w:rPr>
          <w:rFonts w:ascii="Vale Sans" w:eastAsia="Vale Sans" w:hAnsi="Vale Sans" w:cs="Vale Sans"/>
          <w:b/>
          <w:bCs/>
          <w:sz w:val="24"/>
          <w:szCs w:val="24"/>
        </w:rPr>
      </w:pPr>
      <w:r>
        <w:rPr>
          <w:rFonts w:ascii="Vale Sans" w:eastAsia="Vale Sans" w:hAnsi="Vale Sans" w:cs="Vale Sans"/>
          <w:b/>
          <w:bCs/>
          <w:sz w:val="24"/>
          <w:szCs w:val="24"/>
        </w:rPr>
        <w:t>Registro da rotina voltada ao aprimoramento do trabalho docente com os jogos matemáticos nas salas de aula</w:t>
      </w:r>
    </w:p>
    <w:p w14:paraId="5A92F18D" w14:textId="53F1422B" w:rsidR="00C94C22" w:rsidRDefault="00C94C22">
      <w:pPr>
        <w:shd w:val="clear" w:color="auto" w:fill="FFFFFF"/>
        <w:spacing w:after="240" w:line="240" w:lineRule="auto"/>
        <w:jc w:val="center"/>
        <w:rPr>
          <w:rFonts w:ascii="Vale Sans" w:eastAsia="Vale Sans" w:hAnsi="Vale Sans" w:cs="Vale Sans"/>
          <w:b/>
          <w:bCs/>
          <w:sz w:val="24"/>
          <w:szCs w:val="24"/>
        </w:rPr>
      </w:pPr>
      <w:r>
        <w:rPr>
          <w:rFonts w:ascii="Vale Sans" w:eastAsia="Vale Sans" w:hAnsi="Vale Sans" w:cs="Vale Sans"/>
          <w:b/>
          <w:bCs/>
          <w:sz w:val="24"/>
          <w:szCs w:val="24"/>
        </w:rPr>
        <w:t xml:space="preserve">Semana de      /    /2026     a       /    /2026 </w:t>
      </w:r>
    </w:p>
    <w:p w14:paraId="3B83F540" w14:textId="77777777" w:rsidR="00C94C22" w:rsidRDefault="00C94C22">
      <w:pPr>
        <w:shd w:val="clear" w:color="auto" w:fill="FFFFFF"/>
        <w:spacing w:after="240" w:line="240" w:lineRule="auto"/>
        <w:jc w:val="center"/>
        <w:rPr>
          <w:rFonts w:ascii="Vale Sans" w:eastAsia="Vale Sans" w:hAnsi="Vale Sans" w:cs="Vale Sans"/>
          <w:b/>
          <w:bCs/>
          <w:sz w:val="24"/>
          <w:szCs w:val="24"/>
        </w:rPr>
      </w:pPr>
    </w:p>
    <w:p w14:paraId="315B5B62" w14:textId="77777777" w:rsidR="00824ACD" w:rsidRDefault="00824ACD">
      <w:pPr>
        <w:shd w:val="clear" w:color="auto" w:fill="FFFFFF"/>
        <w:spacing w:after="240" w:line="240" w:lineRule="auto"/>
        <w:rPr>
          <w:rFonts w:ascii="Vale Sans" w:eastAsia="Vale Sans" w:hAnsi="Vale Sans" w:cs="Vale Sans"/>
          <w:b/>
          <w:bCs/>
          <w:sz w:val="24"/>
          <w:szCs w:val="24"/>
        </w:rPr>
      </w:pPr>
    </w:p>
    <w:p w14:paraId="18CD8BB5" w14:textId="77777777" w:rsidR="00824ACD" w:rsidRDefault="00000000">
      <w:pPr>
        <w:rPr>
          <w:rFonts w:ascii="Vale Sans" w:eastAsia="Vale Sans" w:hAnsi="Vale Sans" w:cs="Vale Sans"/>
          <w:b/>
          <w:bCs/>
          <w:sz w:val="24"/>
          <w:szCs w:val="24"/>
        </w:rPr>
      </w:pPr>
      <w:r>
        <w:br w:type="page"/>
      </w:r>
    </w:p>
    <w:p w14:paraId="20754EB6" w14:textId="77777777" w:rsidR="00824ACD" w:rsidRDefault="00000000">
      <w:pPr>
        <w:shd w:val="clear" w:color="auto" w:fill="FFFFFF"/>
        <w:spacing w:after="240" w:line="240" w:lineRule="auto"/>
        <w:jc w:val="center"/>
        <w:rPr>
          <w:rFonts w:ascii="Vale Sans" w:eastAsia="Vale Sans" w:hAnsi="Vale Sans" w:cs="Vale Sans"/>
          <w:b/>
          <w:bCs/>
          <w:sz w:val="24"/>
          <w:szCs w:val="24"/>
        </w:rPr>
      </w:pPr>
      <w:r>
        <w:rPr>
          <w:rFonts w:ascii="Vale Sans" w:eastAsia="Vale Sans" w:hAnsi="Vale Sans" w:cs="Vale Sans"/>
          <w:b/>
          <w:bCs/>
          <w:sz w:val="24"/>
          <w:szCs w:val="24"/>
        </w:rPr>
        <w:lastRenderedPageBreak/>
        <w:t>Registro da rotina voltada ao aprimoramento do trabalho docente com os jogos matemáticos nas salas de aula</w:t>
      </w:r>
    </w:p>
    <w:p w14:paraId="117DDC26" w14:textId="77777777" w:rsidR="00C94C22" w:rsidRDefault="00C94C22" w:rsidP="00C94C22">
      <w:pPr>
        <w:shd w:val="clear" w:color="auto" w:fill="FFFFFF"/>
        <w:spacing w:after="240" w:line="240" w:lineRule="auto"/>
        <w:jc w:val="center"/>
        <w:rPr>
          <w:rFonts w:ascii="Vale Sans" w:eastAsia="Vale Sans" w:hAnsi="Vale Sans" w:cs="Vale Sans"/>
          <w:b/>
          <w:bCs/>
          <w:sz w:val="24"/>
          <w:szCs w:val="24"/>
        </w:rPr>
      </w:pPr>
      <w:r>
        <w:rPr>
          <w:rFonts w:ascii="Vale Sans" w:eastAsia="Vale Sans" w:hAnsi="Vale Sans" w:cs="Vale Sans"/>
          <w:b/>
          <w:bCs/>
          <w:sz w:val="24"/>
          <w:szCs w:val="24"/>
        </w:rPr>
        <w:t xml:space="preserve">Semana de      /    /2026     a       /    /2026 </w:t>
      </w:r>
    </w:p>
    <w:p w14:paraId="4F59592F" w14:textId="77777777" w:rsidR="00824ACD" w:rsidRDefault="00824ACD">
      <w:pPr>
        <w:shd w:val="clear" w:color="auto" w:fill="FFFFFF"/>
        <w:spacing w:after="240" w:line="240" w:lineRule="auto"/>
        <w:jc w:val="center"/>
        <w:rPr>
          <w:rFonts w:ascii="Vale Sans" w:eastAsia="Vale Sans" w:hAnsi="Vale Sans" w:cs="Vale Sans"/>
          <w:b/>
          <w:bCs/>
          <w:sz w:val="24"/>
          <w:szCs w:val="24"/>
        </w:rPr>
      </w:pPr>
    </w:p>
    <w:tbl>
      <w:tblPr>
        <w:tblStyle w:val="aff2"/>
        <w:tblpPr w:leftFromText="141" w:rightFromText="141" w:vertAnchor="page" w:horzAnchor="margin" w:tblpY="2041"/>
        <w:tblW w:w="1500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95"/>
        <w:gridCol w:w="2680"/>
        <w:gridCol w:w="2544"/>
        <w:gridCol w:w="2544"/>
        <w:gridCol w:w="2544"/>
        <w:gridCol w:w="2695"/>
      </w:tblGrid>
      <w:tr w:rsidR="00824ACD" w14:paraId="17AA1309" w14:textId="77777777" w:rsidTr="00C94C22">
        <w:trPr>
          <w:trHeight w:val="824"/>
        </w:trPr>
        <w:tc>
          <w:tcPr>
            <w:tcW w:w="199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CE6EA"/>
          </w:tcPr>
          <w:p w14:paraId="31BF3B57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680" w:type="dxa"/>
            <w:tcBorders>
              <w:bottom w:val="single" w:sz="6" w:space="0" w:color="000000"/>
            </w:tcBorders>
            <w:shd w:val="clear" w:color="auto" w:fill="ECE6EA"/>
          </w:tcPr>
          <w:p w14:paraId="1054353A" w14:textId="77777777" w:rsidR="00824A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 w:after="0" w:line="240" w:lineRule="auto"/>
              <w:ind w:left="482"/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  <w:t>Segunda-feira</w:t>
            </w:r>
          </w:p>
        </w:tc>
        <w:tc>
          <w:tcPr>
            <w:tcW w:w="2544" w:type="dxa"/>
            <w:tcBorders>
              <w:bottom w:val="single" w:sz="6" w:space="0" w:color="000000"/>
            </w:tcBorders>
            <w:shd w:val="clear" w:color="auto" w:fill="ECE6EA"/>
          </w:tcPr>
          <w:p w14:paraId="098AA387" w14:textId="77777777" w:rsidR="00824A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 w:after="0" w:line="240" w:lineRule="auto"/>
              <w:ind w:left="596"/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  <w:t>Terça-feira</w:t>
            </w:r>
          </w:p>
        </w:tc>
        <w:tc>
          <w:tcPr>
            <w:tcW w:w="2544" w:type="dxa"/>
            <w:tcBorders>
              <w:bottom w:val="single" w:sz="6" w:space="0" w:color="000000"/>
            </w:tcBorders>
            <w:shd w:val="clear" w:color="auto" w:fill="ECE6EA"/>
          </w:tcPr>
          <w:p w14:paraId="26B02106" w14:textId="77777777" w:rsidR="00824A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 w:after="0" w:line="240" w:lineRule="auto"/>
              <w:ind w:left="495"/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  <w:t>Quarta-feira</w:t>
            </w:r>
          </w:p>
        </w:tc>
        <w:tc>
          <w:tcPr>
            <w:tcW w:w="2544" w:type="dxa"/>
            <w:tcBorders>
              <w:bottom w:val="single" w:sz="6" w:space="0" w:color="000000"/>
            </w:tcBorders>
            <w:shd w:val="clear" w:color="auto" w:fill="ECE6EA"/>
          </w:tcPr>
          <w:p w14:paraId="4DEFB8BF" w14:textId="77777777" w:rsidR="00824A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 w:after="0" w:line="240" w:lineRule="auto"/>
              <w:ind w:left="510"/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  <w:t>Quinta-feira</w:t>
            </w:r>
          </w:p>
        </w:tc>
        <w:tc>
          <w:tcPr>
            <w:tcW w:w="2695" w:type="dxa"/>
            <w:tcBorders>
              <w:bottom w:val="single" w:sz="6" w:space="0" w:color="000000"/>
            </w:tcBorders>
            <w:shd w:val="clear" w:color="auto" w:fill="ECE6EA"/>
          </w:tcPr>
          <w:p w14:paraId="008F61DD" w14:textId="77777777" w:rsidR="00824A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 w:after="0" w:line="240" w:lineRule="auto"/>
              <w:ind w:left="607"/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  <w:t>Sexta-feira</w:t>
            </w:r>
          </w:p>
        </w:tc>
      </w:tr>
      <w:tr w:rsidR="00824ACD" w14:paraId="5339B8F7" w14:textId="77777777" w:rsidTr="00C94C22">
        <w:trPr>
          <w:trHeight w:val="2974"/>
        </w:trPr>
        <w:tc>
          <w:tcPr>
            <w:tcW w:w="1995" w:type="dxa"/>
            <w:tcBorders>
              <w:top w:val="single" w:sz="12" w:space="0" w:color="000000"/>
            </w:tcBorders>
            <w:shd w:val="clear" w:color="auto" w:fill="ECE6EA"/>
          </w:tcPr>
          <w:p w14:paraId="72A8F923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  <w:p w14:paraId="576ABA3F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9"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  <w:p w14:paraId="3477F527" w14:textId="77777777" w:rsidR="00824A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  <w:t>Período:</w:t>
            </w:r>
          </w:p>
        </w:tc>
        <w:tc>
          <w:tcPr>
            <w:tcW w:w="2680" w:type="dxa"/>
            <w:tcBorders>
              <w:top w:val="single" w:sz="6" w:space="0" w:color="000000"/>
            </w:tcBorders>
          </w:tcPr>
          <w:p w14:paraId="7904B314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544" w:type="dxa"/>
            <w:tcBorders>
              <w:top w:val="single" w:sz="6" w:space="0" w:color="000000"/>
            </w:tcBorders>
          </w:tcPr>
          <w:p w14:paraId="44570545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544" w:type="dxa"/>
            <w:tcBorders>
              <w:top w:val="single" w:sz="6" w:space="0" w:color="000000"/>
            </w:tcBorders>
          </w:tcPr>
          <w:p w14:paraId="5971FD69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544" w:type="dxa"/>
            <w:tcBorders>
              <w:top w:val="single" w:sz="6" w:space="0" w:color="000000"/>
            </w:tcBorders>
          </w:tcPr>
          <w:p w14:paraId="05137AB7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695" w:type="dxa"/>
            <w:tcBorders>
              <w:top w:val="single" w:sz="6" w:space="0" w:color="000000"/>
            </w:tcBorders>
          </w:tcPr>
          <w:p w14:paraId="57578297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</w:tr>
      <w:tr w:rsidR="00824ACD" w14:paraId="58389A78" w14:textId="77777777" w:rsidTr="00C94C22">
        <w:trPr>
          <w:trHeight w:val="3051"/>
        </w:trPr>
        <w:tc>
          <w:tcPr>
            <w:tcW w:w="1995" w:type="dxa"/>
            <w:shd w:val="clear" w:color="auto" w:fill="ECE6EA"/>
          </w:tcPr>
          <w:p w14:paraId="6879BAF6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  <w:p w14:paraId="21066A67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7"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  <w:p w14:paraId="0E2CAEA3" w14:textId="77777777" w:rsidR="00824A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  <w:t>Período:</w:t>
            </w:r>
          </w:p>
        </w:tc>
        <w:tc>
          <w:tcPr>
            <w:tcW w:w="2680" w:type="dxa"/>
          </w:tcPr>
          <w:p w14:paraId="6334660D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544" w:type="dxa"/>
          </w:tcPr>
          <w:p w14:paraId="6C3BDB75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544" w:type="dxa"/>
          </w:tcPr>
          <w:p w14:paraId="4F5F166F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544" w:type="dxa"/>
          </w:tcPr>
          <w:p w14:paraId="0DEC6EC7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695" w:type="dxa"/>
          </w:tcPr>
          <w:p w14:paraId="42628296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</w:tr>
    </w:tbl>
    <w:p w14:paraId="0E8ACF9A" w14:textId="77777777" w:rsidR="00824ACD" w:rsidRDefault="00824ACD">
      <w:pPr>
        <w:shd w:val="clear" w:color="auto" w:fill="FFFFFF"/>
        <w:spacing w:after="240" w:line="240" w:lineRule="auto"/>
        <w:jc w:val="center"/>
        <w:rPr>
          <w:rFonts w:ascii="Vale Sans" w:eastAsia="Vale Sans" w:hAnsi="Vale Sans" w:cs="Vale Sans"/>
          <w:b/>
          <w:bCs/>
          <w:sz w:val="24"/>
          <w:szCs w:val="24"/>
        </w:rPr>
      </w:pPr>
    </w:p>
    <w:p w14:paraId="7E4B10E5" w14:textId="77777777" w:rsidR="00824ACD" w:rsidRDefault="00000000">
      <w:pPr>
        <w:rPr>
          <w:rFonts w:ascii="Vale Sans" w:eastAsia="Vale Sans" w:hAnsi="Vale Sans" w:cs="Vale Sans"/>
          <w:b/>
          <w:bCs/>
          <w:sz w:val="24"/>
          <w:szCs w:val="24"/>
        </w:rPr>
      </w:pPr>
      <w:r>
        <w:br w:type="page"/>
      </w:r>
    </w:p>
    <w:p w14:paraId="20D42C1C" w14:textId="77777777" w:rsidR="00824ACD" w:rsidRDefault="00000000">
      <w:pPr>
        <w:shd w:val="clear" w:color="auto" w:fill="FFFFFF"/>
        <w:spacing w:after="240" w:line="240" w:lineRule="auto"/>
        <w:jc w:val="center"/>
        <w:rPr>
          <w:rFonts w:ascii="Vale Sans" w:eastAsia="Vale Sans" w:hAnsi="Vale Sans" w:cs="Vale Sans"/>
          <w:b/>
          <w:bCs/>
          <w:sz w:val="24"/>
          <w:szCs w:val="24"/>
        </w:rPr>
      </w:pPr>
      <w:r>
        <w:rPr>
          <w:rFonts w:ascii="Vale Sans" w:eastAsia="Vale Sans" w:hAnsi="Vale Sans" w:cs="Vale Sans"/>
          <w:b/>
          <w:bCs/>
          <w:sz w:val="24"/>
          <w:szCs w:val="24"/>
        </w:rPr>
        <w:lastRenderedPageBreak/>
        <w:t>Registro da rotina voltada ao aprimoramento do trabalho docente com os jogos matemáticos nas salas de aula</w:t>
      </w:r>
    </w:p>
    <w:p w14:paraId="2473497D" w14:textId="77777777" w:rsidR="00C94C22" w:rsidRDefault="00C94C22" w:rsidP="00C94C22">
      <w:pPr>
        <w:shd w:val="clear" w:color="auto" w:fill="FFFFFF"/>
        <w:spacing w:after="240" w:line="240" w:lineRule="auto"/>
        <w:jc w:val="center"/>
        <w:rPr>
          <w:rFonts w:ascii="Vale Sans" w:eastAsia="Vale Sans" w:hAnsi="Vale Sans" w:cs="Vale Sans"/>
          <w:b/>
          <w:bCs/>
          <w:sz w:val="24"/>
          <w:szCs w:val="24"/>
        </w:rPr>
      </w:pPr>
      <w:r>
        <w:rPr>
          <w:rFonts w:ascii="Vale Sans" w:eastAsia="Vale Sans" w:hAnsi="Vale Sans" w:cs="Vale Sans"/>
          <w:b/>
          <w:bCs/>
          <w:sz w:val="24"/>
          <w:szCs w:val="24"/>
        </w:rPr>
        <w:t xml:space="preserve">Semana de      /    /2026     a       /    /2026 </w:t>
      </w:r>
    </w:p>
    <w:p w14:paraId="06ACFF06" w14:textId="77777777" w:rsidR="00824ACD" w:rsidRDefault="00824ACD">
      <w:pPr>
        <w:shd w:val="clear" w:color="auto" w:fill="FFFFFF"/>
        <w:spacing w:after="240" w:line="240" w:lineRule="auto"/>
        <w:jc w:val="center"/>
        <w:rPr>
          <w:rFonts w:ascii="Vale Sans" w:eastAsia="Vale Sans" w:hAnsi="Vale Sans" w:cs="Vale Sans"/>
          <w:b/>
          <w:bCs/>
          <w:sz w:val="24"/>
          <w:szCs w:val="24"/>
        </w:rPr>
      </w:pPr>
    </w:p>
    <w:tbl>
      <w:tblPr>
        <w:tblStyle w:val="aff3"/>
        <w:tblpPr w:leftFromText="141" w:rightFromText="141" w:vertAnchor="page" w:horzAnchor="margin" w:tblpY="2041"/>
        <w:tblW w:w="1485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75"/>
        <w:gridCol w:w="2654"/>
        <w:gridCol w:w="2520"/>
        <w:gridCol w:w="2520"/>
        <w:gridCol w:w="2520"/>
        <w:gridCol w:w="2669"/>
      </w:tblGrid>
      <w:tr w:rsidR="00824ACD" w14:paraId="18C1B3E2" w14:textId="77777777" w:rsidTr="00C94C22">
        <w:trPr>
          <w:trHeight w:val="843"/>
        </w:trPr>
        <w:tc>
          <w:tcPr>
            <w:tcW w:w="197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CE6EA"/>
          </w:tcPr>
          <w:p w14:paraId="35C03C48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654" w:type="dxa"/>
            <w:tcBorders>
              <w:bottom w:val="single" w:sz="6" w:space="0" w:color="000000"/>
            </w:tcBorders>
            <w:shd w:val="clear" w:color="auto" w:fill="ECE6EA"/>
          </w:tcPr>
          <w:p w14:paraId="2AD56B5A" w14:textId="77777777" w:rsidR="00824A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 w:after="0" w:line="240" w:lineRule="auto"/>
              <w:ind w:left="482"/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  <w:t>Segunda-feira</w:t>
            </w:r>
          </w:p>
        </w:tc>
        <w:tc>
          <w:tcPr>
            <w:tcW w:w="2520" w:type="dxa"/>
            <w:tcBorders>
              <w:bottom w:val="single" w:sz="6" w:space="0" w:color="000000"/>
            </w:tcBorders>
            <w:shd w:val="clear" w:color="auto" w:fill="ECE6EA"/>
          </w:tcPr>
          <w:p w14:paraId="58842353" w14:textId="77777777" w:rsidR="00824A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 w:after="0" w:line="240" w:lineRule="auto"/>
              <w:ind w:left="596"/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  <w:t>Terça-feira</w:t>
            </w:r>
          </w:p>
        </w:tc>
        <w:tc>
          <w:tcPr>
            <w:tcW w:w="2520" w:type="dxa"/>
            <w:tcBorders>
              <w:bottom w:val="single" w:sz="6" w:space="0" w:color="000000"/>
            </w:tcBorders>
            <w:shd w:val="clear" w:color="auto" w:fill="ECE6EA"/>
          </w:tcPr>
          <w:p w14:paraId="604C19DE" w14:textId="77777777" w:rsidR="00824A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 w:after="0" w:line="240" w:lineRule="auto"/>
              <w:ind w:left="495"/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  <w:t>Quarta-feira</w:t>
            </w:r>
          </w:p>
        </w:tc>
        <w:tc>
          <w:tcPr>
            <w:tcW w:w="2520" w:type="dxa"/>
            <w:tcBorders>
              <w:bottom w:val="single" w:sz="6" w:space="0" w:color="000000"/>
            </w:tcBorders>
            <w:shd w:val="clear" w:color="auto" w:fill="ECE6EA"/>
          </w:tcPr>
          <w:p w14:paraId="62893702" w14:textId="77777777" w:rsidR="00824A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 w:after="0" w:line="240" w:lineRule="auto"/>
              <w:ind w:left="510"/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  <w:t>Quinta-feira</w:t>
            </w:r>
          </w:p>
        </w:tc>
        <w:tc>
          <w:tcPr>
            <w:tcW w:w="2669" w:type="dxa"/>
            <w:tcBorders>
              <w:bottom w:val="single" w:sz="6" w:space="0" w:color="000000"/>
            </w:tcBorders>
            <w:shd w:val="clear" w:color="auto" w:fill="ECE6EA"/>
          </w:tcPr>
          <w:p w14:paraId="45102E01" w14:textId="77777777" w:rsidR="00824A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 w:after="0" w:line="240" w:lineRule="auto"/>
              <w:ind w:left="607"/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  <w:t>Sexta-feira</w:t>
            </w:r>
          </w:p>
        </w:tc>
      </w:tr>
      <w:tr w:rsidR="00824ACD" w14:paraId="00816956" w14:textId="77777777" w:rsidTr="00C94C22">
        <w:trPr>
          <w:trHeight w:val="3041"/>
        </w:trPr>
        <w:tc>
          <w:tcPr>
            <w:tcW w:w="1975" w:type="dxa"/>
            <w:tcBorders>
              <w:top w:val="single" w:sz="12" w:space="0" w:color="000000"/>
            </w:tcBorders>
            <w:shd w:val="clear" w:color="auto" w:fill="ECE6EA"/>
          </w:tcPr>
          <w:p w14:paraId="5A1E9E92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  <w:p w14:paraId="63B62D17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9"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  <w:p w14:paraId="5EECB454" w14:textId="77777777" w:rsidR="00824A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  <w:t>Período:</w:t>
            </w:r>
          </w:p>
        </w:tc>
        <w:tc>
          <w:tcPr>
            <w:tcW w:w="2654" w:type="dxa"/>
            <w:tcBorders>
              <w:top w:val="single" w:sz="6" w:space="0" w:color="000000"/>
            </w:tcBorders>
          </w:tcPr>
          <w:p w14:paraId="39CEE6B6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6" w:space="0" w:color="000000"/>
            </w:tcBorders>
          </w:tcPr>
          <w:p w14:paraId="5175B90B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6" w:space="0" w:color="000000"/>
            </w:tcBorders>
          </w:tcPr>
          <w:p w14:paraId="2C48CE89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6" w:space="0" w:color="000000"/>
            </w:tcBorders>
          </w:tcPr>
          <w:p w14:paraId="00283B0F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669" w:type="dxa"/>
            <w:tcBorders>
              <w:top w:val="single" w:sz="6" w:space="0" w:color="000000"/>
            </w:tcBorders>
          </w:tcPr>
          <w:p w14:paraId="226E6766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</w:tr>
      <w:tr w:rsidR="00824ACD" w14:paraId="4B767E9E" w14:textId="77777777" w:rsidTr="00C94C22">
        <w:trPr>
          <w:trHeight w:val="3120"/>
        </w:trPr>
        <w:tc>
          <w:tcPr>
            <w:tcW w:w="1975" w:type="dxa"/>
            <w:shd w:val="clear" w:color="auto" w:fill="ECE6EA"/>
          </w:tcPr>
          <w:p w14:paraId="7FB2A95B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  <w:p w14:paraId="04181335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7"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  <w:p w14:paraId="2AA57CBF" w14:textId="77777777" w:rsidR="00824A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ale Sans" w:eastAsia="Vale Sans" w:hAnsi="Vale Sans" w:cs="Vale Sans"/>
                <w:b/>
                <w:bCs/>
                <w:color w:val="000000"/>
                <w:sz w:val="28"/>
                <w:szCs w:val="28"/>
              </w:rPr>
              <w:t>Período:</w:t>
            </w:r>
          </w:p>
        </w:tc>
        <w:tc>
          <w:tcPr>
            <w:tcW w:w="2654" w:type="dxa"/>
          </w:tcPr>
          <w:p w14:paraId="29AF7079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520" w:type="dxa"/>
          </w:tcPr>
          <w:p w14:paraId="4A7A9791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520" w:type="dxa"/>
          </w:tcPr>
          <w:p w14:paraId="5C1565B3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520" w:type="dxa"/>
          </w:tcPr>
          <w:p w14:paraId="3BEB5D91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  <w:tc>
          <w:tcPr>
            <w:tcW w:w="2669" w:type="dxa"/>
          </w:tcPr>
          <w:p w14:paraId="4F715FD6" w14:textId="77777777" w:rsidR="00824ACD" w:rsidRDefault="00824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ale Sans" w:eastAsia="Vale Sans" w:hAnsi="Vale Sans" w:cs="Vale Sans"/>
                <w:color w:val="000000"/>
                <w:sz w:val="28"/>
                <w:szCs w:val="28"/>
              </w:rPr>
            </w:pPr>
          </w:p>
        </w:tc>
      </w:tr>
    </w:tbl>
    <w:p w14:paraId="387BD7E7" w14:textId="77777777" w:rsidR="00824ACD" w:rsidRDefault="00000000">
      <w:pPr>
        <w:rPr>
          <w:rFonts w:ascii="Vale Sans" w:eastAsia="Vale Sans" w:hAnsi="Vale Sans" w:cs="Vale Sans"/>
          <w:b/>
          <w:bCs/>
          <w:sz w:val="24"/>
          <w:szCs w:val="24"/>
        </w:rPr>
      </w:pPr>
      <w:r>
        <w:br w:type="page"/>
      </w:r>
    </w:p>
    <w:p w14:paraId="02169250" w14:textId="77777777" w:rsidR="00824ACD" w:rsidRDefault="00000000">
      <w:pPr>
        <w:shd w:val="clear" w:color="auto" w:fill="FFFFFF"/>
        <w:spacing w:after="240" w:line="240" w:lineRule="auto"/>
        <w:rPr>
          <w:rFonts w:ascii="Vale Sans" w:eastAsia="Vale Sans" w:hAnsi="Vale Sans" w:cs="Vale Sans"/>
          <w:b/>
          <w:bCs/>
          <w:sz w:val="24"/>
          <w:szCs w:val="24"/>
        </w:rPr>
      </w:pPr>
      <w:r>
        <w:rPr>
          <w:rFonts w:ascii="Vale Sans" w:eastAsia="Vale Sans" w:hAnsi="Vale Sans" w:cs="Vale Sans"/>
          <w:b/>
          <w:bCs/>
          <w:sz w:val="24"/>
          <w:szCs w:val="24"/>
        </w:rPr>
        <w:lastRenderedPageBreak/>
        <w:t xml:space="preserve">2. Escreva aqui a sua reflexão, considerando as questões indicadas a seguir. </w:t>
      </w:r>
    </w:p>
    <w:p w14:paraId="36F7AEED" w14:textId="7C2B160A" w:rsidR="00824AC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FF"/>
        <w:spacing w:after="0" w:line="240" w:lineRule="auto"/>
        <w:ind w:left="720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 xml:space="preserve">- Como foi o processo de planejar e organizar a rotina em torno da orientação e acompanhamento </w:t>
      </w:r>
      <w:r w:rsidR="00C45B85">
        <w:rPr>
          <w:rFonts w:ascii="Vale Sans" w:eastAsia="Vale Sans" w:hAnsi="Vale Sans" w:cs="Vale Sans"/>
          <w:sz w:val="24"/>
          <w:szCs w:val="24"/>
        </w:rPr>
        <w:t xml:space="preserve">às professoras e </w:t>
      </w:r>
      <w:r>
        <w:rPr>
          <w:rFonts w:ascii="Vale Sans" w:eastAsia="Vale Sans" w:hAnsi="Vale Sans" w:cs="Vale Sans"/>
          <w:sz w:val="24"/>
          <w:szCs w:val="24"/>
        </w:rPr>
        <w:t xml:space="preserve">aos professores no trabalho com jogos? O que foi favorável? </w:t>
      </w:r>
    </w:p>
    <w:p w14:paraId="56FE85DA" w14:textId="77777777" w:rsidR="00824AC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FF"/>
        <w:spacing w:after="0" w:line="240" w:lineRule="auto"/>
        <w:ind w:left="720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 xml:space="preserve">- Que avanços, em termos de atuação das e dos professores você pôde verificar a partir das suas ações de formação e acompanhamento? </w:t>
      </w:r>
    </w:p>
    <w:p w14:paraId="7D61DF2C" w14:textId="15E07531" w:rsidR="00824AC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FF"/>
        <w:spacing w:after="0" w:line="240" w:lineRule="auto"/>
        <w:ind w:left="720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 xml:space="preserve">- Esse acompanhamento permitiu que você identificasse necessidades formativas </w:t>
      </w:r>
      <w:r w:rsidR="00C45B85">
        <w:rPr>
          <w:rFonts w:ascii="Vale Sans" w:eastAsia="Vale Sans" w:hAnsi="Vale Sans" w:cs="Vale Sans"/>
          <w:sz w:val="24"/>
          <w:szCs w:val="24"/>
        </w:rPr>
        <w:t xml:space="preserve">das professoras e </w:t>
      </w:r>
      <w:r>
        <w:rPr>
          <w:rFonts w:ascii="Vale Sans" w:eastAsia="Vale Sans" w:hAnsi="Vale Sans" w:cs="Vale Sans"/>
          <w:sz w:val="24"/>
          <w:szCs w:val="24"/>
        </w:rPr>
        <w:t xml:space="preserve">dos professores que ainda não havia verificado? Quais? </w:t>
      </w:r>
    </w:p>
    <w:p w14:paraId="2EBB992A" w14:textId="36E5A4A1" w:rsidR="00824AC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FF"/>
        <w:spacing w:after="0" w:line="240" w:lineRule="auto"/>
        <w:ind w:left="720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 xml:space="preserve">- Que atividades, das que realizou, </w:t>
      </w:r>
      <w:r w:rsidR="00C45B85">
        <w:rPr>
          <w:rFonts w:ascii="Vale Sans" w:eastAsia="Vale Sans" w:hAnsi="Vale Sans" w:cs="Vale Sans"/>
          <w:sz w:val="24"/>
          <w:szCs w:val="24"/>
        </w:rPr>
        <w:t>você</w:t>
      </w:r>
      <w:r>
        <w:rPr>
          <w:rFonts w:ascii="Vale Sans" w:eastAsia="Vale Sans" w:hAnsi="Vale Sans" w:cs="Vale Sans"/>
          <w:sz w:val="24"/>
          <w:szCs w:val="24"/>
        </w:rPr>
        <w:t xml:space="preserve"> considera que futuramente podem ser intensificadas no seu dia a dia, isto é, realizadas com maior frequência? </w:t>
      </w:r>
    </w:p>
    <w:p w14:paraId="6DEFB599" w14:textId="7E086B97" w:rsidR="00824AC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FF"/>
        <w:spacing w:after="0" w:line="240" w:lineRule="auto"/>
        <w:ind w:left="720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- Outras questões importantes que desejar relatar</w:t>
      </w:r>
      <w:r w:rsidR="00C45B85">
        <w:rPr>
          <w:rFonts w:ascii="Vale Sans" w:eastAsia="Vale Sans" w:hAnsi="Vale Sans" w:cs="Vale Sans"/>
          <w:sz w:val="24"/>
          <w:szCs w:val="24"/>
        </w:rPr>
        <w:t>...</w:t>
      </w:r>
    </w:p>
    <w:p w14:paraId="2016AA84" w14:textId="77777777" w:rsidR="00824ACD" w:rsidRDefault="00824ACD">
      <w:pPr>
        <w:shd w:val="clear" w:color="auto" w:fill="FFFFFF"/>
        <w:spacing w:after="240" w:line="240" w:lineRule="auto"/>
        <w:ind w:left="720"/>
        <w:rPr>
          <w:rFonts w:ascii="Vale Sans" w:eastAsia="Vale Sans" w:hAnsi="Vale Sans" w:cs="Vale Sans"/>
          <w:b/>
          <w:bCs/>
          <w:sz w:val="24"/>
          <w:szCs w:val="24"/>
        </w:rPr>
      </w:pPr>
    </w:p>
    <w:p w14:paraId="20984E37" w14:textId="77777777" w:rsidR="00824ACD" w:rsidRDefault="00000000">
      <w:pPr>
        <w:shd w:val="clear" w:color="auto" w:fill="FFFFFF"/>
        <w:spacing w:after="240" w:line="240" w:lineRule="auto"/>
        <w:ind w:left="720"/>
        <w:rPr>
          <w:rFonts w:ascii="Vale Sans" w:eastAsia="Vale Sans" w:hAnsi="Vale Sans" w:cs="Vale Sans"/>
          <w:b/>
          <w:bCs/>
          <w:sz w:val="24"/>
          <w:szCs w:val="24"/>
        </w:rPr>
      </w:pPr>
      <w:r>
        <w:rPr>
          <w:rFonts w:ascii="Vale Sans" w:eastAsia="Vale Sans" w:hAnsi="Vale Sans" w:cs="Vale Sans"/>
          <w:b/>
          <w:bCs/>
          <w:sz w:val="24"/>
          <w:szCs w:val="24"/>
        </w:rPr>
        <w:t xml:space="preserve">Seu registro: </w:t>
      </w:r>
    </w:p>
    <w:sectPr w:rsidR="00824ACD">
      <w:headerReference w:type="default" r:id="rId7"/>
      <w:footerReference w:type="default" r:id="rId8"/>
      <w:pgSz w:w="16838" w:h="11906" w:orient="landscape"/>
      <w:pgMar w:top="720" w:right="1185" w:bottom="720" w:left="720" w:header="510" w:footer="6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184D2" w14:textId="77777777" w:rsidR="00284716" w:rsidRDefault="00284716">
      <w:pPr>
        <w:spacing w:after="0" w:line="240" w:lineRule="auto"/>
      </w:pPr>
      <w:r>
        <w:separator/>
      </w:r>
    </w:p>
  </w:endnote>
  <w:endnote w:type="continuationSeparator" w:id="0">
    <w:p w14:paraId="697917A0" w14:textId="77777777" w:rsidR="00284716" w:rsidRDefault="00284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6C9C0B0-424D-4CB8-80E2-C65F853FFBAB}"/>
    <w:embedBold r:id="rId2" w:fontKey="{A2EBE54F-BC6A-4CC3-9374-4A1037E41E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au Display">
    <w:panose1 w:val="00000000000000000000"/>
    <w:charset w:val="00"/>
    <w:family w:val="roman"/>
    <w:notTrueType/>
    <w:pitch w:val="default"/>
  </w:font>
  <w:font w:name="Arial MT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2F8932E-6A05-465B-A9E5-270EFB1A299F}"/>
  </w:font>
  <w:font w:name="Vale San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E122D4C-26FD-4B5F-B278-F52C9D443F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3C442" w14:textId="77777777" w:rsidR="00824AC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82130">
      <w:rPr>
        <w:noProof/>
        <w:color w:val="000000"/>
      </w:rPr>
      <w:t>1</w:t>
    </w:r>
    <w:r>
      <w:rPr>
        <w:color w:val="000000"/>
      </w:rPr>
      <w:fldChar w:fldCharType="end"/>
    </w:r>
  </w:p>
  <w:p w14:paraId="584CCC0D" w14:textId="77777777" w:rsidR="00824ACD" w:rsidRDefault="00824AC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FFDC7A" w14:textId="77777777" w:rsidR="00284716" w:rsidRDefault="00284716">
      <w:pPr>
        <w:spacing w:after="0" w:line="240" w:lineRule="auto"/>
      </w:pPr>
      <w:r>
        <w:separator/>
      </w:r>
    </w:p>
  </w:footnote>
  <w:footnote w:type="continuationSeparator" w:id="0">
    <w:p w14:paraId="4ADCFD1A" w14:textId="77777777" w:rsidR="00284716" w:rsidRDefault="002847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37712" w14:textId="77777777" w:rsidR="00824ACD" w:rsidRDefault="00000000">
    <w:pPr>
      <w:pBdr>
        <w:top w:val="nil"/>
        <w:left w:val="nil"/>
        <w:bottom w:val="nil"/>
        <w:right w:val="nil"/>
        <w:between w:val="nil"/>
      </w:pBdr>
      <w:tabs>
        <w:tab w:val="left" w:pos="1485"/>
        <w:tab w:val="left" w:pos="6630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  <w:t xml:space="preserve">                                               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499E567D" wp14:editId="5A68CF5A">
          <wp:simplePos x="0" y="0"/>
          <wp:positionH relativeFrom="column">
            <wp:posOffset>5223510</wp:posOffset>
          </wp:positionH>
          <wp:positionV relativeFrom="paragraph">
            <wp:posOffset>-97154</wp:posOffset>
          </wp:positionV>
          <wp:extent cx="895350" cy="291465"/>
          <wp:effectExtent l="0" t="0" r="0" b="0"/>
          <wp:wrapNone/>
          <wp:docPr id="1122208608" name="image2.png" descr="Texto, 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o, 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5350" cy="2914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1E796A7" wp14:editId="2C8B27D0">
          <wp:simplePos x="0" y="0"/>
          <wp:positionH relativeFrom="column">
            <wp:posOffset>6083934</wp:posOffset>
          </wp:positionH>
          <wp:positionV relativeFrom="paragraph">
            <wp:posOffset>-219709</wp:posOffset>
          </wp:positionV>
          <wp:extent cx="942975" cy="534670"/>
          <wp:effectExtent l="0" t="0" r="0" b="0"/>
          <wp:wrapNone/>
          <wp:docPr id="1122208609" name="image1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534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B5BAB21" w14:textId="77777777" w:rsidR="00824ACD" w:rsidRDefault="00000000">
    <w:pPr>
      <w:pBdr>
        <w:top w:val="nil"/>
        <w:left w:val="nil"/>
        <w:bottom w:val="nil"/>
        <w:right w:val="nil"/>
        <w:between w:val="nil"/>
      </w:pBdr>
      <w:tabs>
        <w:tab w:val="left" w:pos="5895"/>
      </w:tabs>
      <w:spacing w:after="0" w:line="240" w:lineRule="auto"/>
      <w:rPr>
        <w:color w:val="000000"/>
      </w:rPr>
    </w:pPr>
    <w:r>
      <w:rPr>
        <w:color w:val="000000"/>
      </w:rPr>
      <w:tab/>
      <w:t xml:space="preserve">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ACD"/>
    <w:rsid w:val="00057D7F"/>
    <w:rsid w:val="001A7920"/>
    <w:rsid w:val="00205261"/>
    <w:rsid w:val="00282130"/>
    <w:rsid w:val="00284716"/>
    <w:rsid w:val="00472EFD"/>
    <w:rsid w:val="00824ACD"/>
    <w:rsid w:val="008D018D"/>
    <w:rsid w:val="00934AF2"/>
    <w:rsid w:val="00A95715"/>
    <w:rsid w:val="00BD03D6"/>
    <w:rsid w:val="00C45B85"/>
    <w:rsid w:val="00C94C22"/>
    <w:rsid w:val="00E056F8"/>
    <w:rsid w:val="00E27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BDDC3"/>
  <w15:docId w15:val="{AAC302B9-4132-4818-9BDD-C2C199A8A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7162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162A"/>
    <w:rPr>
      <w:rFonts w:ascii="Times New Roman" w:hAnsi="Times New Roman" w:cs="Times New Roman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17162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7162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7162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162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162A"/>
    <w:rPr>
      <w:b/>
      <w:bCs/>
      <w:sz w:val="20"/>
      <w:szCs w:val="20"/>
    </w:rPr>
  </w:style>
  <w:style w:type="paragraph" w:customStyle="1" w:styleId="Pa4">
    <w:name w:val="Pa4"/>
    <w:basedOn w:val="Normal"/>
    <w:next w:val="Normal"/>
    <w:uiPriority w:val="99"/>
    <w:rsid w:val="00A767CC"/>
    <w:pPr>
      <w:autoSpaceDE w:val="0"/>
      <w:autoSpaceDN w:val="0"/>
      <w:adjustRightInd w:val="0"/>
      <w:spacing w:after="0" w:line="301" w:lineRule="atLeast"/>
    </w:pPr>
    <w:rPr>
      <w:rFonts w:ascii="Arial" w:hAnsi="Arial" w:cs="Arial"/>
      <w:sz w:val="24"/>
      <w:szCs w:val="24"/>
    </w:rPr>
  </w:style>
  <w:style w:type="character" w:customStyle="1" w:styleId="A5">
    <w:name w:val="A5"/>
    <w:uiPriority w:val="99"/>
    <w:rsid w:val="00A767CC"/>
    <w:rPr>
      <w:color w:val="000000"/>
      <w:sz w:val="32"/>
      <w:szCs w:val="32"/>
    </w:rPr>
  </w:style>
  <w:style w:type="character" w:customStyle="1" w:styleId="A8">
    <w:name w:val="A8"/>
    <w:uiPriority w:val="99"/>
    <w:rsid w:val="00A767CC"/>
    <w:rPr>
      <w:color w:val="000000"/>
      <w:sz w:val="28"/>
      <w:szCs w:val="28"/>
    </w:rPr>
  </w:style>
  <w:style w:type="character" w:customStyle="1" w:styleId="A7">
    <w:name w:val="A7"/>
    <w:uiPriority w:val="99"/>
    <w:rsid w:val="00A767CC"/>
    <w:rPr>
      <w:rFonts w:ascii="Itau Display" w:hAnsi="Itau Display" w:cs="Itau Display"/>
      <w:color w:val="000000"/>
    </w:rPr>
  </w:style>
  <w:style w:type="paragraph" w:styleId="PargrafodaLista">
    <w:name w:val="List Paragraph"/>
    <w:basedOn w:val="Normal"/>
    <w:uiPriority w:val="34"/>
    <w:qFormat/>
    <w:rsid w:val="00AD597E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E266D"/>
    <w:rPr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AE266D"/>
    <w:rPr>
      <w:color w:val="954F72" w:themeColor="followedHyperlink"/>
      <w:u w:val="single"/>
    </w:rPr>
  </w:style>
  <w:style w:type="character" w:customStyle="1" w:styleId="y">
    <w:name w:val="y"/>
    <w:basedOn w:val="Fontepargpadro"/>
    <w:rsid w:val="005C48C2"/>
  </w:style>
  <w:style w:type="table" w:styleId="Tabelacomgrade">
    <w:name w:val="Table Grid"/>
    <w:basedOn w:val="Tabelanormal"/>
    <w:uiPriority w:val="39"/>
    <w:rsid w:val="00823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7E4F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4F38"/>
  </w:style>
  <w:style w:type="paragraph" w:styleId="Rodap">
    <w:name w:val="footer"/>
    <w:basedOn w:val="Normal"/>
    <w:link w:val="RodapChar"/>
    <w:uiPriority w:val="99"/>
    <w:unhideWhenUsed/>
    <w:rsid w:val="007E4F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4F38"/>
  </w:style>
  <w:style w:type="table" w:customStyle="1" w:styleId="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5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E8EBF5"/>
    </w:tcPr>
    <w:tblStylePr w:type="firstRow">
      <w:rPr>
        <w:rFonts w:ascii="Calibri" w:eastAsia="Calibri" w:hAnsi="Calibri" w:cs="Calibri"/>
        <w:b/>
        <w:i w:val="0"/>
        <w:color w:val="FFFFFF"/>
      </w:rPr>
      <w:tblPr/>
      <w:tcPr>
        <w:tcBorders>
          <w:bottom w:val="single" w:sz="24" w:space="0" w:color="FFFFFF"/>
        </w:tcBorders>
        <w:shd w:val="clear" w:color="auto" w:fill="4472C4"/>
      </w:tcPr>
    </w:tblStylePr>
    <w:tblStylePr w:type="lastRow">
      <w:rPr>
        <w:rFonts w:ascii="Calibri" w:eastAsia="Calibri" w:hAnsi="Calibri" w:cs="Calibri"/>
        <w:b/>
        <w:i w:val="0"/>
        <w:color w:val="FFFFFF"/>
      </w:rPr>
      <w:tblPr/>
      <w:tcPr>
        <w:tcBorders>
          <w:top w:val="single" w:sz="24" w:space="0" w:color="FFFFFF"/>
        </w:tcBorders>
        <w:shd w:val="clear" w:color="auto" w:fill="4472C4"/>
      </w:tcPr>
    </w:tblStylePr>
    <w:tblStylePr w:type="firstCol">
      <w:rPr>
        <w:rFonts w:ascii="Calibri" w:eastAsia="Calibri" w:hAnsi="Calibri" w:cs="Calibri"/>
        <w:b/>
        <w:i w:val="0"/>
        <w:color w:val="FFFFFF"/>
      </w:rPr>
      <w:tblPr/>
      <w:tcPr>
        <w:shd w:val="clear" w:color="auto" w:fill="4472C4"/>
      </w:tcPr>
    </w:tblStylePr>
    <w:tblStylePr w:type="lastCol">
      <w:rPr>
        <w:rFonts w:ascii="Calibri" w:eastAsia="Calibri" w:hAnsi="Calibri" w:cs="Calibri"/>
        <w:b/>
        <w:i w:val="0"/>
        <w:color w:val="FFFFFF"/>
      </w:rPr>
      <w:tblPr/>
      <w:tcPr>
        <w:shd w:val="clear" w:color="auto" w:fill="4472C4"/>
      </w:tcPr>
    </w:tblStylePr>
    <w:tblStylePr w:type="band1Vert">
      <w:rPr>
        <w:b w:val="0"/>
        <w:i w:val="0"/>
      </w:rPr>
      <w:tblPr/>
      <w:tcPr>
        <w:shd w:val="clear" w:color="auto" w:fill="CDD4EA"/>
      </w:tcPr>
    </w:tblStylePr>
    <w:tblStylePr w:type="band2Vert">
      <w:rPr>
        <w:b w:val="0"/>
        <w:i w:val="0"/>
      </w:rPr>
    </w:tblStylePr>
    <w:tblStylePr w:type="band1Horz">
      <w:rPr>
        <w:b w:val="0"/>
        <w:i w:val="0"/>
      </w:rPr>
      <w:tblPr/>
      <w:tcPr>
        <w:shd w:val="clear" w:color="auto" w:fill="CDD4EA"/>
      </w:tcPr>
    </w:tblStylePr>
    <w:tblStylePr w:type="band2Horz">
      <w:rPr>
        <w:b w:val="0"/>
        <w:i w:val="0"/>
      </w:rPr>
    </w:tblStylePr>
    <w:tblStylePr w:type="neCell">
      <w:rPr>
        <w:b w:val="0"/>
        <w:i w:val="0"/>
      </w:rPr>
    </w:tblStylePr>
    <w:tblStylePr w:type="nwCell">
      <w:rPr>
        <w:b w:val="0"/>
        <w:i w:val="0"/>
      </w:rPr>
    </w:tblStylePr>
    <w:tblStylePr w:type="seCell">
      <w:rPr>
        <w:b w:val="0"/>
        <w:i w:val="0"/>
      </w:rPr>
    </w:tblStylePr>
    <w:tblStylePr w:type="swCell">
      <w:rPr>
        <w:b w:val="0"/>
        <w:i w:val="0"/>
      </w:rPr>
    </w:tblStylePr>
  </w:style>
  <w:style w:type="table" w:customStyle="1" w:styleId="a3">
    <w:basedOn w:val="TableNormal5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8EBF5"/>
    </w:tcPr>
  </w:style>
  <w:style w:type="table" w:customStyle="1" w:styleId="a4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869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a">
    <w:basedOn w:val="TableNormal3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E8EBF5"/>
    </w:tcPr>
  </w:style>
  <w:style w:type="table" w:customStyle="1" w:styleId="ab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793F0F"/>
    <w:rPr>
      <w:color w:val="605E5C"/>
      <w:shd w:val="clear" w:color="auto" w:fill="E1DFDD"/>
    </w:rPr>
  </w:style>
  <w:style w:type="table" w:customStyle="1" w:styleId="a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2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E8EBF5"/>
    </w:tcPr>
  </w:style>
  <w:style w:type="table" w:customStyle="1" w:styleId="a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MenoPendente2">
    <w:name w:val="Menção Pendente2"/>
    <w:basedOn w:val="Fontepargpadro"/>
    <w:uiPriority w:val="99"/>
    <w:semiHidden/>
    <w:unhideWhenUsed/>
    <w:rsid w:val="00E42C8E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5E6AFD"/>
    <w:pPr>
      <w:spacing w:after="0" w:line="240" w:lineRule="auto"/>
    </w:pPr>
  </w:style>
  <w:style w:type="character" w:styleId="nfase">
    <w:name w:val="Emphasis"/>
    <w:basedOn w:val="Fontepargpadro"/>
    <w:uiPriority w:val="20"/>
    <w:qFormat/>
    <w:rsid w:val="00456900"/>
    <w:rPr>
      <w:i/>
      <w:iCs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456900"/>
    <w:rPr>
      <w:color w:val="605E5C"/>
      <w:shd w:val="clear" w:color="auto" w:fill="E1DFDD"/>
    </w:rPr>
  </w:style>
  <w:style w:type="table" w:customStyle="1" w:styleId="af8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E8EBF5"/>
    </w:tcPr>
  </w:style>
  <w:style w:type="table" w:customStyle="1" w:styleId="af9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E8EBF5"/>
    </w:tcPr>
  </w:style>
  <w:style w:type="table" w:customStyle="1" w:styleId="a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Ttulo1Char">
    <w:name w:val="Título 1 Char"/>
    <w:basedOn w:val="Fontepargpadro"/>
    <w:uiPriority w:val="9"/>
    <w:rsid w:val="008F664E"/>
    <w:rPr>
      <w:b/>
      <w:sz w:val="48"/>
      <w:szCs w:val="48"/>
    </w:rPr>
  </w:style>
  <w:style w:type="character" w:styleId="Forte">
    <w:name w:val="Strong"/>
    <w:basedOn w:val="Fontepargpadro"/>
    <w:uiPriority w:val="22"/>
    <w:qFormat/>
    <w:rsid w:val="00E37D6E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7E7A36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1">
    <w:basedOn w:val="TableNormal0"/>
    <w:tblPr>
      <w:tblStyleRowBandSize w:val="1"/>
      <w:tblStyleColBandSize w:val="1"/>
    </w:tblPr>
  </w:style>
  <w:style w:type="table" w:customStyle="1" w:styleId="aff2">
    <w:basedOn w:val="TableNormal0"/>
    <w:tblPr>
      <w:tblStyleRowBandSize w:val="1"/>
      <w:tblStyleColBandSize w:val="1"/>
    </w:tblPr>
  </w:style>
  <w:style w:type="table" w:customStyle="1" w:styleId="aff3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1InZ2rU1XPVAweoHag0RllUZnQ==">CgMxLjA4AHIhMUlKYUxtTGpSb2VGRV9LNUZ4cHNTLURkdklpRWRBWFpf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531</Words>
  <Characters>2995</Characters>
  <Application>Microsoft Office Word</Application>
  <DocSecurity>0</DocSecurity>
  <Lines>136</Lines>
  <Paragraphs>64</Paragraphs>
  <ScaleCrop>false</ScaleCrop>
  <Company/>
  <LinksUpToDate>false</LinksUpToDate>
  <CharactersWithSpaces>3462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Candida Di Pierro</dc:creator>
  <cp:lastModifiedBy>Ana Elisa Zambon</cp:lastModifiedBy>
  <cp:revision>5</cp:revision>
  <cp:lastPrinted>2026-03-02T15:27:00Z</cp:lastPrinted>
  <dcterms:created xsi:type="dcterms:W3CDTF">2026-04-06T12:36:00Z</dcterms:created>
  <dcterms:modified xsi:type="dcterms:W3CDTF">2026-04-06T12:46:00Z</dcterms:modified>
</cp:coreProperties>
</file>