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60DF7" w14:textId="77777777" w:rsidR="009E5F30" w:rsidRDefault="009E5F30" w:rsidP="002F77C8">
      <w:pPr>
        <w:spacing w:after="0" w:line="276" w:lineRule="auto"/>
        <w:jc w:val="both"/>
        <w:rPr>
          <w:rFonts w:ascii="Arial" w:hAnsi="Arial" w:cs="Arial"/>
          <w:b/>
          <w:bCs/>
          <w:szCs w:val="20"/>
        </w:rPr>
      </w:pPr>
    </w:p>
    <w:p w14:paraId="79D6C392" w14:textId="77777777" w:rsidR="0011525D" w:rsidRDefault="0011525D" w:rsidP="002F77C8">
      <w:pPr>
        <w:spacing w:after="0" w:line="276" w:lineRule="auto"/>
        <w:jc w:val="both"/>
        <w:rPr>
          <w:rFonts w:ascii="Arial" w:hAnsi="Arial" w:cs="Arial"/>
          <w:b/>
          <w:bCs/>
          <w:szCs w:val="20"/>
        </w:rPr>
      </w:pPr>
    </w:p>
    <w:p w14:paraId="3893F415" w14:textId="525944ED" w:rsidR="002F77C8" w:rsidRPr="006B7A99" w:rsidRDefault="00CA5D27" w:rsidP="002F77C8">
      <w:pPr>
        <w:spacing w:after="0" w:line="276" w:lineRule="auto"/>
        <w:jc w:val="both"/>
        <w:rPr>
          <w:rFonts w:ascii="Arial" w:hAnsi="Arial" w:cs="Arial"/>
          <w:b/>
          <w:bCs/>
          <w:szCs w:val="20"/>
        </w:rPr>
      </w:pPr>
      <w:r>
        <w:rPr>
          <w:noProof/>
          <w:lang w:eastAsia="pt-BR"/>
        </w:rPr>
        <w:drawing>
          <wp:anchor distT="0" distB="0" distL="114300" distR="114300" simplePos="0" relativeHeight="251657728" behindDoc="1" locked="0" layoutInCell="1" allowOverlap="1" wp14:anchorId="674F2525" wp14:editId="0C45E7C3">
            <wp:simplePos x="0" y="0"/>
            <wp:positionH relativeFrom="page">
              <wp:align>left</wp:align>
            </wp:positionH>
            <wp:positionV relativeFrom="page">
              <wp:posOffset>9525</wp:posOffset>
            </wp:positionV>
            <wp:extent cx="5219700" cy="2470785"/>
            <wp:effectExtent l="0" t="0" r="0" b="5715"/>
            <wp:wrapTight wrapText="bothSides">
              <wp:wrapPolygon edited="0">
                <wp:start x="0" y="0"/>
                <wp:lineTo x="0" y="17320"/>
                <wp:lineTo x="473" y="18652"/>
                <wp:lineTo x="473" y="19152"/>
                <wp:lineTo x="2680" y="21317"/>
                <wp:lineTo x="3784" y="21483"/>
                <wp:lineTo x="5597" y="21483"/>
                <wp:lineTo x="6701" y="21317"/>
                <wp:lineTo x="9775" y="18985"/>
                <wp:lineTo x="14269" y="16321"/>
                <wp:lineTo x="14347" y="15988"/>
                <wp:lineTo x="16634" y="13323"/>
                <wp:lineTo x="18131" y="10658"/>
                <wp:lineTo x="19235" y="7994"/>
                <wp:lineTo x="19866" y="5329"/>
                <wp:lineTo x="20339" y="2665"/>
                <wp:lineTo x="20654" y="0"/>
                <wp:lineTo x="0" y="0"/>
              </wp:wrapPolygon>
            </wp:wrapTight>
            <wp:docPr id="344556344" name="Imagem 2" descr="Desenho de um círc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56344" name="Imagem 2" descr="Desenho de um círculo&#10;&#10;Descrição gerada automaticamente com confiança média"/>
                    <pic:cNvPicPr/>
                  </pic:nvPicPr>
                  <pic:blipFill>
                    <a:blip r:embed="rId8">
                      <a:extLst>
                        <a:ext uri="{28A0092B-C50C-407E-A947-70E740481C1C}">
                          <a14:useLocalDpi xmlns:a14="http://schemas.microsoft.com/office/drawing/2010/main" val="0"/>
                        </a:ext>
                      </a:extLst>
                    </a:blip>
                    <a:stretch>
                      <a:fillRect/>
                    </a:stretch>
                  </pic:blipFill>
                  <pic:spPr>
                    <a:xfrm>
                      <a:off x="0" y="0"/>
                      <a:ext cx="5219700" cy="2470785"/>
                    </a:xfrm>
                    <a:prstGeom prst="rect">
                      <a:avLst/>
                    </a:prstGeom>
                  </pic:spPr>
                </pic:pic>
              </a:graphicData>
            </a:graphic>
          </wp:anchor>
        </w:drawing>
      </w:r>
    </w:p>
    <w:p w14:paraId="1F07A126" w14:textId="77777777" w:rsidR="002F77C8" w:rsidRPr="006B7A99" w:rsidRDefault="002F77C8" w:rsidP="002F77C8">
      <w:pPr>
        <w:spacing w:after="0" w:line="276" w:lineRule="auto"/>
        <w:jc w:val="both"/>
        <w:rPr>
          <w:rFonts w:ascii="Arial" w:hAnsi="Arial" w:cs="Arial"/>
          <w:b/>
          <w:bCs/>
          <w:szCs w:val="20"/>
        </w:rPr>
      </w:pPr>
    </w:p>
    <w:p w14:paraId="02BDE847" w14:textId="77777777" w:rsidR="002F77C8" w:rsidRPr="006B7A99" w:rsidRDefault="002F77C8" w:rsidP="002F77C8">
      <w:pPr>
        <w:spacing w:after="0" w:line="276" w:lineRule="auto"/>
        <w:jc w:val="both"/>
        <w:rPr>
          <w:rFonts w:ascii="Arial" w:hAnsi="Arial" w:cs="Arial"/>
          <w:b/>
          <w:bCs/>
          <w:szCs w:val="20"/>
        </w:rPr>
      </w:pPr>
    </w:p>
    <w:p w14:paraId="4A84AB7B" w14:textId="77777777" w:rsidR="002F77C8" w:rsidRPr="006B7A99" w:rsidRDefault="002F77C8" w:rsidP="002F77C8">
      <w:pPr>
        <w:spacing w:after="0" w:line="276" w:lineRule="auto"/>
        <w:jc w:val="both"/>
        <w:rPr>
          <w:rFonts w:ascii="Arial" w:hAnsi="Arial" w:cs="Arial"/>
          <w:b/>
          <w:bCs/>
          <w:szCs w:val="20"/>
        </w:rPr>
      </w:pPr>
    </w:p>
    <w:p w14:paraId="5EB376A9" w14:textId="77777777" w:rsidR="002F77C8" w:rsidRPr="006B7A99" w:rsidRDefault="002F77C8" w:rsidP="002F77C8">
      <w:pPr>
        <w:spacing w:after="0" w:line="276" w:lineRule="auto"/>
        <w:rPr>
          <w:rFonts w:ascii="Arial" w:hAnsi="Arial" w:cs="Arial"/>
          <w:b/>
          <w:bCs/>
          <w:color w:val="00B0F0"/>
          <w:sz w:val="52"/>
          <w:szCs w:val="56"/>
        </w:rPr>
      </w:pPr>
    </w:p>
    <w:p w14:paraId="25DC0E3C" w14:textId="77777777" w:rsidR="002F77C8" w:rsidRPr="006B7A99" w:rsidRDefault="002F77C8" w:rsidP="002F77C8">
      <w:pPr>
        <w:spacing w:after="0" w:line="276" w:lineRule="auto"/>
        <w:rPr>
          <w:rFonts w:ascii="Arial" w:hAnsi="Arial" w:cs="Arial"/>
          <w:b/>
          <w:bCs/>
          <w:color w:val="00B0F0"/>
          <w:sz w:val="52"/>
          <w:szCs w:val="56"/>
        </w:rPr>
      </w:pPr>
    </w:p>
    <w:p w14:paraId="49162189" w14:textId="77777777" w:rsidR="00BC6A0E" w:rsidRPr="006B7A99" w:rsidRDefault="00BC6A0E" w:rsidP="002F77C8">
      <w:pPr>
        <w:spacing w:after="0" w:line="276" w:lineRule="auto"/>
        <w:rPr>
          <w:rFonts w:ascii="Arial" w:hAnsi="Arial" w:cs="Arial"/>
          <w:b/>
          <w:bCs/>
          <w:color w:val="00B0F0"/>
          <w:sz w:val="64"/>
          <w:szCs w:val="64"/>
        </w:rPr>
      </w:pPr>
    </w:p>
    <w:p w14:paraId="6FA063FA" w14:textId="38CAADA3" w:rsidR="006F74F5" w:rsidRPr="000D7B6E" w:rsidRDefault="000D7B6E" w:rsidP="002F77C8">
      <w:pPr>
        <w:spacing w:after="0" w:line="276" w:lineRule="auto"/>
        <w:rPr>
          <w:rFonts w:ascii="Arial" w:eastAsiaTheme="majorEastAsia" w:hAnsi="Arial" w:cs="Arial"/>
          <w:b/>
          <w:bCs/>
          <w:color w:val="E40134"/>
          <w:sz w:val="64"/>
          <w:szCs w:val="64"/>
        </w:rPr>
      </w:pPr>
      <w:r w:rsidRPr="000D7B6E">
        <w:rPr>
          <w:rFonts w:ascii="Arial" w:eastAsiaTheme="majorEastAsia" w:hAnsi="Arial" w:cs="Arial"/>
          <w:b/>
          <w:bCs/>
          <w:color w:val="E40134"/>
          <w:sz w:val="64"/>
          <w:szCs w:val="64"/>
        </w:rPr>
        <w:t xml:space="preserve">COMO </w:t>
      </w:r>
      <w:r w:rsidR="002E71CA">
        <w:rPr>
          <w:rFonts w:ascii="Arial" w:eastAsiaTheme="majorEastAsia" w:hAnsi="Arial" w:cs="Arial"/>
          <w:b/>
          <w:bCs/>
          <w:color w:val="E40134"/>
          <w:sz w:val="64"/>
          <w:szCs w:val="64"/>
        </w:rPr>
        <w:t>ACOMPANHAR AS APRENDIZAGENS COM FOCO NA EQUIDADE</w:t>
      </w:r>
    </w:p>
    <w:p w14:paraId="4E7BCF59" w14:textId="77777777" w:rsidR="000D7B6E" w:rsidRPr="006B7A99" w:rsidRDefault="000D7B6E" w:rsidP="002F77C8">
      <w:pPr>
        <w:spacing w:after="0" w:line="276" w:lineRule="auto"/>
        <w:rPr>
          <w:rFonts w:ascii="Arial" w:hAnsi="Arial" w:cs="Arial"/>
          <w:b/>
          <w:bCs/>
          <w:color w:val="00B0F0"/>
          <w:sz w:val="64"/>
          <w:szCs w:val="64"/>
        </w:rPr>
      </w:pPr>
    </w:p>
    <w:p w14:paraId="732D0FB8" w14:textId="07F8C58D" w:rsidR="00BC6A0E" w:rsidRDefault="00BC6A0E" w:rsidP="002F77C8">
      <w:pPr>
        <w:spacing w:after="0" w:line="276" w:lineRule="auto"/>
        <w:rPr>
          <w:rFonts w:ascii="Arial" w:hAnsi="Arial" w:cs="Arial"/>
          <w:b/>
          <w:bCs/>
          <w:color w:val="575756"/>
          <w:sz w:val="64"/>
          <w:szCs w:val="64"/>
        </w:rPr>
      </w:pPr>
      <w:r w:rsidRPr="00F7448E">
        <w:rPr>
          <w:rFonts w:ascii="Arial" w:hAnsi="Arial" w:cs="Arial"/>
          <w:b/>
          <w:bCs/>
          <w:color w:val="575756"/>
          <w:sz w:val="64"/>
          <w:szCs w:val="64"/>
        </w:rPr>
        <w:t>Material de apoio</w:t>
      </w:r>
    </w:p>
    <w:p w14:paraId="655C537F" w14:textId="77777777" w:rsidR="002E71CA" w:rsidRPr="00F7448E" w:rsidRDefault="002E71CA" w:rsidP="002F77C8">
      <w:pPr>
        <w:spacing w:after="0" w:line="276" w:lineRule="auto"/>
        <w:rPr>
          <w:rFonts w:ascii="Arial" w:hAnsi="Arial" w:cs="Arial"/>
          <w:b/>
          <w:bCs/>
          <w:color w:val="575756"/>
          <w:sz w:val="64"/>
          <w:szCs w:val="64"/>
        </w:rPr>
      </w:pPr>
    </w:p>
    <w:p w14:paraId="4CA9369C" w14:textId="77777777" w:rsidR="002F77C8" w:rsidRPr="006B7A99" w:rsidRDefault="002F77C8" w:rsidP="002F77C8">
      <w:pPr>
        <w:spacing w:after="0" w:line="276" w:lineRule="auto"/>
        <w:jc w:val="both"/>
        <w:rPr>
          <w:rFonts w:ascii="Arial" w:hAnsi="Arial" w:cs="Arial"/>
          <w:b/>
          <w:bCs/>
          <w:szCs w:val="20"/>
        </w:rPr>
      </w:pPr>
    </w:p>
    <w:p w14:paraId="12A0DBE3" w14:textId="787C2E01" w:rsidR="002F77C8" w:rsidRPr="006B7A99" w:rsidRDefault="00CA5D27" w:rsidP="002F77C8">
      <w:pPr>
        <w:spacing w:line="276" w:lineRule="auto"/>
        <w:rPr>
          <w:rFonts w:ascii="Arial" w:hAnsi="Arial" w:cs="Arial"/>
          <w:b/>
          <w:bCs/>
          <w:szCs w:val="20"/>
        </w:rPr>
      </w:pPr>
      <w:r>
        <w:rPr>
          <w:noProof/>
          <w:lang w:eastAsia="pt-BR"/>
        </w:rPr>
        <w:drawing>
          <wp:anchor distT="0" distB="0" distL="114300" distR="114300" simplePos="0" relativeHeight="251649536" behindDoc="1" locked="0" layoutInCell="1" allowOverlap="1" wp14:anchorId="4839524B" wp14:editId="4A4463DB">
            <wp:simplePos x="0" y="0"/>
            <wp:positionH relativeFrom="column">
              <wp:posOffset>4410075</wp:posOffset>
            </wp:positionH>
            <wp:positionV relativeFrom="bottomMargin">
              <wp:posOffset>-10795</wp:posOffset>
            </wp:positionV>
            <wp:extent cx="1856105" cy="1080770"/>
            <wp:effectExtent l="0" t="0" r="0" b="0"/>
            <wp:wrapTight wrapText="bothSides">
              <wp:wrapPolygon edited="0">
                <wp:start x="5542" y="4569"/>
                <wp:lineTo x="4434" y="6092"/>
                <wp:lineTo x="2439" y="10280"/>
                <wp:lineTo x="2439" y="13706"/>
                <wp:lineTo x="4434" y="16371"/>
                <wp:lineTo x="6429" y="17133"/>
                <wp:lineTo x="15740" y="17133"/>
                <wp:lineTo x="17070" y="16371"/>
                <wp:lineTo x="18622" y="13325"/>
                <wp:lineTo x="19065" y="9137"/>
                <wp:lineTo x="18400" y="7234"/>
                <wp:lineTo x="16627" y="4569"/>
                <wp:lineTo x="5542" y="4569"/>
              </wp:wrapPolygon>
            </wp:wrapTight>
            <wp:docPr id="1095708389"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8389" name="Imagem 3" descr="Logotip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105" cy="1080770"/>
                    </a:xfrm>
                    <a:prstGeom prst="rect">
                      <a:avLst/>
                    </a:prstGeom>
                  </pic:spPr>
                </pic:pic>
              </a:graphicData>
            </a:graphic>
          </wp:anchor>
        </w:drawing>
      </w:r>
      <w:r w:rsidR="002F77C8" w:rsidRPr="006B7A99">
        <w:rPr>
          <w:rFonts w:ascii="Arial" w:hAnsi="Arial" w:cs="Arial"/>
          <w:b/>
          <w:bCs/>
          <w:szCs w:val="20"/>
        </w:rPr>
        <w:br w:type="page"/>
      </w:r>
    </w:p>
    <w:p w14:paraId="40204571" w14:textId="68E021C8" w:rsidR="002F77C8" w:rsidRPr="006B7A99" w:rsidRDefault="0069691D" w:rsidP="002F77C8">
      <w:pPr>
        <w:spacing w:before="240" w:line="276" w:lineRule="auto"/>
        <w:jc w:val="both"/>
        <w:rPr>
          <w:rFonts w:ascii="Arial" w:hAnsi="Arial" w:cs="Arial"/>
          <w:b/>
          <w:bCs/>
          <w:color w:val="00B0F0"/>
          <w:sz w:val="24"/>
          <w:szCs w:val="24"/>
        </w:rPr>
      </w:pPr>
      <w:r w:rsidRPr="00B44FC4">
        <w:rPr>
          <w:rFonts w:ascii="Arial" w:hAnsi="Arial" w:cs="Arial"/>
          <w:b/>
          <w:bCs/>
          <w:noProof/>
          <w:color w:val="00B0F0"/>
          <w:sz w:val="24"/>
          <w:szCs w:val="24"/>
          <w:lang w:eastAsia="pt-BR"/>
        </w:rPr>
        <w:lastRenderedPageBreak/>
        <w:drawing>
          <wp:anchor distT="0" distB="0" distL="114300" distR="114300" simplePos="0" relativeHeight="251651584" behindDoc="1" locked="0" layoutInCell="1" allowOverlap="1" wp14:anchorId="536A1B3C" wp14:editId="6A73C505">
            <wp:simplePos x="0" y="0"/>
            <wp:positionH relativeFrom="margin">
              <wp:align>left</wp:align>
            </wp:positionH>
            <wp:positionV relativeFrom="page">
              <wp:posOffset>1714500</wp:posOffset>
            </wp:positionV>
            <wp:extent cx="297180" cy="323850"/>
            <wp:effectExtent l="0" t="0" r="7620" b="0"/>
            <wp:wrapTight wrapText="bothSides">
              <wp:wrapPolygon edited="0">
                <wp:start x="0" y="0"/>
                <wp:lineTo x="0" y="19059"/>
                <wp:lineTo x="1385" y="20329"/>
                <wp:lineTo x="20769" y="20329"/>
                <wp:lineTo x="20769" y="3812"/>
                <wp:lineTo x="19385" y="0"/>
                <wp:lineTo x="0" y="0"/>
              </wp:wrapPolygon>
            </wp:wrapTight>
            <wp:docPr id="1218947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47290" name="Imagem 12189472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 cy="323850"/>
                    </a:xfrm>
                    <a:prstGeom prst="rect">
                      <a:avLst/>
                    </a:prstGeom>
                  </pic:spPr>
                </pic:pic>
              </a:graphicData>
            </a:graphic>
          </wp:anchor>
        </w:drawing>
      </w:r>
      <w:r w:rsidR="002F77C8" w:rsidRPr="00B44FC4">
        <w:rPr>
          <w:rFonts w:ascii="Arial" w:hAnsi="Arial" w:cs="Arial"/>
          <w:b/>
          <w:bCs/>
          <w:color w:val="00B0F0"/>
          <w:sz w:val="24"/>
          <w:szCs w:val="24"/>
        </w:rPr>
        <w:t>Ficha Técnica</w:t>
      </w:r>
    </w:p>
    <w:p w14:paraId="194417DD" w14:textId="349E0FD1" w:rsidR="007A2E64" w:rsidRPr="009E5F30" w:rsidRDefault="007A2E64" w:rsidP="007A2E64">
      <w:pPr>
        <w:spacing w:before="240" w:line="276" w:lineRule="auto"/>
        <w:jc w:val="both"/>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 xml:space="preserve">CURSO </w:t>
      </w:r>
      <w:r w:rsidR="003C7DC1" w:rsidRPr="009E5F30">
        <w:rPr>
          <w:rFonts w:ascii="Arial" w:eastAsia="Times New Roman" w:hAnsi="Arial" w:cs="Arial"/>
          <w:b/>
          <w:bCs/>
          <w:color w:val="575756"/>
          <w:szCs w:val="20"/>
          <w:lang w:eastAsia="pt-BR"/>
        </w:rPr>
        <w:t>–</w:t>
      </w:r>
      <w:r w:rsidRPr="009E5F30">
        <w:rPr>
          <w:rFonts w:ascii="Arial" w:eastAsia="Times New Roman" w:hAnsi="Arial" w:cs="Arial"/>
          <w:b/>
          <w:bCs/>
          <w:color w:val="575756"/>
          <w:szCs w:val="20"/>
          <w:lang w:eastAsia="pt-BR"/>
        </w:rPr>
        <w:t xml:space="preserve"> </w:t>
      </w:r>
      <w:r w:rsidR="003C7DC1" w:rsidRPr="009E5F30">
        <w:rPr>
          <w:rFonts w:ascii="Arial" w:eastAsia="Times New Roman" w:hAnsi="Arial" w:cs="Arial"/>
          <w:b/>
          <w:bCs/>
          <w:color w:val="575756"/>
          <w:szCs w:val="20"/>
          <w:lang w:eastAsia="pt-BR"/>
        </w:rPr>
        <w:t xml:space="preserve">COMO </w:t>
      </w:r>
      <w:r w:rsidR="002E71CA">
        <w:rPr>
          <w:rFonts w:ascii="Arial" w:eastAsia="Times New Roman" w:hAnsi="Arial" w:cs="Arial"/>
          <w:b/>
          <w:bCs/>
          <w:color w:val="575756"/>
          <w:szCs w:val="20"/>
          <w:lang w:eastAsia="pt-BR"/>
        </w:rPr>
        <w:t>ACOMPANHAR AS APRENDIZAGENS COM FOCO NA EQUIDADE</w:t>
      </w:r>
    </w:p>
    <w:p w14:paraId="3114DFCF" w14:textId="55FBA957" w:rsidR="002F77C8" w:rsidRPr="009E5F30" w:rsidRDefault="00D42D7E"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REALIZAÇÃO</w:t>
      </w:r>
    </w:p>
    <w:p w14:paraId="26C1DC2D" w14:textId="598C6EC5"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Roda Educativa</w:t>
      </w:r>
      <w:r w:rsidRPr="009E5F30">
        <w:rPr>
          <w:rStyle w:val="Refdenotaderodap"/>
          <w:rFonts w:ascii="Arial" w:eastAsia="Times New Roman" w:hAnsi="Arial" w:cs="Arial"/>
          <w:color w:val="575756"/>
          <w:szCs w:val="20"/>
          <w:lang w:eastAsia="pt-BR"/>
        </w:rPr>
        <w:footnoteReference w:id="1"/>
      </w:r>
    </w:p>
    <w:p w14:paraId="762878DF" w14:textId="77777777"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Presidente: Tereza Perez</w:t>
      </w:r>
    </w:p>
    <w:p w14:paraId="3F102786" w14:textId="09B1EAA4" w:rsidR="00674751" w:rsidRPr="009E5F30" w:rsidRDefault="00674751" w:rsidP="00674751">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Diretoria Executiva: Patricia Diaz, Ricardo Vilela e Roberta Panico</w:t>
      </w:r>
    </w:p>
    <w:p w14:paraId="7B053A8A" w14:textId="77777777" w:rsidR="00674751" w:rsidRPr="009E5F30" w:rsidRDefault="00674751" w:rsidP="00674751">
      <w:pPr>
        <w:shd w:val="clear" w:color="auto" w:fill="FFFFFF"/>
        <w:spacing w:after="0" w:line="276" w:lineRule="auto"/>
        <w:rPr>
          <w:rFonts w:ascii="Arial" w:eastAsia="Times New Roman" w:hAnsi="Arial" w:cs="Arial"/>
          <w:b/>
          <w:bCs/>
          <w:color w:val="575756"/>
          <w:szCs w:val="20"/>
          <w:lang w:eastAsia="pt-BR"/>
        </w:rPr>
      </w:pPr>
    </w:p>
    <w:p w14:paraId="04E2BE4E" w14:textId="34878742" w:rsidR="00674751" w:rsidRPr="009E5F30" w:rsidRDefault="00674751" w:rsidP="002F77C8">
      <w:pPr>
        <w:shd w:val="clear" w:color="auto" w:fill="FFFFFF"/>
        <w:spacing w:after="0"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PRODUÇÃO EDITORIAL</w:t>
      </w:r>
    </w:p>
    <w:p w14:paraId="46C0DBB7" w14:textId="334361F0"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Coordenação</w:t>
      </w:r>
      <w:r w:rsidR="00D42D7E" w:rsidRPr="009E5F30">
        <w:rPr>
          <w:rFonts w:ascii="Arial" w:eastAsia="Times New Roman" w:hAnsi="Arial" w:cs="Arial"/>
          <w:b/>
          <w:bCs/>
          <w:color w:val="575756"/>
          <w:szCs w:val="20"/>
          <w:lang w:eastAsia="pt-BR"/>
        </w:rPr>
        <w:t xml:space="preserve">: </w:t>
      </w:r>
      <w:r w:rsidR="004C60F5" w:rsidRPr="00F7448E">
        <w:rPr>
          <w:rFonts w:ascii="Arial" w:eastAsia="Times New Roman" w:hAnsi="Arial" w:cs="Arial"/>
          <w:color w:val="575756"/>
          <w:szCs w:val="20"/>
          <w:lang w:eastAsia="pt-BR"/>
        </w:rPr>
        <w:t xml:space="preserve">Roberta Panico; Patricia Diaz; Camila </w:t>
      </w:r>
      <w:r w:rsidR="004C60F5">
        <w:rPr>
          <w:rFonts w:ascii="Arial" w:eastAsia="Times New Roman" w:hAnsi="Arial" w:cs="Arial"/>
          <w:color w:val="575756"/>
          <w:szCs w:val="20"/>
          <w:lang w:eastAsia="pt-BR"/>
        </w:rPr>
        <w:t>Tinoco</w:t>
      </w:r>
    </w:p>
    <w:p w14:paraId="234C32B7" w14:textId="328E0C39" w:rsidR="002F77C8"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 xml:space="preserve">Autoria: </w:t>
      </w:r>
      <w:r w:rsidR="002E71CA">
        <w:rPr>
          <w:rFonts w:ascii="Arial" w:eastAsia="Times New Roman" w:hAnsi="Arial" w:cs="Arial"/>
          <w:color w:val="575756"/>
          <w:szCs w:val="20"/>
          <w:lang w:eastAsia="pt-BR"/>
        </w:rPr>
        <w:t>Larissa Aliberti</w:t>
      </w:r>
    </w:p>
    <w:p w14:paraId="3D424C94" w14:textId="16315EB7" w:rsidR="002F77C8"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Revisora técnica</w:t>
      </w:r>
      <w:r w:rsidR="00D42D7E" w:rsidRPr="009E5F30">
        <w:rPr>
          <w:rFonts w:ascii="Arial" w:eastAsia="Times New Roman" w:hAnsi="Arial" w:cs="Arial"/>
          <w:b/>
          <w:bCs/>
          <w:color w:val="575756"/>
          <w:szCs w:val="20"/>
          <w:lang w:eastAsia="pt-BR"/>
        </w:rPr>
        <w:t xml:space="preserve">: </w:t>
      </w:r>
      <w:r w:rsidR="002E71CA">
        <w:rPr>
          <w:rFonts w:ascii="Arial" w:eastAsia="Times New Roman" w:hAnsi="Arial" w:cs="Arial"/>
          <w:color w:val="575756"/>
          <w:szCs w:val="20"/>
          <w:lang w:eastAsia="pt-BR"/>
        </w:rPr>
        <w:t>Alessandra Tavares</w:t>
      </w:r>
    </w:p>
    <w:p w14:paraId="369E0C7C" w14:textId="7F3C19C9"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Design instrucional</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Marcia Toscano</w:t>
      </w:r>
    </w:p>
    <w:p w14:paraId="7F829693" w14:textId="5FB610EF"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Apoio à produção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Lucas Prado</w:t>
      </w:r>
    </w:p>
    <w:p w14:paraId="24335DA2" w14:textId="1CD1D064" w:rsidR="00674751" w:rsidRPr="009E5F30" w:rsidRDefault="00674751"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b/>
          <w:bCs/>
          <w:color w:val="575756"/>
          <w:szCs w:val="20"/>
          <w:lang w:eastAsia="pt-BR"/>
        </w:rPr>
        <w:t>Edição de texto</w:t>
      </w:r>
      <w:r w:rsidR="00D42D7E" w:rsidRPr="009E5F30">
        <w:rPr>
          <w:rFonts w:ascii="Arial" w:eastAsia="Times New Roman" w:hAnsi="Arial" w:cs="Arial"/>
          <w:b/>
          <w:bCs/>
          <w:color w:val="575756"/>
          <w:szCs w:val="20"/>
          <w:lang w:eastAsia="pt-BR"/>
        </w:rPr>
        <w:t xml:space="preserve">: </w:t>
      </w:r>
      <w:r w:rsidRPr="009E5F30">
        <w:rPr>
          <w:rFonts w:ascii="Arial" w:eastAsia="Times New Roman" w:hAnsi="Arial" w:cs="Arial"/>
          <w:color w:val="575756"/>
          <w:szCs w:val="20"/>
          <w:lang w:eastAsia="pt-BR"/>
        </w:rPr>
        <w:t>Ana Luisa Astiz</w:t>
      </w:r>
    </w:p>
    <w:p w14:paraId="60DE9111" w14:textId="38343EAE" w:rsidR="002F77C8" w:rsidRPr="009E5F30" w:rsidRDefault="00674751" w:rsidP="002F77C8">
      <w:pPr>
        <w:shd w:val="clear" w:color="auto" w:fill="FFFFFF"/>
        <w:spacing w:after="0"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Vídeos</w:t>
      </w:r>
      <w:r w:rsidR="00D42D7E" w:rsidRPr="009E5F30">
        <w:rPr>
          <w:rFonts w:ascii="Arial" w:eastAsia="Times New Roman" w:hAnsi="Arial" w:cs="Arial"/>
          <w:b/>
          <w:bCs/>
          <w:color w:val="575756"/>
          <w:szCs w:val="20"/>
          <w:lang w:eastAsia="pt-BR"/>
        </w:rPr>
        <w:t>:</w:t>
      </w:r>
    </w:p>
    <w:p w14:paraId="55702299"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Realização – Arvoré Produções</w:t>
      </w:r>
    </w:p>
    <w:p w14:paraId="49EC373A"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Direção e Roteiro – Camila Lourenço</w:t>
      </w:r>
    </w:p>
    <w:p w14:paraId="060F7847"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Direção de Fotografia – Marco Rappel</w:t>
      </w:r>
    </w:p>
    <w:p w14:paraId="1A85E4DB"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Assistente de Fotografia e Montagem – Isadora Cordeiro</w:t>
      </w:r>
    </w:p>
    <w:p w14:paraId="1DA96DB8" w14:textId="77777777" w:rsidR="002F77C8" w:rsidRPr="009E5F30" w:rsidRDefault="002F77C8" w:rsidP="002F77C8">
      <w:pPr>
        <w:shd w:val="clear" w:color="auto" w:fill="FFFFFF"/>
        <w:spacing w:after="0" w:line="276" w:lineRule="auto"/>
        <w:rPr>
          <w:rFonts w:ascii="Arial" w:eastAsia="Times New Roman" w:hAnsi="Arial" w:cs="Arial"/>
          <w:color w:val="575756"/>
          <w:szCs w:val="20"/>
          <w:lang w:eastAsia="pt-BR"/>
        </w:rPr>
      </w:pPr>
      <w:r w:rsidRPr="009E5F30">
        <w:rPr>
          <w:rFonts w:ascii="Arial" w:eastAsia="Times New Roman" w:hAnsi="Arial" w:cs="Arial"/>
          <w:color w:val="575756"/>
          <w:szCs w:val="20"/>
          <w:lang w:eastAsia="pt-BR"/>
        </w:rPr>
        <w:t>Animação – Raissa Araújo</w:t>
      </w:r>
    </w:p>
    <w:p w14:paraId="07E2DC40" w14:textId="77777777" w:rsidR="002F77C8" w:rsidRPr="009E5F30" w:rsidRDefault="002F77C8" w:rsidP="002F77C8">
      <w:pPr>
        <w:spacing w:line="276" w:lineRule="auto"/>
        <w:rPr>
          <w:rFonts w:ascii="Arial" w:eastAsia="Times New Roman" w:hAnsi="Arial" w:cs="Arial"/>
          <w:color w:val="575756"/>
          <w:szCs w:val="20"/>
          <w:lang w:eastAsia="pt-BR"/>
        </w:rPr>
      </w:pPr>
    </w:p>
    <w:p w14:paraId="252843C4" w14:textId="25D291C1" w:rsidR="002F77C8" w:rsidRPr="009E5F30" w:rsidRDefault="002F77C8" w:rsidP="002F77C8">
      <w:pPr>
        <w:spacing w:line="276" w:lineRule="auto"/>
        <w:rPr>
          <w:rFonts w:ascii="Arial" w:eastAsia="Times New Roman" w:hAnsi="Arial" w:cs="Arial"/>
          <w:b/>
          <w:bCs/>
          <w:color w:val="575756"/>
          <w:szCs w:val="20"/>
          <w:lang w:eastAsia="pt-BR"/>
        </w:rPr>
      </w:pPr>
      <w:r w:rsidRPr="009E5F30">
        <w:rPr>
          <w:rFonts w:ascii="Arial" w:eastAsia="Times New Roman" w:hAnsi="Arial" w:cs="Arial"/>
          <w:b/>
          <w:bCs/>
          <w:color w:val="575756"/>
          <w:szCs w:val="20"/>
          <w:lang w:eastAsia="pt-BR"/>
        </w:rPr>
        <w:t xml:space="preserve">SOBRE </w:t>
      </w:r>
      <w:r w:rsidR="00657FDC">
        <w:rPr>
          <w:rFonts w:ascii="Arial" w:eastAsia="Times New Roman" w:hAnsi="Arial" w:cs="Arial"/>
          <w:b/>
          <w:bCs/>
          <w:color w:val="575756"/>
          <w:szCs w:val="20"/>
          <w:lang w:eastAsia="pt-BR"/>
        </w:rPr>
        <w:t>A AUTORA</w:t>
      </w:r>
      <w:r w:rsidRPr="009E5F30">
        <w:rPr>
          <w:rFonts w:ascii="Arial" w:eastAsia="Times New Roman" w:hAnsi="Arial" w:cs="Arial"/>
          <w:b/>
          <w:bCs/>
          <w:color w:val="575756"/>
          <w:szCs w:val="20"/>
          <w:lang w:eastAsia="pt-BR"/>
        </w:rPr>
        <w:t xml:space="preserve"> </w:t>
      </w:r>
    </w:p>
    <w:p w14:paraId="1D70CFE4" w14:textId="7BB44D81" w:rsidR="002F77C8" w:rsidRPr="009E5F30" w:rsidRDefault="002E71CA" w:rsidP="002F77C8">
      <w:pPr>
        <w:spacing w:after="0" w:line="276" w:lineRule="auto"/>
        <w:jc w:val="both"/>
        <w:rPr>
          <w:rFonts w:ascii="Arial" w:hAnsi="Arial" w:cs="Arial"/>
          <w:b/>
          <w:bCs/>
          <w:color w:val="575756"/>
          <w:szCs w:val="20"/>
        </w:rPr>
      </w:pPr>
      <w:r>
        <w:rPr>
          <w:rFonts w:ascii="Arial" w:hAnsi="Arial" w:cs="Arial"/>
          <w:b/>
          <w:bCs/>
          <w:color w:val="575756"/>
          <w:szCs w:val="20"/>
        </w:rPr>
        <w:t>LARISSA ALIBERTI</w:t>
      </w:r>
    </w:p>
    <w:p w14:paraId="185604A9" w14:textId="6F126254" w:rsidR="002E71CA" w:rsidRPr="002E71CA" w:rsidRDefault="002E71CA" w:rsidP="002E71CA">
      <w:pPr>
        <w:spacing w:before="240" w:line="240" w:lineRule="auto"/>
        <w:jc w:val="both"/>
        <w:rPr>
          <w:rFonts w:ascii="Arial" w:hAnsi="Arial" w:cs="Arial"/>
          <w:color w:val="575756"/>
          <w:szCs w:val="20"/>
        </w:rPr>
      </w:pPr>
      <w:r w:rsidRPr="002E71CA">
        <w:rPr>
          <w:rFonts w:ascii="Arial" w:hAnsi="Arial" w:cs="Arial"/>
          <w:color w:val="575756"/>
          <w:szCs w:val="20"/>
        </w:rPr>
        <w:t xml:space="preserve">Pedagoga formada pela USP com especialização em </w:t>
      </w:r>
      <w:r w:rsidR="009468AB">
        <w:rPr>
          <w:rFonts w:ascii="Arial" w:hAnsi="Arial" w:cs="Arial"/>
          <w:color w:val="575756"/>
          <w:szCs w:val="20"/>
        </w:rPr>
        <w:t xml:space="preserve">Sociopsicologia </w:t>
      </w:r>
      <w:r w:rsidRPr="002E71CA">
        <w:rPr>
          <w:rFonts w:ascii="Arial" w:hAnsi="Arial" w:cs="Arial"/>
          <w:color w:val="575756"/>
          <w:szCs w:val="20"/>
        </w:rPr>
        <w:t xml:space="preserve">pela Fundação Escola de Sociologia e Política de São Paulo (FESP-SP) e em </w:t>
      </w:r>
      <w:r w:rsidR="009D718E">
        <w:rPr>
          <w:rFonts w:ascii="Arial" w:hAnsi="Arial" w:cs="Arial"/>
          <w:color w:val="575756"/>
          <w:szCs w:val="20"/>
        </w:rPr>
        <w:t>C</w:t>
      </w:r>
      <w:r w:rsidRPr="002E71CA">
        <w:rPr>
          <w:rFonts w:ascii="Arial" w:hAnsi="Arial" w:cs="Arial"/>
          <w:color w:val="575756"/>
          <w:szCs w:val="20"/>
        </w:rPr>
        <w:t xml:space="preserve">iências </w:t>
      </w:r>
      <w:r w:rsidR="009D718E">
        <w:rPr>
          <w:rFonts w:ascii="Arial" w:hAnsi="Arial" w:cs="Arial"/>
          <w:color w:val="575756"/>
          <w:szCs w:val="20"/>
        </w:rPr>
        <w:t>S</w:t>
      </w:r>
      <w:r w:rsidR="009D718E" w:rsidRPr="002E71CA">
        <w:rPr>
          <w:rFonts w:ascii="Arial" w:hAnsi="Arial" w:cs="Arial"/>
          <w:color w:val="575756"/>
          <w:szCs w:val="20"/>
        </w:rPr>
        <w:t xml:space="preserve">ociais </w:t>
      </w:r>
      <w:r w:rsidRPr="002E71CA">
        <w:rPr>
          <w:rFonts w:ascii="Arial" w:hAnsi="Arial" w:cs="Arial"/>
          <w:color w:val="575756"/>
          <w:szCs w:val="20"/>
        </w:rPr>
        <w:t>com menção a Currículo e Práticas Escolares em Contexto pela Faculdade Latino-Americana de Ciências Sociais (FLACSO). Possui ampla trajetória como professora da educação básica. Atualmente, dedica-se à formação continuada de profissionais da educação.</w:t>
      </w:r>
    </w:p>
    <w:p w14:paraId="077C3406" w14:textId="77777777" w:rsidR="002E71CA" w:rsidRDefault="00657FDC" w:rsidP="002E71CA">
      <w:pPr>
        <w:shd w:val="clear" w:color="auto" w:fill="FFFFFF"/>
        <w:spacing w:after="100" w:afterAutospacing="1" w:line="276" w:lineRule="auto"/>
        <w:jc w:val="both"/>
        <w:rPr>
          <w:rFonts w:ascii="Arial" w:eastAsia="Times New Roman" w:hAnsi="Arial" w:cs="Arial"/>
          <w:b/>
          <w:bCs/>
          <w:color w:val="575756"/>
          <w:szCs w:val="20"/>
          <w:lang w:eastAsia="pt-BR"/>
          <w14:ligatures w14:val="none"/>
        </w:rPr>
      </w:pPr>
      <w:r w:rsidRPr="00657FDC">
        <w:rPr>
          <w:rFonts w:ascii="Arial" w:eastAsia="Times New Roman" w:hAnsi="Arial" w:cs="Arial"/>
          <w:b/>
          <w:bCs/>
          <w:color w:val="575756"/>
          <w:szCs w:val="20"/>
          <w:lang w:eastAsia="pt-BR"/>
          <w14:ligatures w14:val="none"/>
        </w:rPr>
        <w:t>REVISORA TÉCNICA</w:t>
      </w:r>
    </w:p>
    <w:p w14:paraId="341B1488" w14:textId="10C5989B" w:rsidR="00657FDC" w:rsidRPr="002E71CA" w:rsidRDefault="002E71CA" w:rsidP="002E71CA">
      <w:pPr>
        <w:shd w:val="clear" w:color="auto" w:fill="FFFFFF"/>
        <w:spacing w:after="100" w:afterAutospacing="1" w:line="276" w:lineRule="auto"/>
        <w:jc w:val="both"/>
        <w:rPr>
          <w:rFonts w:ascii="Arial" w:eastAsia="Times New Roman" w:hAnsi="Arial" w:cs="Arial"/>
          <w:b/>
          <w:bCs/>
          <w:vanish/>
          <w:color w:val="575756"/>
          <w:szCs w:val="20"/>
          <w:lang w:eastAsia="pt-BR"/>
          <w:specVanish/>
          <w14:ligatures w14:val="none"/>
        </w:rPr>
      </w:pPr>
      <w:r>
        <w:rPr>
          <w:rFonts w:ascii="Arial" w:eastAsia="Times New Roman" w:hAnsi="Arial" w:cs="Arial"/>
          <w:b/>
          <w:bCs/>
          <w:color w:val="575756"/>
          <w:szCs w:val="20"/>
          <w:lang w:eastAsia="pt-BR"/>
          <w14:ligatures w14:val="none"/>
        </w:rPr>
        <w:t>ALESSANDRA TAVARES</w:t>
      </w:r>
    </w:p>
    <w:p w14:paraId="546D33EA" w14:textId="77777777" w:rsidR="002E71CA" w:rsidRDefault="002E71CA" w:rsidP="002E71CA">
      <w:pPr>
        <w:spacing w:before="240" w:line="240" w:lineRule="auto"/>
        <w:jc w:val="both"/>
        <w:rPr>
          <w:rFonts w:ascii="Arial" w:hAnsi="Arial" w:cs="Arial"/>
          <w:color w:val="575756"/>
          <w:szCs w:val="20"/>
        </w:rPr>
      </w:pPr>
      <w:r>
        <w:rPr>
          <w:rFonts w:ascii="Arial" w:hAnsi="Arial" w:cs="Arial"/>
          <w:color w:val="575756"/>
          <w:szCs w:val="20"/>
        </w:rPr>
        <w:t xml:space="preserve"> </w:t>
      </w:r>
    </w:p>
    <w:p w14:paraId="48B05763" w14:textId="03477588" w:rsidR="002E71CA" w:rsidRPr="002E71CA" w:rsidRDefault="002E71CA" w:rsidP="002E71CA">
      <w:pPr>
        <w:spacing w:before="240" w:line="240" w:lineRule="auto"/>
        <w:jc w:val="both"/>
        <w:rPr>
          <w:rFonts w:ascii="Arial" w:hAnsi="Arial" w:cs="Arial"/>
          <w:color w:val="575756"/>
          <w:szCs w:val="20"/>
        </w:rPr>
      </w:pPr>
      <w:r w:rsidRPr="002E71CA">
        <w:rPr>
          <w:rFonts w:ascii="Arial" w:hAnsi="Arial" w:cs="Arial"/>
          <w:color w:val="575756"/>
          <w:szCs w:val="20"/>
        </w:rPr>
        <w:t xml:space="preserve">Graduada em </w:t>
      </w:r>
      <w:r w:rsidR="00F52007">
        <w:rPr>
          <w:rFonts w:ascii="Arial" w:hAnsi="Arial" w:cs="Arial"/>
          <w:color w:val="575756"/>
          <w:szCs w:val="20"/>
        </w:rPr>
        <w:t>Ci</w:t>
      </w:r>
      <w:r w:rsidRPr="002E71CA">
        <w:rPr>
          <w:rFonts w:ascii="Arial" w:hAnsi="Arial" w:cs="Arial"/>
          <w:color w:val="575756"/>
          <w:szCs w:val="20"/>
        </w:rPr>
        <w:t xml:space="preserve">ências </w:t>
      </w:r>
      <w:r w:rsidR="00F52007">
        <w:rPr>
          <w:rFonts w:ascii="Arial" w:hAnsi="Arial" w:cs="Arial"/>
          <w:color w:val="575756"/>
          <w:szCs w:val="20"/>
        </w:rPr>
        <w:t>S</w:t>
      </w:r>
      <w:r w:rsidRPr="002E71CA">
        <w:rPr>
          <w:rFonts w:ascii="Arial" w:hAnsi="Arial" w:cs="Arial"/>
          <w:color w:val="575756"/>
          <w:szCs w:val="20"/>
        </w:rPr>
        <w:t xml:space="preserve">ociais pela Pontifícia Universidade Católica de São Paulo (PUC-SP) e doutoranda e mestre em antropologia social pela Universidade de São Paulo (USP). Especialista em gestão de projetos culturais pelo Centro de Estudos Latino-Americanos sobre Cultura e Comunicação da USP (CELACC-USP), com formação na área de gestão pública pela Fundação Getúlio Vargas (FGV). Atuou na rede pública por 11 anos, tem experiência na área de justiça restaurativa e em gestão de projetos sociais. Atua em gestão escolar e educacional. </w:t>
      </w:r>
    </w:p>
    <w:p w14:paraId="3BE51F95" w14:textId="18205578" w:rsidR="002F77C8" w:rsidRPr="00B44FC4" w:rsidRDefault="002F77C8" w:rsidP="002F77C8">
      <w:pPr>
        <w:spacing w:line="276" w:lineRule="auto"/>
        <w:rPr>
          <w:rFonts w:ascii="Arial" w:hAnsi="Arial" w:cs="Arial"/>
          <w:b/>
          <w:bCs/>
          <w:color w:val="009FE3"/>
          <w:sz w:val="24"/>
          <w:szCs w:val="24"/>
        </w:rPr>
      </w:pPr>
      <w:r w:rsidRPr="00B44FC4">
        <w:rPr>
          <w:rFonts w:ascii="Arial" w:hAnsi="Arial" w:cs="Arial"/>
          <w:b/>
          <w:bCs/>
          <w:color w:val="009FE3"/>
          <w:sz w:val="24"/>
          <w:szCs w:val="24"/>
        </w:rPr>
        <w:t>Apresentação do Curso</w:t>
      </w:r>
    </w:p>
    <w:p w14:paraId="7660A400" w14:textId="77777777" w:rsidR="002A62BC" w:rsidRPr="00B44FC4" w:rsidRDefault="002A62BC" w:rsidP="002A62BC">
      <w:pPr>
        <w:spacing w:before="240" w:after="0" w:line="240" w:lineRule="auto"/>
        <w:jc w:val="both"/>
        <w:rPr>
          <w:rFonts w:ascii="Arial" w:eastAsia="Times New Roman" w:hAnsi="Arial" w:cs="Arial"/>
          <w:color w:val="575756"/>
          <w:szCs w:val="20"/>
          <w:lang w:eastAsia="pt-BR"/>
        </w:rPr>
      </w:pPr>
      <w:r w:rsidRPr="00B44FC4">
        <w:rPr>
          <w:rFonts w:ascii="Arial" w:eastAsia="Times New Roman" w:hAnsi="Arial" w:cs="Arial"/>
          <w:b/>
          <w:bCs/>
          <w:color w:val="575756"/>
          <w:szCs w:val="20"/>
          <w:lang w:eastAsia="pt-BR"/>
        </w:rPr>
        <w:t>Objetivos formativos do curso:</w:t>
      </w:r>
    </w:p>
    <w:p w14:paraId="201342D4" w14:textId="77777777" w:rsidR="002E71CA" w:rsidRPr="002E71CA" w:rsidRDefault="002E71CA" w:rsidP="002E71CA">
      <w:pPr>
        <w:pStyle w:val="PargrafodaLista"/>
        <w:numPr>
          <w:ilvl w:val="0"/>
          <w:numId w:val="16"/>
        </w:numPr>
        <w:spacing w:before="240" w:after="0" w:line="276" w:lineRule="auto"/>
        <w:jc w:val="both"/>
        <w:rPr>
          <w:rFonts w:ascii="Arial" w:hAnsi="Arial" w:cs="Arial"/>
          <w:color w:val="575756"/>
          <w:szCs w:val="20"/>
        </w:rPr>
      </w:pPr>
      <w:r w:rsidRPr="002E71CA">
        <w:rPr>
          <w:rFonts w:ascii="Arial" w:hAnsi="Arial" w:cs="Arial"/>
          <w:color w:val="575756"/>
          <w:szCs w:val="20"/>
        </w:rPr>
        <w:t>Articular as ações desenvolvidas pela gestão escolar e equipe docente para o acompanhamento das aprendizagens com foco na equidade.</w:t>
      </w:r>
    </w:p>
    <w:p w14:paraId="1DF782AE" w14:textId="77777777" w:rsidR="002E71CA" w:rsidRPr="002E71CA" w:rsidRDefault="002E71CA" w:rsidP="002E71CA">
      <w:pPr>
        <w:pStyle w:val="PargrafodaLista"/>
        <w:numPr>
          <w:ilvl w:val="0"/>
          <w:numId w:val="16"/>
        </w:numPr>
        <w:spacing w:before="240" w:after="0" w:line="276" w:lineRule="auto"/>
        <w:jc w:val="both"/>
        <w:rPr>
          <w:rFonts w:ascii="Arial" w:hAnsi="Arial" w:cs="Arial"/>
          <w:color w:val="575756"/>
          <w:szCs w:val="20"/>
        </w:rPr>
      </w:pPr>
      <w:r w:rsidRPr="002E71CA">
        <w:rPr>
          <w:rFonts w:ascii="Arial" w:hAnsi="Arial" w:cs="Arial"/>
          <w:color w:val="575756"/>
          <w:szCs w:val="20"/>
        </w:rPr>
        <w:t xml:space="preserve">Identificar a necessidade de conceber e utilizar instrumentos de trabalho que favoreçam o conhecimento sobre as/os estudantes. </w:t>
      </w:r>
    </w:p>
    <w:p w14:paraId="3B5D0183" w14:textId="77777777" w:rsidR="002E71CA" w:rsidRPr="002E71CA" w:rsidRDefault="002E71CA" w:rsidP="002E71CA">
      <w:pPr>
        <w:pStyle w:val="PargrafodaLista"/>
        <w:numPr>
          <w:ilvl w:val="0"/>
          <w:numId w:val="16"/>
        </w:numPr>
        <w:spacing w:before="240" w:after="0" w:line="276" w:lineRule="auto"/>
        <w:jc w:val="both"/>
        <w:rPr>
          <w:rFonts w:ascii="Arial" w:hAnsi="Arial" w:cs="Arial"/>
          <w:color w:val="575756"/>
          <w:szCs w:val="20"/>
        </w:rPr>
      </w:pPr>
      <w:r w:rsidRPr="002E71CA">
        <w:rPr>
          <w:rFonts w:ascii="Arial" w:hAnsi="Arial" w:cs="Arial"/>
          <w:color w:val="575756"/>
          <w:szCs w:val="20"/>
        </w:rPr>
        <w:t>Promover a reflexão sobre a prática profissional buscando aprimoramento para atender às demandas específicas e diversificadas das/os estudantes.</w:t>
      </w:r>
    </w:p>
    <w:p w14:paraId="7C966B2F" w14:textId="77777777" w:rsidR="009D718E" w:rsidRDefault="009D718E" w:rsidP="002A62BC">
      <w:pPr>
        <w:spacing w:before="240" w:after="0" w:line="240" w:lineRule="auto"/>
        <w:jc w:val="both"/>
        <w:rPr>
          <w:rFonts w:ascii="Arial" w:eastAsia="Times New Roman" w:hAnsi="Arial" w:cs="Arial"/>
          <w:b/>
          <w:bCs/>
          <w:color w:val="575756"/>
          <w:szCs w:val="20"/>
          <w:lang w:eastAsia="pt-BR"/>
        </w:rPr>
      </w:pPr>
    </w:p>
    <w:p w14:paraId="452DB972" w14:textId="4D8E7952" w:rsidR="002A62BC" w:rsidRDefault="002A62BC" w:rsidP="002A62BC">
      <w:pPr>
        <w:spacing w:before="240" w:after="0" w:line="240" w:lineRule="auto"/>
        <w:jc w:val="both"/>
        <w:rPr>
          <w:rFonts w:ascii="Arial" w:eastAsia="Times New Roman" w:hAnsi="Arial" w:cs="Arial"/>
          <w:b/>
          <w:bCs/>
          <w:color w:val="575756"/>
          <w:szCs w:val="20"/>
          <w:lang w:eastAsia="pt-BR"/>
        </w:rPr>
      </w:pPr>
      <w:r w:rsidRPr="00B44FC4">
        <w:rPr>
          <w:rFonts w:ascii="Arial" w:eastAsia="Times New Roman" w:hAnsi="Arial" w:cs="Arial"/>
          <w:b/>
          <w:bCs/>
          <w:color w:val="575756"/>
          <w:szCs w:val="20"/>
          <w:lang w:eastAsia="pt-BR"/>
        </w:rPr>
        <w:t>Expectativas de aprendizagem dos cursistas</w:t>
      </w:r>
    </w:p>
    <w:p w14:paraId="4E3DBE44" w14:textId="77777777" w:rsidR="003C7DC1" w:rsidRDefault="003C7DC1" w:rsidP="003C7DC1">
      <w:pPr>
        <w:shd w:val="clear" w:color="auto" w:fill="FFFFFF"/>
        <w:spacing w:after="100" w:afterAutospacing="1" w:line="240" w:lineRule="auto"/>
        <w:rPr>
          <w:rFonts w:ascii="Arial" w:eastAsia="Times New Roman" w:hAnsi="Arial" w:cs="Arial"/>
          <w:color w:val="424141"/>
          <w:szCs w:val="20"/>
          <w:lang w:eastAsia="pt-BR"/>
          <w14:ligatures w14:val="none"/>
        </w:rPr>
      </w:pPr>
      <w:r w:rsidRPr="003C7DC1">
        <w:rPr>
          <w:rFonts w:ascii="Arial" w:eastAsia="Times New Roman" w:hAnsi="Arial" w:cs="Arial"/>
          <w:color w:val="424141"/>
          <w:szCs w:val="20"/>
          <w:lang w:eastAsia="pt-BR"/>
          <w14:ligatures w14:val="none"/>
        </w:rPr>
        <w:t>Que a/o participante desenvolva/amplie conhecimentos sobre:</w:t>
      </w:r>
    </w:p>
    <w:p w14:paraId="04A155E4"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o impacto das desigualdades da sociedade brasileira nas trajetórias escolares;</w:t>
      </w:r>
    </w:p>
    <w:p w14:paraId="3C68B856"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 xml:space="preserve">o acompanhamento das aprendizagens com foco na equidade como compromisso profissional da gestão escolar e de docentes; </w:t>
      </w:r>
    </w:p>
    <w:p w14:paraId="1874910A"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a diversidade das/os estudantes ampliando a compreensão sobre cada indivíduo e suas singularidades no processo de aprendizagem;</w:t>
      </w:r>
    </w:p>
    <w:p w14:paraId="4AECDF49"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a pauta de acompanhamento das aprendizagens como ferramenta de trabalho;</w:t>
      </w:r>
    </w:p>
    <w:p w14:paraId="7C3EC543" w14:textId="77777777" w:rsidR="002E71CA" w:rsidRPr="002E71CA" w:rsidRDefault="002E71CA" w:rsidP="002E71CA">
      <w:pPr>
        <w:pStyle w:val="PargrafodaLista"/>
        <w:numPr>
          <w:ilvl w:val="0"/>
          <w:numId w:val="17"/>
        </w:numPr>
        <w:spacing w:before="240" w:after="240" w:line="288" w:lineRule="auto"/>
        <w:jc w:val="both"/>
        <w:rPr>
          <w:rFonts w:ascii="Arial" w:hAnsi="Arial" w:cs="Arial"/>
          <w:color w:val="575756"/>
          <w:szCs w:val="20"/>
        </w:rPr>
      </w:pPr>
      <w:r w:rsidRPr="002E71CA">
        <w:rPr>
          <w:rFonts w:ascii="Arial" w:hAnsi="Arial" w:cs="Arial"/>
          <w:color w:val="575756"/>
          <w:szCs w:val="20"/>
        </w:rPr>
        <w:t xml:space="preserve">as atividades diversificadas visando adequar propostas e encaminhamentos para o ensino de cada estudante. </w:t>
      </w:r>
    </w:p>
    <w:p w14:paraId="6C5A181E" w14:textId="77777777" w:rsidR="002E71CA" w:rsidRPr="003C7DC1" w:rsidRDefault="002E71CA" w:rsidP="003C7DC1">
      <w:pPr>
        <w:shd w:val="clear" w:color="auto" w:fill="FFFFFF"/>
        <w:spacing w:after="100" w:afterAutospacing="1" w:line="240" w:lineRule="auto"/>
        <w:rPr>
          <w:rFonts w:ascii="Arial" w:eastAsia="Times New Roman" w:hAnsi="Arial" w:cs="Arial"/>
          <w:color w:val="424141"/>
          <w:szCs w:val="20"/>
          <w:lang w:eastAsia="pt-BR"/>
          <w14:ligatures w14:val="none"/>
        </w:rPr>
      </w:pPr>
    </w:p>
    <w:p w14:paraId="379B834F" w14:textId="64094DFB" w:rsidR="00FF70E8" w:rsidRDefault="002A62BC" w:rsidP="002A62BC">
      <w:pPr>
        <w:spacing w:before="240" w:after="0" w:line="240" w:lineRule="auto"/>
        <w:jc w:val="both"/>
        <w:rPr>
          <w:rFonts w:ascii="Arial" w:eastAsia="Times New Roman" w:hAnsi="Arial" w:cs="Arial"/>
          <w:b/>
          <w:bCs/>
          <w:color w:val="575756"/>
          <w:szCs w:val="20"/>
          <w:lang w:eastAsia="pt-BR"/>
        </w:rPr>
      </w:pPr>
      <w:r w:rsidRPr="00B44FC4">
        <w:rPr>
          <w:rFonts w:ascii="Arial" w:eastAsia="Times New Roman" w:hAnsi="Arial" w:cs="Arial"/>
          <w:b/>
          <w:bCs/>
          <w:color w:val="575756"/>
          <w:szCs w:val="20"/>
          <w:lang w:eastAsia="pt-BR"/>
        </w:rPr>
        <w:t>Módulos:</w:t>
      </w:r>
    </w:p>
    <w:p w14:paraId="7C5957BE"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Módulo 1 – O que entendemos por equidade?</w:t>
      </w:r>
    </w:p>
    <w:p w14:paraId="0A8806E4"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Módulo 2 – Qual é o papel do acompanhamento das aprendizagens na busca por equidade?</w:t>
      </w:r>
    </w:p>
    <w:p w14:paraId="1F7D1DD7"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 xml:space="preserve">Módulo 3 – De que forma utilizar pautas de acompanhamento das aprendizagens? </w:t>
      </w:r>
    </w:p>
    <w:p w14:paraId="1DEE7FBF" w14:textId="77777777" w:rsidR="002E71CA" w:rsidRPr="002E71CA" w:rsidRDefault="002E71CA" w:rsidP="002E71CA">
      <w:pPr>
        <w:spacing w:before="240"/>
        <w:jc w:val="both"/>
        <w:rPr>
          <w:rFonts w:ascii="Arial" w:hAnsi="Arial" w:cs="Arial"/>
          <w:color w:val="575756"/>
          <w:szCs w:val="20"/>
        </w:rPr>
      </w:pPr>
      <w:r w:rsidRPr="002E71CA">
        <w:rPr>
          <w:rFonts w:ascii="Arial" w:hAnsi="Arial" w:cs="Arial"/>
          <w:color w:val="575756"/>
          <w:szCs w:val="20"/>
        </w:rPr>
        <w:t xml:space="preserve">Módulo 4 – Por que e como planejar atividades diversificadas? </w:t>
      </w:r>
    </w:p>
    <w:p w14:paraId="570A0643" w14:textId="77777777" w:rsidR="007A2E64" w:rsidRDefault="007A2E64" w:rsidP="008E14A6">
      <w:pPr>
        <w:spacing w:after="0" w:line="240" w:lineRule="auto"/>
        <w:jc w:val="both"/>
        <w:rPr>
          <w:rFonts w:ascii="Arial" w:eastAsia="Times New Roman" w:hAnsi="Arial" w:cs="Arial"/>
          <w:color w:val="575756"/>
          <w:szCs w:val="20"/>
          <w:lang w:eastAsia="pt-BR"/>
        </w:rPr>
      </w:pPr>
    </w:p>
    <w:p w14:paraId="0F057404" w14:textId="77777777" w:rsidR="009468AB" w:rsidRDefault="009468AB" w:rsidP="008E14A6">
      <w:pPr>
        <w:spacing w:after="0" w:line="240" w:lineRule="auto"/>
        <w:jc w:val="both"/>
        <w:rPr>
          <w:rFonts w:ascii="Arial" w:eastAsia="Times New Roman" w:hAnsi="Arial" w:cs="Arial"/>
          <w:color w:val="575756"/>
          <w:szCs w:val="20"/>
          <w:lang w:eastAsia="pt-BR"/>
        </w:rPr>
      </w:pPr>
    </w:p>
    <w:p w14:paraId="3457EC95" w14:textId="2D22DCE5" w:rsidR="007A2E64" w:rsidRPr="00B44FC4" w:rsidRDefault="007A2E64" w:rsidP="007A2E64">
      <w:pPr>
        <w:spacing w:line="276" w:lineRule="auto"/>
        <w:rPr>
          <w:rFonts w:ascii="Arial" w:hAnsi="Arial" w:cs="Arial"/>
          <w:b/>
          <w:bCs/>
          <w:color w:val="009FE3"/>
          <w:sz w:val="24"/>
          <w:szCs w:val="24"/>
        </w:rPr>
      </w:pPr>
      <w:r w:rsidRPr="00B44FC4">
        <w:rPr>
          <w:rFonts w:ascii="Arial" w:hAnsi="Arial" w:cs="Arial"/>
          <w:b/>
          <w:bCs/>
          <w:color w:val="009FE3"/>
          <w:sz w:val="24"/>
          <w:szCs w:val="24"/>
        </w:rPr>
        <w:t>Sobre o Material de Apoio</w:t>
      </w:r>
    </w:p>
    <w:p w14:paraId="50C6A9B4" w14:textId="25D68DC6"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 xml:space="preserve">Esse é um material que funciona como um roteiro sugerido para seus estudos. O curso é </w:t>
      </w:r>
      <w:r w:rsidR="009D718E" w:rsidRPr="00B44FC4">
        <w:rPr>
          <w:rFonts w:ascii="Arial" w:eastAsia="Times New Roman" w:hAnsi="Arial" w:cs="Arial"/>
          <w:color w:val="575756"/>
          <w:szCs w:val="20"/>
          <w:lang w:eastAsia="pt-BR"/>
        </w:rPr>
        <w:t>auto</w:t>
      </w:r>
      <w:r w:rsidR="009D718E">
        <w:rPr>
          <w:rFonts w:ascii="Arial" w:eastAsia="Times New Roman" w:hAnsi="Arial" w:cs="Arial"/>
          <w:color w:val="575756"/>
          <w:szCs w:val="20"/>
          <w:lang w:eastAsia="pt-BR"/>
        </w:rPr>
        <w:t>formativo</w:t>
      </w:r>
      <w:r w:rsidRPr="00B44FC4">
        <w:rPr>
          <w:rFonts w:ascii="Arial" w:eastAsia="Times New Roman" w:hAnsi="Arial" w:cs="Arial"/>
          <w:color w:val="575756"/>
          <w:szCs w:val="20"/>
          <w:lang w:eastAsia="pt-BR"/>
        </w:rPr>
        <w:t xml:space="preserve">, contendo atividades de estudo, mas também de reflexão e para que aprimore seus conhecimentos é altamente recomendável que faça os registros propostos. </w:t>
      </w:r>
    </w:p>
    <w:p w14:paraId="70693DB1" w14:textId="77777777"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Você pode salvar esse roteiro em seu computador ou imprimi-lo, se achar melhor. Escolhemos o formato Word para que possa alterar, complementar sempre o que achar necessário.</w:t>
      </w:r>
    </w:p>
    <w:p w14:paraId="03C9621E" w14:textId="1070A05F" w:rsidR="007A2E64" w:rsidRPr="00B44FC4" w:rsidRDefault="007A2E64" w:rsidP="007A2E64">
      <w:pPr>
        <w:spacing w:line="276" w:lineRule="auto"/>
        <w:rPr>
          <w:rFonts w:ascii="Arial" w:eastAsia="Times New Roman" w:hAnsi="Arial" w:cs="Arial"/>
          <w:color w:val="575756"/>
          <w:szCs w:val="20"/>
          <w:lang w:eastAsia="pt-BR"/>
        </w:rPr>
      </w:pPr>
      <w:r w:rsidRPr="00B44FC4">
        <w:rPr>
          <w:rFonts w:ascii="Arial" w:eastAsia="Times New Roman" w:hAnsi="Arial" w:cs="Arial"/>
          <w:color w:val="575756"/>
          <w:szCs w:val="20"/>
          <w:lang w:eastAsia="pt-BR"/>
        </w:rPr>
        <w:t>Vamos começar?</w:t>
      </w:r>
    </w:p>
    <w:p w14:paraId="06C5791A" w14:textId="77777777" w:rsidR="00D405DC" w:rsidRDefault="00D405DC" w:rsidP="007A2E64">
      <w:pPr>
        <w:spacing w:line="276" w:lineRule="auto"/>
        <w:rPr>
          <w:rFonts w:ascii="Arial" w:eastAsia="Times New Roman" w:hAnsi="Arial" w:cs="Arial"/>
          <w:color w:val="000000"/>
          <w:szCs w:val="20"/>
          <w:lang w:eastAsia="pt-BR"/>
        </w:rPr>
      </w:pPr>
    </w:p>
    <w:p w14:paraId="4AFCF353" w14:textId="1D93A12D" w:rsidR="00D405DC" w:rsidRPr="00B44FC4" w:rsidRDefault="00D405DC" w:rsidP="00D405DC">
      <w:pPr>
        <w:spacing w:line="276" w:lineRule="auto"/>
        <w:rPr>
          <w:rFonts w:ascii="Arial" w:hAnsi="Arial" w:cs="Arial"/>
          <w:b/>
          <w:bCs/>
          <w:color w:val="009FE3"/>
          <w:sz w:val="24"/>
          <w:szCs w:val="24"/>
        </w:rPr>
      </w:pPr>
      <w:r w:rsidRPr="00B44FC4">
        <w:rPr>
          <w:rFonts w:ascii="Arial" w:hAnsi="Arial" w:cs="Arial"/>
          <w:b/>
          <w:bCs/>
          <w:color w:val="009FE3"/>
          <w:sz w:val="24"/>
          <w:szCs w:val="24"/>
        </w:rPr>
        <w:t>O que espero desenvolver com este curso?</w:t>
      </w:r>
    </w:p>
    <w:p w14:paraId="48B4EEF5" w14:textId="12D60FCB" w:rsidR="009E053F" w:rsidRPr="00B44FC4" w:rsidRDefault="009E053F" w:rsidP="00D405DC">
      <w:pPr>
        <w:spacing w:line="276" w:lineRule="auto"/>
        <w:rPr>
          <w:rFonts w:ascii="Arial" w:hAnsi="Arial" w:cs="Arial"/>
          <w:b/>
          <w:bCs/>
          <w:color w:val="575756"/>
          <w:sz w:val="24"/>
          <w:szCs w:val="24"/>
        </w:rPr>
      </w:pPr>
      <w:r w:rsidRPr="00B44FC4">
        <w:rPr>
          <w:rFonts w:ascii="Arial" w:eastAsia="Times New Roman" w:hAnsi="Arial" w:cs="Arial"/>
          <w:color w:val="575756"/>
          <w:szCs w:val="20"/>
          <w:lang w:eastAsia="pt-BR"/>
        </w:rPr>
        <w:t>Para além dos objetivos descritos no curso, é possível que você tenha chegado a ele por alguma expectativa específica de desenvolvimento profissional. Que tal registrá-la aqui para que possa retomá-la ao final do seu percurso formativo?</w:t>
      </w:r>
    </w:p>
    <w:tbl>
      <w:tblPr>
        <w:tblStyle w:val="Tabelacomgrade"/>
        <w:tblW w:w="0" w:type="auto"/>
        <w:tblLook w:val="04A0" w:firstRow="1" w:lastRow="0" w:firstColumn="1" w:lastColumn="0" w:noHBand="0" w:noVBand="1"/>
      </w:tblPr>
      <w:tblGrid>
        <w:gridCol w:w="8210"/>
      </w:tblGrid>
      <w:tr w:rsidR="00D405DC" w14:paraId="3353CBB1" w14:textId="77777777" w:rsidTr="00D405DC">
        <w:tc>
          <w:tcPr>
            <w:tcW w:w="8360" w:type="dxa"/>
            <w:shd w:val="clear" w:color="auto" w:fill="F2F2F2" w:themeFill="background1" w:themeFillShade="F2"/>
          </w:tcPr>
          <w:p w14:paraId="30BA23C9" w14:textId="77777777" w:rsidR="00D405DC" w:rsidRDefault="00D405DC" w:rsidP="00D405DC">
            <w:pPr>
              <w:spacing w:line="276" w:lineRule="auto"/>
              <w:rPr>
                <w:rFonts w:ascii="Arial" w:hAnsi="Arial" w:cs="Arial"/>
                <w:b/>
                <w:bCs/>
                <w:color w:val="00B0F0"/>
                <w:sz w:val="24"/>
                <w:szCs w:val="24"/>
              </w:rPr>
            </w:pPr>
          </w:p>
          <w:p w14:paraId="6FFBB1BB" w14:textId="77777777" w:rsidR="00D405DC" w:rsidRDefault="00D405DC" w:rsidP="00D405DC">
            <w:pPr>
              <w:spacing w:line="276" w:lineRule="auto"/>
              <w:rPr>
                <w:rFonts w:ascii="Arial" w:hAnsi="Arial" w:cs="Arial"/>
                <w:b/>
                <w:bCs/>
                <w:color w:val="00B0F0"/>
                <w:sz w:val="24"/>
                <w:szCs w:val="24"/>
              </w:rPr>
            </w:pPr>
          </w:p>
          <w:p w14:paraId="25DE395D" w14:textId="77777777" w:rsidR="00D405DC" w:rsidRDefault="00D405DC" w:rsidP="00D405DC">
            <w:pPr>
              <w:spacing w:line="276" w:lineRule="auto"/>
              <w:rPr>
                <w:rFonts w:ascii="Arial" w:hAnsi="Arial" w:cs="Arial"/>
                <w:b/>
                <w:bCs/>
                <w:color w:val="00B0F0"/>
                <w:sz w:val="24"/>
                <w:szCs w:val="24"/>
              </w:rPr>
            </w:pPr>
          </w:p>
          <w:p w14:paraId="594B63F3" w14:textId="77777777" w:rsidR="00D405DC" w:rsidRDefault="00D405DC" w:rsidP="00D405DC">
            <w:pPr>
              <w:spacing w:line="276" w:lineRule="auto"/>
              <w:rPr>
                <w:rFonts w:ascii="Arial" w:hAnsi="Arial" w:cs="Arial"/>
                <w:b/>
                <w:bCs/>
                <w:color w:val="00B0F0"/>
                <w:sz w:val="24"/>
                <w:szCs w:val="24"/>
              </w:rPr>
            </w:pPr>
          </w:p>
          <w:p w14:paraId="3C463FD6" w14:textId="77777777" w:rsidR="00D405DC" w:rsidRDefault="00D405DC" w:rsidP="00D405DC">
            <w:pPr>
              <w:spacing w:line="276" w:lineRule="auto"/>
              <w:rPr>
                <w:rFonts w:ascii="Arial" w:hAnsi="Arial" w:cs="Arial"/>
                <w:b/>
                <w:bCs/>
                <w:color w:val="00B0F0"/>
                <w:sz w:val="24"/>
                <w:szCs w:val="24"/>
              </w:rPr>
            </w:pPr>
          </w:p>
          <w:p w14:paraId="6E0BD76C" w14:textId="77777777" w:rsidR="00D405DC" w:rsidRDefault="00D405DC" w:rsidP="00D405DC">
            <w:pPr>
              <w:spacing w:line="276" w:lineRule="auto"/>
              <w:rPr>
                <w:rFonts w:ascii="Arial" w:hAnsi="Arial" w:cs="Arial"/>
                <w:b/>
                <w:bCs/>
                <w:color w:val="00B0F0"/>
                <w:sz w:val="24"/>
                <w:szCs w:val="24"/>
              </w:rPr>
            </w:pPr>
          </w:p>
          <w:p w14:paraId="57542C8A" w14:textId="77777777" w:rsidR="00D405DC" w:rsidRDefault="00D405DC" w:rsidP="00D405DC">
            <w:pPr>
              <w:spacing w:line="276" w:lineRule="auto"/>
              <w:rPr>
                <w:rFonts w:ascii="Arial" w:hAnsi="Arial" w:cs="Arial"/>
                <w:b/>
                <w:bCs/>
                <w:color w:val="00B0F0"/>
                <w:sz w:val="24"/>
                <w:szCs w:val="24"/>
              </w:rPr>
            </w:pPr>
          </w:p>
          <w:p w14:paraId="533D8FF6" w14:textId="77777777" w:rsidR="00D405DC" w:rsidRDefault="00D405DC" w:rsidP="00D405DC">
            <w:pPr>
              <w:spacing w:line="276" w:lineRule="auto"/>
              <w:rPr>
                <w:rFonts w:ascii="Arial" w:hAnsi="Arial" w:cs="Arial"/>
                <w:b/>
                <w:bCs/>
                <w:color w:val="00B0F0"/>
                <w:sz w:val="24"/>
                <w:szCs w:val="24"/>
              </w:rPr>
            </w:pPr>
          </w:p>
          <w:p w14:paraId="7BC8A46F" w14:textId="77777777" w:rsidR="00D405DC" w:rsidRDefault="00D405DC" w:rsidP="00D405DC">
            <w:pPr>
              <w:spacing w:line="276" w:lineRule="auto"/>
              <w:rPr>
                <w:rFonts w:ascii="Arial" w:hAnsi="Arial" w:cs="Arial"/>
                <w:b/>
                <w:bCs/>
                <w:color w:val="00B0F0"/>
                <w:sz w:val="24"/>
                <w:szCs w:val="24"/>
              </w:rPr>
            </w:pPr>
          </w:p>
          <w:p w14:paraId="4DCFB6E4" w14:textId="77777777" w:rsidR="00D405DC" w:rsidRDefault="00D405DC" w:rsidP="00D405DC">
            <w:pPr>
              <w:spacing w:line="276" w:lineRule="auto"/>
              <w:rPr>
                <w:rFonts w:ascii="Arial" w:hAnsi="Arial" w:cs="Arial"/>
                <w:b/>
                <w:bCs/>
                <w:color w:val="00B0F0"/>
                <w:sz w:val="24"/>
                <w:szCs w:val="24"/>
              </w:rPr>
            </w:pPr>
          </w:p>
          <w:p w14:paraId="2C24EDA7" w14:textId="77777777" w:rsidR="00667890" w:rsidRDefault="00667890" w:rsidP="00D405DC">
            <w:pPr>
              <w:spacing w:line="276" w:lineRule="auto"/>
              <w:rPr>
                <w:rFonts w:ascii="Arial" w:hAnsi="Arial" w:cs="Arial"/>
                <w:b/>
                <w:bCs/>
                <w:color w:val="00B0F0"/>
                <w:sz w:val="24"/>
                <w:szCs w:val="24"/>
              </w:rPr>
            </w:pPr>
          </w:p>
          <w:p w14:paraId="5505CE50" w14:textId="77777777" w:rsidR="00667890" w:rsidRDefault="00667890" w:rsidP="00D405DC">
            <w:pPr>
              <w:spacing w:line="276" w:lineRule="auto"/>
              <w:rPr>
                <w:rFonts w:ascii="Arial" w:hAnsi="Arial" w:cs="Arial"/>
                <w:b/>
                <w:bCs/>
                <w:color w:val="00B0F0"/>
                <w:sz w:val="24"/>
                <w:szCs w:val="24"/>
              </w:rPr>
            </w:pPr>
          </w:p>
          <w:p w14:paraId="615897AC" w14:textId="77777777" w:rsidR="00667890" w:rsidRDefault="00667890" w:rsidP="00D405DC">
            <w:pPr>
              <w:spacing w:line="276" w:lineRule="auto"/>
              <w:rPr>
                <w:rFonts w:ascii="Arial" w:hAnsi="Arial" w:cs="Arial"/>
                <w:b/>
                <w:bCs/>
                <w:color w:val="00B0F0"/>
                <w:sz w:val="24"/>
                <w:szCs w:val="24"/>
              </w:rPr>
            </w:pPr>
          </w:p>
          <w:p w14:paraId="357A5357" w14:textId="77777777" w:rsidR="00667890" w:rsidRDefault="00667890" w:rsidP="00D405DC">
            <w:pPr>
              <w:spacing w:line="276" w:lineRule="auto"/>
              <w:rPr>
                <w:rFonts w:ascii="Arial" w:hAnsi="Arial" w:cs="Arial"/>
                <w:b/>
                <w:bCs/>
                <w:color w:val="00B0F0"/>
                <w:sz w:val="24"/>
                <w:szCs w:val="24"/>
              </w:rPr>
            </w:pPr>
          </w:p>
          <w:p w14:paraId="01A3EA75" w14:textId="77777777" w:rsidR="00667890" w:rsidRDefault="00667890" w:rsidP="00D405DC">
            <w:pPr>
              <w:spacing w:line="276" w:lineRule="auto"/>
              <w:rPr>
                <w:rFonts w:ascii="Arial" w:hAnsi="Arial" w:cs="Arial"/>
                <w:b/>
                <w:bCs/>
                <w:color w:val="00B0F0"/>
                <w:sz w:val="24"/>
                <w:szCs w:val="24"/>
              </w:rPr>
            </w:pPr>
          </w:p>
          <w:p w14:paraId="34A83972" w14:textId="77777777" w:rsidR="00D405DC" w:rsidRDefault="00D405DC" w:rsidP="00D405DC">
            <w:pPr>
              <w:spacing w:line="276" w:lineRule="auto"/>
              <w:rPr>
                <w:rFonts w:ascii="Arial" w:hAnsi="Arial" w:cs="Arial"/>
                <w:b/>
                <w:bCs/>
                <w:color w:val="00B0F0"/>
                <w:sz w:val="24"/>
                <w:szCs w:val="24"/>
              </w:rPr>
            </w:pPr>
          </w:p>
          <w:p w14:paraId="34B0A47B" w14:textId="77777777" w:rsidR="00D405DC" w:rsidRDefault="00D405DC" w:rsidP="00D405DC">
            <w:pPr>
              <w:spacing w:line="276" w:lineRule="auto"/>
              <w:rPr>
                <w:rFonts w:ascii="Arial" w:hAnsi="Arial" w:cs="Arial"/>
                <w:b/>
                <w:bCs/>
                <w:color w:val="00B0F0"/>
                <w:sz w:val="24"/>
                <w:szCs w:val="24"/>
              </w:rPr>
            </w:pPr>
          </w:p>
          <w:p w14:paraId="5B592EE2" w14:textId="77777777" w:rsidR="00D405DC" w:rsidRDefault="00D405DC" w:rsidP="00D405DC">
            <w:pPr>
              <w:spacing w:line="276" w:lineRule="auto"/>
              <w:rPr>
                <w:rFonts w:ascii="Arial" w:hAnsi="Arial" w:cs="Arial"/>
                <w:b/>
                <w:bCs/>
                <w:color w:val="00B0F0"/>
                <w:sz w:val="24"/>
                <w:szCs w:val="24"/>
              </w:rPr>
            </w:pPr>
          </w:p>
          <w:p w14:paraId="076877FC" w14:textId="77777777" w:rsidR="00D405DC" w:rsidRDefault="00D405DC" w:rsidP="00D405DC">
            <w:pPr>
              <w:spacing w:line="276" w:lineRule="auto"/>
              <w:rPr>
                <w:rFonts w:ascii="Arial" w:hAnsi="Arial" w:cs="Arial"/>
                <w:b/>
                <w:bCs/>
                <w:color w:val="00B0F0"/>
                <w:sz w:val="24"/>
                <w:szCs w:val="24"/>
              </w:rPr>
            </w:pPr>
          </w:p>
          <w:p w14:paraId="364C9744" w14:textId="77777777" w:rsidR="00D405DC" w:rsidRDefault="00D405DC" w:rsidP="00D405DC">
            <w:pPr>
              <w:spacing w:line="276" w:lineRule="auto"/>
              <w:rPr>
                <w:rFonts w:ascii="Arial" w:hAnsi="Arial" w:cs="Arial"/>
                <w:b/>
                <w:bCs/>
                <w:color w:val="00B0F0"/>
                <w:sz w:val="24"/>
                <w:szCs w:val="24"/>
              </w:rPr>
            </w:pPr>
          </w:p>
        </w:tc>
      </w:tr>
    </w:tbl>
    <w:p w14:paraId="439B0B85" w14:textId="77777777" w:rsidR="00D405DC" w:rsidRDefault="00D405DC" w:rsidP="00D405DC">
      <w:pPr>
        <w:spacing w:line="276" w:lineRule="auto"/>
        <w:rPr>
          <w:rFonts w:ascii="Arial" w:hAnsi="Arial" w:cs="Arial"/>
          <w:b/>
          <w:bCs/>
          <w:color w:val="00B0F0"/>
          <w:sz w:val="24"/>
          <w:szCs w:val="24"/>
        </w:rPr>
      </w:pPr>
    </w:p>
    <w:p w14:paraId="2E15D4CB" w14:textId="77777777" w:rsidR="00D405DC" w:rsidRPr="006B7A99" w:rsidRDefault="00D405DC" w:rsidP="00D405DC">
      <w:pPr>
        <w:spacing w:line="276" w:lineRule="auto"/>
        <w:rPr>
          <w:rFonts w:ascii="Arial" w:hAnsi="Arial" w:cs="Arial"/>
          <w:b/>
          <w:bCs/>
          <w:color w:val="00B0F0"/>
          <w:sz w:val="24"/>
          <w:szCs w:val="24"/>
        </w:rPr>
      </w:pPr>
    </w:p>
    <w:p w14:paraId="60C39A22" w14:textId="2135A8C7" w:rsidR="00D405DC" w:rsidRDefault="00DF644F" w:rsidP="007A2E64">
      <w:pPr>
        <w:spacing w:line="276" w:lineRule="auto"/>
        <w:rPr>
          <w:rFonts w:ascii="Arial" w:eastAsia="Times New Roman" w:hAnsi="Arial" w:cs="Arial"/>
          <w:color w:val="000000"/>
          <w:szCs w:val="20"/>
          <w:lang w:eastAsia="pt-BR"/>
        </w:rPr>
      </w:pPr>
      <w:r>
        <w:rPr>
          <w:rFonts w:ascii="Barlow" w:hAnsi="Barlow"/>
          <w:b/>
          <w:noProof/>
          <w:sz w:val="24"/>
          <w:szCs w:val="24"/>
          <w:lang w:eastAsia="pt-BR"/>
        </w:rPr>
        <w:drawing>
          <wp:anchor distT="0" distB="0" distL="114300" distR="114300" simplePos="0" relativeHeight="251654656" behindDoc="1" locked="0" layoutInCell="1" allowOverlap="1" wp14:anchorId="607B7C9B" wp14:editId="5465F07D">
            <wp:simplePos x="0" y="0"/>
            <wp:positionH relativeFrom="page">
              <wp:align>left</wp:align>
            </wp:positionH>
            <wp:positionV relativeFrom="page">
              <wp:posOffset>-238125</wp:posOffset>
            </wp:positionV>
            <wp:extent cx="7534275" cy="6805930"/>
            <wp:effectExtent l="0" t="0" r="9525" b="0"/>
            <wp:wrapSquare wrapText="bothSides"/>
            <wp:docPr id="6" name="Imagem 6" descr="Grupo de pessoas sorri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upo de pessoas sorrind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4275" cy="6805930"/>
                    </a:xfrm>
                    <a:prstGeom prst="rect">
                      <a:avLst/>
                    </a:prstGeom>
                  </pic:spPr>
                </pic:pic>
              </a:graphicData>
            </a:graphic>
            <wp14:sizeRelH relativeFrom="margin">
              <wp14:pctWidth>0</wp14:pctWidth>
            </wp14:sizeRelH>
            <wp14:sizeRelV relativeFrom="margin">
              <wp14:pctHeight>0</wp14:pctHeight>
            </wp14:sizeRelV>
          </wp:anchor>
        </w:drawing>
      </w:r>
    </w:p>
    <w:p w14:paraId="4DF5A4B5" w14:textId="77777777" w:rsidR="00D405DC" w:rsidRDefault="00D405DC" w:rsidP="007A2E64">
      <w:pPr>
        <w:spacing w:line="276" w:lineRule="auto"/>
        <w:rPr>
          <w:rFonts w:ascii="Arial" w:eastAsia="Times New Roman" w:hAnsi="Arial" w:cs="Arial"/>
          <w:color w:val="000000"/>
          <w:szCs w:val="20"/>
          <w:lang w:eastAsia="pt-BR"/>
        </w:rPr>
      </w:pPr>
    </w:p>
    <w:p w14:paraId="0471B960" w14:textId="269AF1A9" w:rsidR="002F77C8" w:rsidRPr="00B44FC4" w:rsidRDefault="002F77C8" w:rsidP="002F77C8">
      <w:pPr>
        <w:spacing w:line="276" w:lineRule="auto"/>
        <w:rPr>
          <w:rFonts w:ascii="Arial" w:hAnsi="Arial" w:cs="Arial"/>
          <w:b/>
          <w:bCs/>
          <w:color w:val="E40134"/>
          <w:sz w:val="36"/>
          <w:szCs w:val="36"/>
        </w:rPr>
      </w:pPr>
      <w:r w:rsidRPr="00B44FC4">
        <w:rPr>
          <w:rFonts w:ascii="Arial" w:hAnsi="Arial" w:cs="Arial"/>
          <w:b/>
          <w:bCs/>
          <w:color w:val="E40134"/>
          <w:sz w:val="44"/>
          <w:szCs w:val="44"/>
        </w:rPr>
        <w:t xml:space="preserve">Módulo 1 </w:t>
      </w:r>
    </w:p>
    <w:p w14:paraId="19E14728" w14:textId="1553B212" w:rsidR="002F77C8" w:rsidRPr="00B44FC4" w:rsidRDefault="00410B98" w:rsidP="00667890">
      <w:pPr>
        <w:pStyle w:val="NormalWeb"/>
        <w:spacing w:before="240" w:beforeAutospacing="0" w:after="0" w:afterAutospacing="0"/>
        <w:jc w:val="both"/>
        <w:rPr>
          <w:rFonts w:ascii="Arial" w:hAnsi="Arial" w:cs="Arial"/>
          <w:b/>
          <w:bCs/>
          <w:color w:val="575756"/>
          <w:sz w:val="44"/>
          <w:szCs w:val="44"/>
        </w:rPr>
      </w:pPr>
      <w:r>
        <w:rPr>
          <w:rFonts w:ascii="Arial" w:hAnsi="Arial" w:cs="Arial"/>
          <w:b/>
          <w:bCs/>
          <w:color w:val="575756"/>
          <w:sz w:val="44"/>
          <w:szCs w:val="44"/>
        </w:rPr>
        <w:t>O que entendemos por equidade?</w:t>
      </w:r>
    </w:p>
    <w:p w14:paraId="7273949B" w14:textId="77777777" w:rsidR="002F77C8" w:rsidRPr="006B7A99" w:rsidRDefault="002F77C8" w:rsidP="002F77C8">
      <w:pPr>
        <w:spacing w:line="276" w:lineRule="auto"/>
        <w:rPr>
          <w:rFonts w:ascii="Arial" w:hAnsi="Arial" w:cs="Arial"/>
          <w:b/>
          <w:bCs/>
          <w:szCs w:val="20"/>
        </w:rPr>
      </w:pPr>
    </w:p>
    <w:p w14:paraId="5718FEA9" w14:textId="77777777" w:rsidR="002F77C8" w:rsidRPr="006B7A99" w:rsidRDefault="002F77C8" w:rsidP="002F77C8">
      <w:pPr>
        <w:spacing w:line="276" w:lineRule="auto"/>
        <w:rPr>
          <w:rFonts w:ascii="Arial" w:hAnsi="Arial" w:cs="Arial"/>
          <w:b/>
          <w:bCs/>
          <w:szCs w:val="20"/>
        </w:rPr>
      </w:pPr>
      <w:r w:rsidRPr="006B7A99">
        <w:rPr>
          <w:rFonts w:ascii="Arial" w:hAnsi="Arial" w:cs="Arial"/>
          <w:b/>
          <w:bCs/>
          <w:szCs w:val="20"/>
        </w:rPr>
        <w:br w:type="page"/>
      </w:r>
    </w:p>
    <w:p w14:paraId="7BA7CC61" w14:textId="77777777" w:rsidR="002F77C8" w:rsidRPr="00B44FC4" w:rsidRDefault="002F77C8" w:rsidP="002F77C8">
      <w:pPr>
        <w:spacing w:after="0" w:line="276" w:lineRule="auto"/>
        <w:jc w:val="both"/>
        <w:rPr>
          <w:rFonts w:ascii="Arial" w:hAnsi="Arial" w:cs="Arial"/>
          <w:b/>
          <w:bCs/>
          <w:color w:val="009FE3"/>
          <w:sz w:val="24"/>
          <w:szCs w:val="24"/>
        </w:rPr>
      </w:pPr>
      <w:r w:rsidRPr="00B44FC4">
        <w:rPr>
          <w:rFonts w:ascii="Arial" w:hAnsi="Arial" w:cs="Arial"/>
          <w:b/>
          <w:bCs/>
          <w:color w:val="009FE3"/>
          <w:sz w:val="24"/>
          <w:szCs w:val="24"/>
        </w:rPr>
        <w:t>Apresentação do Módulo 1</w:t>
      </w:r>
    </w:p>
    <w:p w14:paraId="6F589674" w14:textId="77777777" w:rsidR="002F77C8" w:rsidRPr="006B7A99" w:rsidRDefault="002F77C8" w:rsidP="002F77C8">
      <w:pPr>
        <w:spacing w:after="0" w:line="276" w:lineRule="auto"/>
        <w:jc w:val="both"/>
        <w:rPr>
          <w:rFonts w:ascii="Arial" w:hAnsi="Arial" w:cs="Arial"/>
          <w:b/>
          <w:bCs/>
          <w:color w:val="00B0F0"/>
          <w:sz w:val="24"/>
          <w:szCs w:val="24"/>
        </w:rPr>
      </w:pPr>
    </w:p>
    <w:p w14:paraId="2CB2A3A2" w14:textId="77777777" w:rsidR="00410B98" w:rsidRPr="00410B98" w:rsidRDefault="002F77C8" w:rsidP="00410B98">
      <w:pPr>
        <w:spacing w:before="240"/>
        <w:jc w:val="both"/>
        <w:rPr>
          <w:rFonts w:ascii="Arial" w:hAnsi="Arial" w:cs="Arial"/>
          <w:color w:val="575756"/>
          <w:szCs w:val="20"/>
        </w:rPr>
      </w:pPr>
      <w:r w:rsidRPr="00B44FC4">
        <w:rPr>
          <w:rFonts w:ascii="Arial" w:hAnsi="Arial" w:cs="Arial"/>
          <w:color w:val="575756"/>
          <w:szCs w:val="20"/>
        </w:rPr>
        <w:t xml:space="preserve">Nosso objetivo, nesse módulo, é </w:t>
      </w:r>
      <w:r w:rsidR="00410B98" w:rsidRPr="00410B98">
        <w:rPr>
          <w:rFonts w:ascii="Arial" w:hAnsi="Arial" w:cs="Arial"/>
          <w:color w:val="575756"/>
          <w:szCs w:val="20"/>
        </w:rPr>
        <w:t xml:space="preserve">apresentar o conceito de equidade. Discutiremos o que é uma educação pautada por esse princípio, com destaque para a importância de promover práticas educativas que busquem o reconhecimento e a valorização das diferenças e que se contraponham aos processos de exclusão e discriminação de qualquer natureza. Vamos aprofundar o entendimento sobre o impacto das desigualdades existentes na sociedade e suas consequências na educação escolar, com centralidade na questão racial. Além disso, trataremos da relação entre ações para assegurar as aprendizagens e a oferta de um olhar individualizado e atento às necessidades de cada estudante. </w:t>
      </w:r>
    </w:p>
    <w:p w14:paraId="1FE283AC" w14:textId="5C3C4110" w:rsidR="002F77C8" w:rsidRPr="00384782" w:rsidRDefault="002F77C8" w:rsidP="00384782">
      <w:pPr>
        <w:spacing w:before="240" w:line="276" w:lineRule="auto"/>
        <w:jc w:val="both"/>
        <w:rPr>
          <w:rFonts w:ascii="Arial" w:hAnsi="Arial" w:cs="Arial"/>
          <w:b/>
          <w:bCs/>
          <w:color w:val="575756"/>
          <w:sz w:val="14"/>
          <w:szCs w:val="14"/>
        </w:rPr>
      </w:pPr>
    </w:p>
    <w:p w14:paraId="4BE582D4" w14:textId="02B35AC2" w:rsidR="002F77C8" w:rsidRPr="00B44FC4" w:rsidRDefault="002F77C8" w:rsidP="00B23C46">
      <w:pPr>
        <w:pStyle w:val="Ttulo1"/>
        <w:spacing w:line="276" w:lineRule="auto"/>
        <w:rPr>
          <w:rFonts w:ascii="Arial" w:hAnsi="Arial" w:cs="Arial"/>
          <w:color w:val="009FE3"/>
          <w:szCs w:val="20"/>
        </w:rPr>
      </w:pPr>
      <w:bookmarkStart w:id="0" w:name="_Toc158907004"/>
      <w:r w:rsidRPr="00B44FC4">
        <w:rPr>
          <w:rFonts w:ascii="Arial" w:hAnsi="Arial" w:cs="Arial"/>
          <w:noProof/>
          <w:color w:val="009FE3"/>
          <w:sz w:val="24"/>
          <w:szCs w:val="24"/>
          <w:lang w:eastAsia="pt-BR"/>
        </w:rPr>
        <w:drawing>
          <wp:inline distT="0" distB="0" distL="0" distR="0" wp14:anchorId="749D1CD8" wp14:editId="4A6880A1">
            <wp:extent cx="638175" cy="638175"/>
            <wp:effectExtent l="0" t="0" r="9525" b="0"/>
            <wp:docPr id="193984252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B44FC4">
        <w:rPr>
          <w:rFonts w:ascii="Arial" w:hAnsi="Arial" w:cs="Arial"/>
          <w:color w:val="009FE3"/>
          <w:szCs w:val="20"/>
        </w:rPr>
        <w:t xml:space="preserve"> </w:t>
      </w:r>
      <w:r w:rsidRPr="00B44FC4">
        <w:rPr>
          <w:rFonts w:ascii="Arial" w:hAnsi="Arial" w:cs="Arial"/>
          <w:noProof/>
          <w:color w:val="009FE3"/>
          <w:sz w:val="24"/>
          <w:szCs w:val="24"/>
        </w:rPr>
        <w:t xml:space="preserve"> </w:t>
      </w:r>
      <w:r w:rsidRPr="00B44FC4">
        <w:rPr>
          <w:rFonts w:ascii="Arial" w:hAnsi="Arial" w:cs="Arial"/>
          <w:b/>
          <w:bCs/>
          <w:color w:val="009FE3"/>
          <w:sz w:val="24"/>
          <w:szCs w:val="24"/>
        </w:rPr>
        <w:t xml:space="preserve">Para começo de </w:t>
      </w:r>
      <w:r w:rsidR="009D718E">
        <w:rPr>
          <w:rFonts w:ascii="Arial" w:hAnsi="Arial" w:cs="Arial"/>
          <w:b/>
          <w:bCs/>
          <w:color w:val="009FE3"/>
          <w:sz w:val="24"/>
          <w:szCs w:val="24"/>
        </w:rPr>
        <w:t>c</w:t>
      </w:r>
      <w:r w:rsidRPr="00B44FC4">
        <w:rPr>
          <w:rFonts w:ascii="Arial" w:hAnsi="Arial" w:cs="Arial"/>
          <w:b/>
          <w:bCs/>
          <w:color w:val="009FE3"/>
          <w:sz w:val="24"/>
          <w:szCs w:val="24"/>
        </w:rPr>
        <w:t>onversa</w:t>
      </w:r>
      <w:bookmarkEnd w:id="0"/>
    </w:p>
    <w:p w14:paraId="641E7E42" w14:textId="05D11CBE" w:rsidR="002F77C8" w:rsidRPr="006B7A99" w:rsidRDefault="002F77C8" w:rsidP="002F77C8">
      <w:pPr>
        <w:spacing w:line="276" w:lineRule="auto"/>
        <w:jc w:val="both"/>
        <w:rPr>
          <w:rFonts w:ascii="Arial" w:hAnsi="Arial" w:cs="Arial"/>
          <w:szCs w:val="20"/>
        </w:rPr>
      </w:pPr>
    </w:p>
    <w:p w14:paraId="0A5AD832" w14:textId="55E73DA7" w:rsidR="002F77C8" w:rsidRPr="00B44FC4" w:rsidRDefault="00E336E4" w:rsidP="002F77C8">
      <w:pPr>
        <w:spacing w:line="276" w:lineRule="auto"/>
        <w:jc w:val="both"/>
        <w:rPr>
          <w:rFonts w:ascii="Arial" w:hAnsi="Arial" w:cs="Arial"/>
          <w:color w:val="575756"/>
          <w:szCs w:val="20"/>
        </w:rPr>
      </w:pPr>
      <w:r w:rsidRPr="00B44FC4">
        <w:rPr>
          <w:rFonts w:ascii="Arial" w:hAnsi="Arial" w:cs="Arial"/>
          <w:color w:val="575756"/>
          <w:szCs w:val="20"/>
        </w:rPr>
        <w:t xml:space="preserve">Proposta de reflexão indicada </w:t>
      </w:r>
      <w:r w:rsidR="00B23C46" w:rsidRPr="00B44FC4">
        <w:rPr>
          <w:rFonts w:ascii="Arial" w:hAnsi="Arial" w:cs="Arial"/>
          <w:color w:val="575756"/>
          <w:szCs w:val="20"/>
        </w:rPr>
        <w:t>na atividade</w:t>
      </w:r>
      <w:r w:rsidRPr="00B44FC4">
        <w:rPr>
          <w:rFonts w:ascii="Arial" w:hAnsi="Arial" w:cs="Arial"/>
          <w:color w:val="575756"/>
          <w:szCs w:val="20"/>
        </w:rPr>
        <w:t>:</w:t>
      </w:r>
    </w:p>
    <w:p w14:paraId="636D50A3" w14:textId="16D42220" w:rsidR="00410B98" w:rsidRPr="000E6955" w:rsidRDefault="000E6955" w:rsidP="000E6955">
      <w:pPr>
        <w:pStyle w:val="PargrafodaLista"/>
        <w:numPr>
          <w:ilvl w:val="0"/>
          <w:numId w:val="18"/>
        </w:numPr>
        <w:spacing w:line="276" w:lineRule="auto"/>
        <w:jc w:val="both"/>
        <w:rPr>
          <w:rStyle w:val="Forte"/>
          <w:rFonts w:ascii="Arial" w:hAnsi="Arial" w:cs="Arial"/>
          <w:color w:val="575756"/>
          <w:sz w:val="10"/>
          <w:szCs w:val="10"/>
        </w:rPr>
      </w:pPr>
      <w:r w:rsidRPr="000E6955">
        <w:rPr>
          <w:rStyle w:val="Forte"/>
          <w:rFonts w:ascii="Arial" w:hAnsi="Arial" w:cs="Arial"/>
          <w:b w:val="0"/>
          <w:bCs w:val="0"/>
          <w:color w:val="575756"/>
          <w:szCs w:val="20"/>
          <w:shd w:val="clear" w:color="auto" w:fill="FFFFFF"/>
        </w:rPr>
        <w:t>Considerando o seu contexto profissional, quais são as evidências de que as desigualdades sociais podem se transformar em desigualdade educacional?</w:t>
      </w:r>
    </w:p>
    <w:p w14:paraId="015FE5AD" w14:textId="77777777" w:rsidR="000E6955" w:rsidRDefault="000E6955" w:rsidP="000E6955">
      <w:pPr>
        <w:pStyle w:val="PargrafodaLista"/>
        <w:spacing w:line="276" w:lineRule="auto"/>
        <w:ind w:left="1068"/>
        <w:jc w:val="both"/>
        <w:rPr>
          <w:rStyle w:val="Forte"/>
          <w:szCs w:val="20"/>
          <w:shd w:val="clear" w:color="auto" w:fill="FFFFFF"/>
        </w:rPr>
      </w:pPr>
    </w:p>
    <w:p w14:paraId="6C579030" w14:textId="77777777" w:rsidR="000E6955" w:rsidRPr="000E6955" w:rsidRDefault="000E6955" w:rsidP="000E6955">
      <w:pPr>
        <w:pStyle w:val="PargrafodaLista"/>
        <w:spacing w:line="276" w:lineRule="auto"/>
        <w:ind w:left="1068"/>
        <w:jc w:val="both"/>
        <w:rPr>
          <w:rFonts w:ascii="Arial" w:hAnsi="Arial" w:cs="Arial"/>
          <w:b/>
          <w:bCs/>
          <w:color w:val="575756"/>
          <w:sz w:val="10"/>
          <w:szCs w:val="10"/>
        </w:rPr>
      </w:pPr>
    </w:p>
    <w:tbl>
      <w:tblPr>
        <w:tblStyle w:val="Tabelacomgrade"/>
        <w:tblW w:w="0" w:type="auto"/>
        <w:tblLook w:val="04A0" w:firstRow="1" w:lastRow="0" w:firstColumn="1" w:lastColumn="0" w:noHBand="0" w:noVBand="1"/>
      </w:tblPr>
      <w:tblGrid>
        <w:gridCol w:w="8210"/>
      </w:tblGrid>
      <w:tr w:rsidR="00E336E4" w:rsidRPr="006B7A99" w14:paraId="391F742B" w14:textId="77777777" w:rsidTr="00B23C46">
        <w:tc>
          <w:tcPr>
            <w:tcW w:w="8360" w:type="dxa"/>
            <w:shd w:val="clear" w:color="auto" w:fill="F2F2F2" w:themeFill="background1" w:themeFillShade="F2"/>
          </w:tcPr>
          <w:p w14:paraId="06B86FC3" w14:textId="77777777" w:rsidR="00E336E4" w:rsidRPr="006B7A99" w:rsidRDefault="00E336E4" w:rsidP="00E336E4">
            <w:pPr>
              <w:spacing w:line="276" w:lineRule="auto"/>
              <w:jc w:val="both"/>
              <w:rPr>
                <w:rFonts w:ascii="Arial" w:hAnsi="Arial" w:cs="Arial"/>
                <w:szCs w:val="20"/>
              </w:rPr>
            </w:pPr>
          </w:p>
          <w:p w14:paraId="6CA45305" w14:textId="77777777" w:rsidR="00E336E4" w:rsidRPr="006B7A99" w:rsidRDefault="00E336E4" w:rsidP="00E336E4">
            <w:pPr>
              <w:spacing w:line="276" w:lineRule="auto"/>
              <w:jc w:val="both"/>
              <w:rPr>
                <w:rFonts w:ascii="Arial" w:hAnsi="Arial" w:cs="Arial"/>
                <w:szCs w:val="20"/>
              </w:rPr>
            </w:pPr>
          </w:p>
          <w:p w14:paraId="7711D615" w14:textId="77777777" w:rsidR="00E336E4" w:rsidRPr="006B7A99" w:rsidRDefault="00E336E4" w:rsidP="00E336E4">
            <w:pPr>
              <w:spacing w:line="276" w:lineRule="auto"/>
              <w:jc w:val="both"/>
              <w:rPr>
                <w:rFonts w:ascii="Arial" w:hAnsi="Arial" w:cs="Arial"/>
                <w:szCs w:val="20"/>
              </w:rPr>
            </w:pPr>
          </w:p>
          <w:p w14:paraId="024ED9CB" w14:textId="77777777" w:rsidR="00E336E4" w:rsidRPr="006B7A99" w:rsidRDefault="00E336E4" w:rsidP="00E336E4">
            <w:pPr>
              <w:spacing w:line="276" w:lineRule="auto"/>
              <w:jc w:val="both"/>
              <w:rPr>
                <w:rFonts w:ascii="Arial" w:hAnsi="Arial" w:cs="Arial"/>
                <w:szCs w:val="20"/>
              </w:rPr>
            </w:pPr>
          </w:p>
          <w:p w14:paraId="26060575" w14:textId="77777777" w:rsidR="00E336E4" w:rsidRPr="006B7A99" w:rsidRDefault="00E336E4" w:rsidP="00E336E4">
            <w:pPr>
              <w:spacing w:line="276" w:lineRule="auto"/>
              <w:jc w:val="both"/>
              <w:rPr>
                <w:rFonts w:ascii="Arial" w:hAnsi="Arial" w:cs="Arial"/>
                <w:szCs w:val="20"/>
              </w:rPr>
            </w:pPr>
          </w:p>
          <w:p w14:paraId="59354FDC" w14:textId="5AB07D84" w:rsidR="00E336E4" w:rsidRPr="006B7A99" w:rsidRDefault="00B23C46" w:rsidP="00B23C46">
            <w:pPr>
              <w:tabs>
                <w:tab w:val="left" w:pos="2480"/>
              </w:tabs>
              <w:spacing w:line="276" w:lineRule="auto"/>
              <w:jc w:val="both"/>
              <w:rPr>
                <w:rFonts w:ascii="Arial" w:hAnsi="Arial" w:cs="Arial"/>
                <w:szCs w:val="20"/>
              </w:rPr>
            </w:pPr>
            <w:r w:rsidRPr="006B7A99">
              <w:rPr>
                <w:rFonts w:ascii="Arial" w:hAnsi="Arial" w:cs="Arial"/>
                <w:szCs w:val="20"/>
              </w:rPr>
              <w:tab/>
            </w:r>
          </w:p>
          <w:p w14:paraId="6D458B34" w14:textId="77777777" w:rsidR="00E336E4" w:rsidRPr="006B7A99" w:rsidRDefault="00E336E4" w:rsidP="00E336E4">
            <w:pPr>
              <w:spacing w:line="276" w:lineRule="auto"/>
              <w:jc w:val="both"/>
              <w:rPr>
                <w:rFonts w:ascii="Arial" w:hAnsi="Arial" w:cs="Arial"/>
                <w:szCs w:val="20"/>
              </w:rPr>
            </w:pPr>
          </w:p>
          <w:p w14:paraId="500C22A3" w14:textId="77777777" w:rsidR="00E336E4" w:rsidRPr="006B7A99" w:rsidRDefault="00E336E4" w:rsidP="00E336E4">
            <w:pPr>
              <w:spacing w:line="276" w:lineRule="auto"/>
              <w:jc w:val="both"/>
              <w:rPr>
                <w:rFonts w:ascii="Arial" w:hAnsi="Arial" w:cs="Arial"/>
                <w:szCs w:val="20"/>
              </w:rPr>
            </w:pPr>
          </w:p>
          <w:p w14:paraId="7C999C7B" w14:textId="77777777" w:rsidR="00E336E4" w:rsidRPr="006B7A99" w:rsidRDefault="00E336E4" w:rsidP="00E336E4">
            <w:pPr>
              <w:spacing w:line="276" w:lineRule="auto"/>
              <w:jc w:val="both"/>
              <w:rPr>
                <w:rFonts w:ascii="Arial" w:hAnsi="Arial" w:cs="Arial"/>
                <w:szCs w:val="20"/>
              </w:rPr>
            </w:pPr>
          </w:p>
          <w:p w14:paraId="2C150FA6" w14:textId="77777777" w:rsidR="00E336E4" w:rsidRPr="006B7A99" w:rsidRDefault="00E336E4" w:rsidP="00E336E4">
            <w:pPr>
              <w:spacing w:line="276" w:lineRule="auto"/>
              <w:jc w:val="both"/>
              <w:rPr>
                <w:rFonts w:ascii="Arial" w:hAnsi="Arial" w:cs="Arial"/>
                <w:szCs w:val="20"/>
              </w:rPr>
            </w:pPr>
          </w:p>
          <w:p w14:paraId="3F061B9C" w14:textId="77777777" w:rsidR="00E336E4" w:rsidRPr="006B7A99" w:rsidRDefault="00E336E4" w:rsidP="00E336E4">
            <w:pPr>
              <w:spacing w:line="276" w:lineRule="auto"/>
              <w:jc w:val="both"/>
              <w:rPr>
                <w:rFonts w:ascii="Arial" w:hAnsi="Arial" w:cs="Arial"/>
                <w:szCs w:val="20"/>
              </w:rPr>
            </w:pPr>
          </w:p>
          <w:p w14:paraId="685E1460" w14:textId="77777777" w:rsidR="00E336E4" w:rsidRPr="006B7A99" w:rsidRDefault="00E336E4" w:rsidP="00E336E4">
            <w:pPr>
              <w:spacing w:line="276" w:lineRule="auto"/>
              <w:jc w:val="both"/>
              <w:rPr>
                <w:rFonts w:ascii="Arial" w:hAnsi="Arial" w:cs="Arial"/>
                <w:szCs w:val="20"/>
              </w:rPr>
            </w:pPr>
          </w:p>
          <w:p w14:paraId="7C408582" w14:textId="77777777" w:rsidR="00E336E4" w:rsidRPr="006B7A99" w:rsidRDefault="00E336E4" w:rsidP="00E336E4">
            <w:pPr>
              <w:spacing w:line="276" w:lineRule="auto"/>
              <w:jc w:val="both"/>
              <w:rPr>
                <w:rFonts w:ascii="Arial" w:hAnsi="Arial" w:cs="Arial"/>
                <w:szCs w:val="20"/>
              </w:rPr>
            </w:pPr>
          </w:p>
          <w:p w14:paraId="524EB5E0" w14:textId="77777777" w:rsidR="00E336E4" w:rsidRPr="006B7A99" w:rsidRDefault="00E336E4" w:rsidP="00E336E4">
            <w:pPr>
              <w:spacing w:line="276" w:lineRule="auto"/>
              <w:jc w:val="both"/>
              <w:rPr>
                <w:rFonts w:ascii="Arial" w:hAnsi="Arial" w:cs="Arial"/>
                <w:szCs w:val="20"/>
              </w:rPr>
            </w:pPr>
          </w:p>
          <w:p w14:paraId="3D08370E" w14:textId="77777777" w:rsidR="00E336E4" w:rsidRPr="006B7A99" w:rsidRDefault="00E336E4" w:rsidP="00E336E4">
            <w:pPr>
              <w:spacing w:line="276" w:lineRule="auto"/>
              <w:jc w:val="both"/>
              <w:rPr>
                <w:rFonts w:ascii="Arial" w:hAnsi="Arial" w:cs="Arial"/>
                <w:szCs w:val="20"/>
              </w:rPr>
            </w:pPr>
          </w:p>
          <w:p w14:paraId="30A430B6" w14:textId="77777777" w:rsidR="00E336E4" w:rsidRPr="006B7A99" w:rsidRDefault="00E336E4" w:rsidP="00E336E4">
            <w:pPr>
              <w:spacing w:line="276" w:lineRule="auto"/>
              <w:jc w:val="both"/>
              <w:rPr>
                <w:rFonts w:ascii="Arial" w:hAnsi="Arial" w:cs="Arial"/>
                <w:szCs w:val="20"/>
              </w:rPr>
            </w:pPr>
          </w:p>
          <w:p w14:paraId="4300C469" w14:textId="77777777" w:rsidR="00B23C46" w:rsidRDefault="00B23C46" w:rsidP="00E336E4">
            <w:pPr>
              <w:spacing w:line="276" w:lineRule="auto"/>
              <w:jc w:val="both"/>
              <w:rPr>
                <w:rFonts w:ascii="Arial" w:hAnsi="Arial" w:cs="Arial"/>
                <w:szCs w:val="20"/>
              </w:rPr>
            </w:pPr>
          </w:p>
          <w:p w14:paraId="3ABC075F" w14:textId="77777777" w:rsidR="00AE2074" w:rsidRPr="006B7A99" w:rsidRDefault="00AE2074" w:rsidP="00E336E4">
            <w:pPr>
              <w:spacing w:line="276" w:lineRule="auto"/>
              <w:jc w:val="both"/>
              <w:rPr>
                <w:rFonts w:ascii="Arial" w:hAnsi="Arial" w:cs="Arial"/>
                <w:szCs w:val="20"/>
              </w:rPr>
            </w:pPr>
          </w:p>
          <w:p w14:paraId="0F7BC3B1" w14:textId="77777777" w:rsidR="00B23C46" w:rsidRPr="006B7A99" w:rsidRDefault="00B23C46" w:rsidP="00E336E4">
            <w:pPr>
              <w:spacing w:line="276" w:lineRule="auto"/>
              <w:jc w:val="both"/>
              <w:rPr>
                <w:rFonts w:ascii="Arial" w:hAnsi="Arial" w:cs="Arial"/>
                <w:szCs w:val="20"/>
              </w:rPr>
            </w:pPr>
          </w:p>
          <w:p w14:paraId="760BAE02" w14:textId="77777777" w:rsidR="00E336E4" w:rsidRPr="006B7A99" w:rsidRDefault="00E336E4" w:rsidP="00E336E4">
            <w:pPr>
              <w:spacing w:line="276" w:lineRule="auto"/>
              <w:jc w:val="both"/>
              <w:rPr>
                <w:rFonts w:ascii="Arial" w:hAnsi="Arial" w:cs="Arial"/>
                <w:szCs w:val="20"/>
              </w:rPr>
            </w:pPr>
          </w:p>
        </w:tc>
      </w:tr>
    </w:tbl>
    <w:p w14:paraId="064FFDE7" w14:textId="77777777" w:rsidR="00E336E4" w:rsidRPr="006B7A99" w:rsidRDefault="00E336E4" w:rsidP="00E336E4">
      <w:pPr>
        <w:spacing w:line="276" w:lineRule="auto"/>
        <w:jc w:val="both"/>
        <w:rPr>
          <w:rFonts w:ascii="Arial" w:hAnsi="Arial" w:cs="Arial"/>
          <w:szCs w:val="20"/>
        </w:rPr>
      </w:pPr>
    </w:p>
    <w:p w14:paraId="7C359FB2" w14:textId="5CEDBD61" w:rsidR="002F77C8" w:rsidRPr="00B44FC4" w:rsidRDefault="002F77C8" w:rsidP="00E336E4">
      <w:pPr>
        <w:spacing w:line="276" w:lineRule="auto"/>
        <w:rPr>
          <w:rFonts w:ascii="Arial" w:hAnsi="Arial" w:cs="Arial"/>
          <w:color w:val="009FE3"/>
          <w:szCs w:val="20"/>
        </w:rPr>
      </w:pPr>
      <w:r w:rsidRPr="00B44FC4">
        <w:rPr>
          <w:rFonts w:ascii="Arial" w:hAnsi="Arial" w:cs="Arial"/>
          <w:noProof/>
          <w:color w:val="009FE3"/>
          <w:sz w:val="24"/>
          <w:szCs w:val="24"/>
          <w:lang w:eastAsia="pt-BR"/>
        </w:rPr>
        <w:drawing>
          <wp:inline distT="0" distB="0" distL="0" distR="0" wp14:anchorId="0701115A" wp14:editId="4F034BDD">
            <wp:extent cx="615600" cy="615600"/>
            <wp:effectExtent l="0" t="0" r="0" b="0"/>
            <wp:docPr id="1067394697"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600" cy="615600"/>
                    </a:xfrm>
                    <a:prstGeom prst="rect">
                      <a:avLst/>
                    </a:prstGeom>
                  </pic:spPr>
                </pic:pic>
              </a:graphicData>
            </a:graphic>
          </wp:inline>
        </w:drawing>
      </w:r>
      <w:bookmarkStart w:id="1" w:name="_Toc158907006"/>
      <w:r w:rsidRPr="00B44FC4">
        <w:rPr>
          <w:rFonts w:ascii="Arial" w:hAnsi="Arial" w:cs="Arial"/>
          <w:b/>
          <w:color w:val="009FE3"/>
          <w:sz w:val="24"/>
          <w:szCs w:val="24"/>
        </w:rPr>
        <w:t xml:space="preserve">Ampliação </w:t>
      </w:r>
      <w:bookmarkEnd w:id="1"/>
      <w:r w:rsidR="00D342C4" w:rsidRPr="006A3A8A">
        <w:rPr>
          <w:rFonts w:ascii="Arial" w:hAnsi="Arial" w:cs="Arial"/>
          <w:b/>
          <w:color w:val="009FE3"/>
          <w:sz w:val="24"/>
          <w:szCs w:val="24"/>
        </w:rPr>
        <w:t>Conceitual</w:t>
      </w:r>
    </w:p>
    <w:p w14:paraId="1D42E6F7" w14:textId="77777777" w:rsidR="00E336E4" w:rsidRPr="006B7A99" w:rsidRDefault="00E336E4" w:rsidP="00092852">
      <w:pPr>
        <w:spacing w:before="240" w:after="0" w:line="240" w:lineRule="auto"/>
        <w:jc w:val="both"/>
        <w:rPr>
          <w:rFonts w:ascii="Arial" w:eastAsia="Times New Roman" w:hAnsi="Arial" w:cs="Arial"/>
          <w:color w:val="000000"/>
          <w:szCs w:val="20"/>
          <w:lang w:eastAsia="pt-BR"/>
          <w14:ligatures w14:val="none"/>
        </w:rPr>
      </w:pPr>
    </w:p>
    <w:tbl>
      <w:tblPr>
        <w:tblStyle w:val="Tabelacomgrade"/>
        <w:tblW w:w="0" w:type="auto"/>
        <w:tblLook w:val="04A0" w:firstRow="1" w:lastRow="0" w:firstColumn="1" w:lastColumn="0" w:noHBand="0" w:noVBand="1"/>
      </w:tblPr>
      <w:tblGrid>
        <w:gridCol w:w="8210"/>
      </w:tblGrid>
      <w:tr w:rsidR="00E336E4" w:rsidRPr="006B7A99" w14:paraId="1F82BBB3" w14:textId="77777777" w:rsidTr="00E336E4">
        <w:tc>
          <w:tcPr>
            <w:tcW w:w="8360" w:type="dxa"/>
          </w:tcPr>
          <w:p w14:paraId="56BF4949" w14:textId="5A51D2F8" w:rsidR="006A3A8A" w:rsidRPr="00CB00EF" w:rsidRDefault="00311435" w:rsidP="004872C6">
            <w:pPr>
              <w:pStyle w:val="NormalWeb"/>
              <w:spacing w:before="240" w:beforeAutospacing="0" w:after="0" w:afterAutospacing="0"/>
              <w:jc w:val="both"/>
              <w:rPr>
                <w:rFonts w:ascii="Arial" w:hAnsi="Arial" w:cs="Arial"/>
                <w:b/>
                <w:bCs/>
                <w:color w:val="575756"/>
                <w:sz w:val="20"/>
                <w:szCs w:val="20"/>
                <w:shd w:val="clear" w:color="auto" w:fill="FFFFFF"/>
              </w:rPr>
            </w:pPr>
            <w:r w:rsidRPr="00CB00EF">
              <w:rPr>
                <w:rFonts w:ascii="Arial" w:hAnsi="Arial" w:cs="Arial"/>
                <w:b/>
                <w:bCs/>
                <w:color w:val="575756"/>
                <w:sz w:val="20"/>
                <w:szCs w:val="20"/>
                <w:shd w:val="clear" w:color="auto" w:fill="FFFFFF"/>
              </w:rPr>
              <w:t>T</w:t>
            </w:r>
            <w:r w:rsidR="00384782" w:rsidRPr="00CB00EF">
              <w:rPr>
                <w:rFonts w:ascii="Arial" w:hAnsi="Arial" w:cs="Arial"/>
                <w:b/>
                <w:bCs/>
                <w:color w:val="575756"/>
                <w:sz w:val="20"/>
                <w:szCs w:val="20"/>
                <w:shd w:val="clear" w:color="auto" w:fill="FFFFFF"/>
              </w:rPr>
              <w:t>exto de referência</w:t>
            </w:r>
            <w:r w:rsidR="006A3A8A" w:rsidRPr="00CB00EF">
              <w:rPr>
                <w:rFonts w:ascii="Arial" w:hAnsi="Arial" w:cs="Arial"/>
                <w:b/>
                <w:bCs/>
                <w:color w:val="575756"/>
                <w:sz w:val="20"/>
                <w:szCs w:val="20"/>
                <w:shd w:val="clear" w:color="auto" w:fill="FFFFFF"/>
              </w:rPr>
              <w:t>:</w:t>
            </w:r>
            <w:r w:rsidR="00097563">
              <w:rPr>
                <w:rFonts w:ascii="Arial" w:hAnsi="Arial" w:cs="Arial"/>
                <w:b/>
                <w:bCs/>
                <w:color w:val="575756"/>
                <w:sz w:val="20"/>
                <w:szCs w:val="20"/>
                <w:shd w:val="clear" w:color="auto" w:fill="FFFFFF"/>
              </w:rPr>
              <w:t xml:space="preserve"> </w:t>
            </w:r>
          </w:p>
          <w:p w14:paraId="5718F94E" w14:textId="1A27D7D9" w:rsidR="004872C6" w:rsidRDefault="00000000" w:rsidP="00591B12">
            <w:pPr>
              <w:pStyle w:val="NormalWeb"/>
              <w:shd w:val="clear" w:color="auto" w:fill="FFFFFF"/>
              <w:spacing w:before="0" w:beforeAutospacing="0"/>
              <w:rPr>
                <w:rStyle w:val="Forte"/>
                <w:rFonts w:ascii="Arial" w:eastAsia="Calibri" w:hAnsi="Arial" w:cs="Arial"/>
                <w:color w:val="575756"/>
                <w:sz w:val="36"/>
                <w:szCs w:val="36"/>
              </w:rPr>
            </w:pPr>
            <w:hyperlink r:id="rId14" w:tgtFrame="_blank" w:tooltip="Educação integral e relações étnicos -raciais por Nilma Gomes." w:history="1">
              <w:r w:rsidR="00591B12" w:rsidRPr="00591B12">
                <w:rPr>
                  <w:rStyle w:val="Hyperlink"/>
                  <w:rFonts w:ascii="Arial" w:hAnsi="Arial" w:cs="Arial"/>
                  <w:color w:val="575756"/>
                  <w:sz w:val="20"/>
                  <w:szCs w:val="20"/>
                  <w:u w:val="none"/>
                </w:rPr>
                <w:t xml:space="preserve">Educação integral e relações </w:t>
              </w:r>
              <w:r w:rsidR="00CB00EF" w:rsidRPr="00591B12">
                <w:rPr>
                  <w:rStyle w:val="Hyperlink"/>
                  <w:rFonts w:ascii="Arial" w:hAnsi="Arial" w:cs="Arial"/>
                  <w:color w:val="575756"/>
                  <w:sz w:val="20"/>
                  <w:szCs w:val="20"/>
                  <w:u w:val="none"/>
                </w:rPr>
                <w:t>étnico-raciais</w:t>
              </w:r>
              <w:r w:rsidR="00591B12" w:rsidRPr="00591B12">
                <w:rPr>
                  <w:rStyle w:val="Hyperlink"/>
                  <w:rFonts w:ascii="Arial" w:hAnsi="Arial" w:cs="Arial"/>
                  <w:color w:val="575756"/>
                  <w:sz w:val="20"/>
                  <w:szCs w:val="20"/>
                  <w:u w:val="none"/>
                </w:rPr>
                <w:t xml:space="preserve"> por Nilma Gomes.</w:t>
              </w:r>
            </w:hyperlink>
            <w:r w:rsidR="00591B12" w:rsidRPr="00591B12">
              <w:rPr>
                <w:rStyle w:val="Forte"/>
                <w:rFonts w:ascii="Arial" w:eastAsia="Calibri" w:hAnsi="Arial" w:cs="Arial"/>
                <w:color w:val="575756"/>
                <w:sz w:val="36"/>
                <w:szCs w:val="36"/>
              </w:rPr>
              <w:t> </w:t>
            </w:r>
          </w:p>
          <w:p w14:paraId="12B7F3FD" w14:textId="38897BD8" w:rsidR="009468AB" w:rsidRPr="003B5248" w:rsidRDefault="009468AB" w:rsidP="009468AB">
            <w:pPr>
              <w:spacing w:before="240"/>
              <w:jc w:val="center"/>
              <w:rPr>
                <w:rFonts w:ascii="Arial" w:eastAsia="Times New Roman" w:hAnsi="Arial" w:cs="Arial"/>
                <w:color w:val="575756"/>
                <w:sz w:val="18"/>
                <w:szCs w:val="18"/>
                <w:lang w:eastAsia="en-US"/>
                <w14:ligatures w14:val="none"/>
              </w:rPr>
            </w:pPr>
            <w:r w:rsidRPr="003B5248">
              <w:rPr>
                <w:noProof/>
                <w:sz w:val="18"/>
                <w:szCs w:val="20"/>
              </w:rPr>
              <w:drawing>
                <wp:anchor distT="0" distB="0" distL="114300" distR="114300" simplePos="0" relativeHeight="251663360" behindDoc="0" locked="0" layoutInCell="1" allowOverlap="1" wp14:anchorId="6C2036FF" wp14:editId="5EA07E17">
                  <wp:simplePos x="0" y="0"/>
                  <wp:positionH relativeFrom="column">
                    <wp:posOffset>1778000</wp:posOffset>
                  </wp:positionH>
                  <wp:positionV relativeFrom="paragraph">
                    <wp:posOffset>238760</wp:posOffset>
                  </wp:positionV>
                  <wp:extent cx="1192802" cy="1184867"/>
                  <wp:effectExtent l="0" t="0" r="0" b="0"/>
                  <wp:wrapSquare wrapText="bothSides"/>
                  <wp:docPr id="12596082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082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2802" cy="1184867"/>
                          </a:xfrm>
                          <a:prstGeom prst="rect">
                            <a:avLst/>
                          </a:prstGeom>
                        </pic:spPr>
                      </pic:pic>
                    </a:graphicData>
                  </a:graphic>
                </wp:anchor>
              </w:drawing>
            </w:r>
            <w:hyperlink r:id="rId16" w:history="1">
              <w:r w:rsidR="003B5248" w:rsidRPr="003B5248">
                <w:rPr>
                  <w:rStyle w:val="Hyperlink"/>
                  <w:rFonts w:ascii="Arial" w:eastAsia="Times New Roman" w:hAnsi="Arial" w:cs="Arial"/>
                  <w:sz w:val="18"/>
                  <w:szCs w:val="18"/>
                  <w14:ligatures w14:val="none"/>
                </w:rPr>
                <w:t>https://drive.google.com/file/d/1gMyEW4Ca1CH5pQfhn8mWiu6EEPyjocWH/view?usp=drive_link</w:t>
              </w:r>
            </w:hyperlink>
          </w:p>
          <w:p w14:paraId="05305CEF" w14:textId="77777777" w:rsidR="003B5248" w:rsidRPr="006A3A8A" w:rsidRDefault="003B5248" w:rsidP="009468AB">
            <w:pPr>
              <w:spacing w:before="240"/>
              <w:jc w:val="center"/>
              <w:rPr>
                <w:rFonts w:ascii="Arial" w:eastAsia="Times New Roman" w:hAnsi="Arial" w:cs="Arial"/>
                <w:color w:val="575756"/>
                <w:szCs w:val="20"/>
                <w:lang w:eastAsia="en-US"/>
                <w14:ligatures w14:val="none"/>
              </w:rPr>
            </w:pPr>
          </w:p>
          <w:p w14:paraId="3649D70F" w14:textId="5073FF99" w:rsidR="00DF644F" w:rsidRDefault="00DF644F" w:rsidP="00591B12">
            <w:pPr>
              <w:pStyle w:val="NormalWeb"/>
              <w:shd w:val="clear" w:color="auto" w:fill="FFFFFF"/>
              <w:spacing w:before="0" w:beforeAutospacing="0"/>
              <w:rPr>
                <w:rFonts w:ascii="Arial" w:hAnsi="Arial" w:cs="Arial"/>
                <w:color w:val="575756"/>
                <w:szCs w:val="20"/>
                <w14:ligatures w14:val="none"/>
              </w:rPr>
            </w:pPr>
          </w:p>
          <w:p w14:paraId="411FEA3E" w14:textId="77777777" w:rsidR="009468AB" w:rsidRDefault="009468AB" w:rsidP="00591B12">
            <w:pPr>
              <w:pStyle w:val="NormalWeb"/>
              <w:shd w:val="clear" w:color="auto" w:fill="FFFFFF"/>
              <w:spacing w:before="0" w:beforeAutospacing="0"/>
              <w:rPr>
                <w:rFonts w:ascii="Arial" w:hAnsi="Arial" w:cs="Arial"/>
                <w:color w:val="575756"/>
                <w:szCs w:val="20"/>
                <w14:ligatures w14:val="none"/>
              </w:rPr>
            </w:pPr>
          </w:p>
          <w:p w14:paraId="79733E1C" w14:textId="77777777" w:rsidR="009468AB" w:rsidRDefault="009468AB" w:rsidP="00591B12">
            <w:pPr>
              <w:pStyle w:val="NormalWeb"/>
              <w:shd w:val="clear" w:color="auto" w:fill="FFFFFF"/>
              <w:spacing w:before="0" w:beforeAutospacing="0"/>
              <w:rPr>
                <w:rFonts w:ascii="Arial" w:hAnsi="Arial" w:cs="Arial"/>
                <w:color w:val="575756"/>
                <w:szCs w:val="20"/>
                <w14:ligatures w14:val="none"/>
              </w:rPr>
            </w:pPr>
          </w:p>
          <w:p w14:paraId="1EA4680E" w14:textId="77777777" w:rsidR="009468AB" w:rsidRPr="006A3A8A" w:rsidRDefault="009468AB" w:rsidP="00591B12">
            <w:pPr>
              <w:pStyle w:val="NormalWeb"/>
              <w:shd w:val="clear" w:color="auto" w:fill="FFFFFF"/>
              <w:spacing w:before="0" w:beforeAutospacing="0"/>
              <w:rPr>
                <w:rFonts w:ascii="Arial" w:hAnsi="Arial" w:cs="Arial"/>
                <w:color w:val="575756"/>
                <w:szCs w:val="20"/>
                <w14:ligatures w14:val="none"/>
              </w:rPr>
            </w:pPr>
          </w:p>
          <w:p w14:paraId="09B1C5CE" w14:textId="1A735954" w:rsidR="00E336E4" w:rsidRDefault="00E336E4" w:rsidP="00870051">
            <w:pPr>
              <w:spacing w:before="240"/>
              <w:jc w:val="center"/>
              <w:rPr>
                <w:rFonts w:ascii="Arial" w:eastAsia="Times New Roman" w:hAnsi="Arial" w:cs="Arial"/>
                <w:color w:val="575756"/>
                <w:szCs w:val="20"/>
                <w:lang w:eastAsia="en-US"/>
                <w14:ligatures w14:val="none"/>
              </w:rPr>
            </w:pPr>
          </w:p>
          <w:p w14:paraId="67D63381" w14:textId="16D47727" w:rsidR="001B7CDD" w:rsidRPr="006A3A8A" w:rsidRDefault="001B7CDD" w:rsidP="009468AB">
            <w:pPr>
              <w:spacing w:before="240"/>
              <w:jc w:val="center"/>
              <w:rPr>
                <w:rFonts w:ascii="Arial" w:eastAsia="Times New Roman" w:hAnsi="Arial" w:cs="Arial"/>
                <w:color w:val="575756"/>
                <w:szCs w:val="20"/>
                <w14:ligatures w14:val="none"/>
              </w:rPr>
            </w:pPr>
          </w:p>
        </w:tc>
      </w:tr>
    </w:tbl>
    <w:p w14:paraId="5E344049" w14:textId="48082FDF" w:rsidR="00E336E4" w:rsidRDefault="00E336E4" w:rsidP="00092852">
      <w:pPr>
        <w:spacing w:before="240" w:after="0" w:line="240" w:lineRule="auto"/>
        <w:jc w:val="both"/>
        <w:rPr>
          <w:rFonts w:ascii="Arial" w:eastAsia="Times New Roman" w:hAnsi="Arial" w:cs="Arial"/>
          <w:color w:val="575756"/>
          <w:szCs w:val="20"/>
          <w:lang w:eastAsia="pt-BR"/>
          <w14:ligatures w14:val="none"/>
        </w:rPr>
      </w:pPr>
      <w:r w:rsidRPr="00B44FC4">
        <w:rPr>
          <w:rFonts w:ascii="Arial" w:eastAsia="Times New Roman" w:hAnsi="Arial" w:cs="Arial"/>
          <w:color w:val="575756"/>
          <w:szCs w:val="20"/>
          <w:lang w:eastAsia="pt-BR"/>
          <w14:ligatures w14:val="none"/>
        </w:rPr>
        <w:t>Registro sobre estudo da videoaula e do texto de referência:</w:t>
      </w:r>
    </w:p>
    <w:p w14:paraId="79149F10" w14:textId="77777777" w:rsidR="007E0255" w:rsidRPr="00B44FC4" w:rsidRDefault="007E0255" w:rsidP="00092852">
      <w:pPr>
        <w:spacing w:before="240" w:after="0" w:line="240" w:lineRule="auto"/>
        <w:jc w:val="both"/>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210"/>
      </w:tblGrid>
      <w:tr w:rsidR="00E336E4" w:rsidRPr="006B7A99" w14:paraId="51A5BC43" w14:textId="77777777" w:rsidTr="00B23C46">
        <w:tc>
          <w:tcPr>
            <w:tcW w:w="8360" w:type="dxa"/>
            <w:shd w:val="clear" w:color="auto" w:fill="F2F2F2" w:themeFill="background1" w:themeFillShade="F2"/>
          </w:tcPr>
          <w:p w14:paraId="15932A95" w14:textId="77777777" w:rsidR="00E336E4" w:rsidRPr="006B7A99" w:rsidRDefault="00E336E4" w:rsidP="00092852">
            <w:pPr>
              <w:spacing w:before="240"/>
              <w:jc w:val="both"/>
              <w:rPr>
                <w:rFonts w:ascii="Arial" w:eastAsia="Times New Roman" w:hAnsi="Arial" w:cs="Arial"/>
                <w:szCs w:val="20"/>
                <w14:ligatures w14:val="none"/>
              </w:rPr>
            </w:pPr>
          </w:p>
          <w:p w14:paraId="3A47E55A" w14:textId="77777777" w:rsidR="00E336E4" w:rsidRPr="006B7A99" w:rsidRDefault="00E336E4" w:rsidP="00092852">
            <w:pPr>
              <w:spacing w:before="240"/>
              <w:jc w:val="both"/>
              <w:rPr>
                <w:rFonts w:ascii="Arial" w:eastAsia="Times New Roman" w:hAnsi="Arial" w:cs="Arial"/>
                <w:szCs w:val="20"/>
                <w14:ligatures w14:val="none"/>
              </w:rPr>
            </w:pPr>
          </w:p>
          <w:p w14:paraId="34A81C97" w14:textId="77777777" w:rsidR="00591B12" w:rsidRDefault="00591B12" w:rsidP="00092852">
            <w:pPr>
              <w:spacing w:before="240"/>
              <w:jc w:val="both"/>
              <w:rPr>
                <w:rFonts w:ascii="Arial" w:eastAsia="Times New Roman" w:hAnsi="Arial" w:cs="Arial"/>
                <w:szCs w:val="20"/>
                <w14:ligatures w14:val="none"/>
              </w:rPr>
            </w:pPr>
          </w:p>
          <w:p w14:paraId="1356F3AF" w14:textId="77777777" w:rsidR="00667890" w:rsidRDefault="00667890" w:rsidP="00092852">
            <w:pPr>
              <w:spacing w:before="240"/>
              <w:jc w:val="both"/>
              <w:rPr>
                <w:rFonts w:ascii="Arial" w:eastAsia="Times New Roman" w:hAnsi="Arial" w:cs="Arial"/>
                <w:szCs w:val="20"/>
                <w14:ligatures w14:val="none"/>
              </w:rPr>
            </w:pPr>
          </w:p>
          <w:p w14:paraId="11894698" w14:textId="77777777" w:rsidR="00591B12" w:rsidRDefault="00591B12" w:rsidP="00092852">
            <w:pPr>
              <w:spacing w:before="240"/>
              <w:jc w:val="both"/>
              <w:rPr>
                <w:rFonts w:ascii="Arial" w:eastAsia="Times New Roman" w:hAnsi="Arial" w:cs="Arial"/>
                <w:szCs w:val="20"/>
                <w14:ligatures w14:val="none"/>
              </w:rPr>
            </w:pPr>
          </w:p>
          <w:p w14:paraId="492D9D51" w14:textId="77777777" w:rsidR="00595954" w:rsidRDefault="00595954" w:rsidP="00092852">
            <w:pPr>
              <w:spacing w:before="240"/>
              <w:jc w:val="both"/>
              <w:rPr>
                <w:rFonts w:ascii="Arial" w:eastAsia="Times New Roman" w:hAnsi="Arial" w:cs="Arial"/>
                <w:szCs w:val="20"/>
                <w14:ligatures w14:val="none"/>
              </w:rPr>
            </w:pPr>
          </w:p>
          <w:p w14:paraId="6EF07F2C" w14:textId="77777777" w:rsidR="00595954" w:rsidRPr="006B7A99" w:rsidRDefault="00595954" w:rsidP="00092852">
            <w:pPr>
              <w:spacing w:before="240"/>
              <w:jc w:val="both"/>
              <w:rPr>
                <w:rFonts w:ascii="Arial" w:eastAsia="Times New Roman" w:hAnsi="Arial" w:cs="Arial"/>
                <w:szCs w:val="20"/>
                <w14:ligatures w14:val="none"/>
              </w:rPr>
            </w:pPr>
          </w:p>
          <w:p w14:paraId="0BAA3F16" w14:textId="77777777" w:rsidR="00E336E4" w:rsidRPr="006B7A99" w:rsidRDefault="00E336E4" w:rsidP="00092852">
            <w:pPr>
              <w:spacing w:before="240"/>
              <w:jc w:val="both"/>
              <w:rPr>
                <w:rFonts w:ascii="Arial" w:eastAsia="Times New Roman" w:hAnsi="Arial" w:cs="Arial"/>
                <w:szCs w:val="20"/>
                <w14:ligatures w14:val="none"/>
              </w:rPr>
            </w:pPr>
          </w:p>
          <w:p w14:paraId="41C8DBD1" w14:textId="77777777" w:rsidR="00E336E4" w:rsidRPr="006B7A99" w:rsidRDefault="00E336E4" w:rsidP="00092852">
            <w:pPr>
              <w:spacing w:before="240"/>
              <w:jc w:val="both"/>
              <w:rPr>
                <w:rFonts w:ascii="Arial" w:eastAsia="Times New Roman" w:hAnsi="Arial" w:cs="Arial"/>
                <w:szCs w:val="20"/>
                <w14:ligatures w14:val="none"/>
              </w:rPr>
            </w:pPr>
          </w:p>
        </w:tc>
      </w:tr>
    </w:tbl>
    <w:p w14:paraId="747AB5C4" w14:textId="77777777" w:rsidR="00E336E4" w:rsidRPr="006B7A99" w:rsidRDefault="00E336E4" w:rsidP="00092852">
      <w:pPr>
        <w:spacing w:before="240" w:after="0" w:line="240" w:lineRule="auto"/>
        <w:jc w:val="both"/>
        <w:rPr>
          <w:rFonts w:ascii="Arial" w:eastAsia="Times New Roman" w:hAnsi="Arial" w:cs="Arial"/>
          <w:szCs w:val="20"/>
          <w:lang w:eastAsia="pt-BR"/>
          <w14:ligatures w14:val="none"/>
        </w:rPr>
      </w:pPr>
    </w:p>
    <w:p w14:paraId="2D2B355B" w14:textId="4A7CEE2D" w:rsidR="00922548" w:rsidRPr="006B7A99" w:rsidRDefault="00922548" w:rsidP="007C4655">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inline distT="0" distB="0" distL="0" distR="0" wp14:anchorId="6DAAAC5D" wp14:editId="0220C4C5">
            <wp:extent cx="615315" cy="615315"/>
            <wp:effectExtent l="0" t="0" r="0" b="0"/>
            <wp:docPr id="3"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0BE947D4" w14:textId="6A810E5F" w:rsidR="002F77C8" w:rsidRDefault="004D5CCC" w:rsidP="002F77C8">
      <w:pPr>
        <w:spacing w:before="240" w:after="240" w:line="276" w:lineRule="auto"/>
        <w:rPr>
          <w:rFonts w:ascii="Arial" w:hAnsi="Arial" w:cs="Arial"/>
          <w:color w:val="575756"/>
          <w:szCs w:val="20"/>
        </w:rPr>
      </w:pPr>
      <w:r>
        <w:rPr>
          <w:rFonts w:ascii="Arial" w:hAnsi="Arial" w:cs="Arial"/>
          <w:color w:val="575756"/>
          <w:szCs w:val="20"/>
        </w:rPr>
        <w:t>No Módulo 1, você foi convidada/o</w:t>
      </w:r>
      <w:r w:rsidR="002F77C8" w:rsidRPr="00B44FC4">
        <w:rPr>
          <w:rFonts w:ascii="Arial" w:hAnsi="Arial" w:cs="Arial"/>
          <w:color w:val="575756"/>
          <w:szCs w:val="20"/>
        </w:rPr>
        <w:t xml:space="preserve"> a:</w:t>
      </w:r>
    </w:p>
    <w:p w14:paraId="5BD1B5DA" w14:textId="721183AF" w:rsidR="00811378" w:rsidRPr="00811378" w:rsidRDefault="00811378" w:rsidP="00811378">
      <w:pPr>
        <w:pStyle w:val="PargrafodaLista"/>
        <w:numPr>
          <w:ilvl w:val="0"/>
          <w:numId w:val="18"/>
        </w:numPr>
        <w:spacing w:before="240" w:after="240" w:line="276" w:lineRule="auto"/>
        <w:rPr>
          <w:rFonts w:ascii="Arial" w:hAnsi="Arial" w:cs="Arial"/>
          <w:color w:val="575756"/>
          <w:szCs w:val="20"/>
        </w:rPr>
      </w:pPr>
      <w:r w:rsidRPr="00811378">
        <w:rPr>
          <w:rFonts w:ascii="Arial" w:hAnsi="Arial" w:cs="Arial"/>
          <w:b/>
          <w:bCs/>
          <w:color w:val="575756"/>
          <w:szCs w:val="20"/>
        </w:rPr>
        <w:t xml:space="preserve">analisar </w:t>
      </w:r>
      <w:r>
        <w:rPr>
          <w:rFonts w:ascii="Arial" w:hAnsi="Arial" w:cs="Arial"/>
          <w:color w:val="575756"/>
          <w:szCs w:val="20"/>
        </w:rPr>
        <w:t xml:space="preserve">de que maneira </w:t>
      </w:r>
      <w:r w:rsidRPr="00811378">
        <w:rPr>
          <w:rFonts w:ascii="Arial" w:eastAsia="Times New Roman" w:hAnsi="Arial" w:cs="Arial"/>
          <w:color w:val="575756"/>
          <w:szCs w:val="20"/>
          <w:lang w:eastAsia="pt-BR"/>
          <w14:ligatures w14:val="none"/>
        </w:rPr>
        <w:t>as desigualdades presentes na sociedade brasileira podem impactar as trajetórias escolares, prejudicando o direito à</w:t>
      </w:r>
      <w:r>
        <w:rPr>
          <w:rFonts w:ascii="Arial" w:eastAsia="Times New Roman" w:hAnsi="Arial" w:cs="Arial"/>
          <w:color w:val="575756"/>
          <w:szCs w:val="20"/>
          <w:lang w:eastAsia="pt-BR"/>
          <w14:ligatures w14:val="none"/>
        </w:rPr>
        <w:t xml:space="preserve"> educação;</w:t>
      </w:r>
    </w:p>
    <w:p w14:paraId="7A642921" w14:textId="77777777" w:rsidR="00811378" w:rsidRDefault="00811378" w:rsidP="00811378">
      <w:pPr>
        <w:pStyle w:val="PargrafodaLista"/>
        <w:spacing w:before="240" w:after="240" w:line="276" w:lineRule="auto"/>
        <w:ind w:left="1068"/>
        <w:rPr>
          <w:rFonts w:ascii="Arial" w:hAnsi="Arial" w:cs="Arial"/>
          <w:color w:val="575756"/>
          <w:szCs w:val="20"/>
        </w:rPr>
      </w:pPr>
    </w:p>
    <w:p w14:paraId="256179BE" w14:textId="3D735BE0" w:rsidR="00811378" w:rsidRPr="00811378" w:rsidRDefault="00811378" w:rsidP="00811378">
      <w:pPr>
        <w:pStyle w:val="PargrafodaLista"/>
        <w:numPr>
          <w:ilvl w:val="0"/>
          <w:numId w:val="18"/>
        </w:numPr>
        <w:spacing w:before="240" w:after="240" w:line="276" w:lineRule="auto"/>
        <w:rPr>
          <w:rFonts w:ascii="Arial" w:hAnsi="Arial" w:cs="Arial"/>
          <w:color w:val="575756"/>
          <w:szCs w:val="20"/>
        </w:rPr>
      </w:pPr>
      <w:r>
        <w:rPr>
          <w:rFonts w:ascii="Arial" w:hAnsi="Arial" w:cs="Arial"/>
          <w:b/>
          <w:bCs/>
          <w:color w:val="575756"/>
          <w:szCs w:val="20"/>
        </w:rPr>
        <w:t>a</w:t>
      </w:r>
      <w:r w:rsidRPr="00811378">
        <w:rPr>
          <w:rFonts w:ascii="Arial" w:hAnsi="Arial" w:cs="Arial"/>
          <w:b/>
          <w:bCs/>
          <w:color w:val="575756"/>
          <w:szCs w:val="20"/>
        </w:rPr>
        <w:t>profundar</w:t>
      </w:r>
      <w:r>
        <w:rPr>
          <w:rFonts w:ascii="Arial" w:hAnsi="Arial" w:cs="Arial"/>
          <w:color w:val="575756"/>
          <w:szCs w:val="20"/>
        </w:rPr>
        <w:t xml:space="preserve"> </w:t>
      </w:r>
      <w:r w:rsidRPr="00811378">
        <w:rPr>
          <w:rFonts w:ascii="Arial" w:eastAsia="Times New Roman" w:hAnsi="Arial" w:cs="Arial"/>
          <w:color w:val="575756"/>
          <w:szCs w:val="20"/>
          <w:lang w:eastAsia="pt-BR"/>
          <w14:ligatures w14:val="none"/>
        </w:rPr>
        <w:t>o entendimento do que é equidade e da sua importância para o contexto educacional</w:t>
      </w:r>
      <w:r>
        <w:rPr>
          <w:rFonts w:ascii="Arial" w:eastAsia="Times New Roman" w:hAnsi="Arial" w:cs="Arial"/>
          <w:color w:val="575756"/>
          <w:szCs w:val="20"/>
          <w:lang w:eastAsia="pt-BR"/>
          <w14:ligatures w14:val="none"/>
        </w:rPr>
        <w:t>;</w:t>
      </w:r>
    </w:p>
    <w:p w14:paraId="6B7A4506" w14:textId="77777777" w:rsidR="00811378" w:rsidRPr="00811378" w:rsidRDefault="00811378" w:rsidP="00811378">
      <w:pPr>
        <w:pStyle w:val="PargrafodaLista"/>
        <w:rPr>
          <w:rFonts w:ascii="Arial" w:hAnsi="Arial" w:cs="Arial"/>
          <w:color w:val="575756"/>
          <w:szCs w:val="20"/>
        </w:rPr>
      </w:pPr>
    </w:p>
    <w:p w14:paraId="597EAB30" w14:textId="24F5B62E" w:rsidR="00811378" w:rsidRPr="00811378" w:rsidRDefault="00811378" w:rsidP="00811378">
      <w:pPr>
        <w:pStyle w:val="PargrafodaLista"/>
        <w:numPr>
          <w:ilvl w:val="0"/>
          <w:numId w:val="18"/>
        </w:numPr>
        <w:spacing w:before="240" w:after="240" w:line="276" w:lineRule="auto"/>
        <w:rPr>
          <w:rFonts w:ascii="Arial" w:hAnsi="Arial" w:cs="Arial"/>
          <w:color w:val="575756"/>
          <w:szCs w:val="20"/>
        </w:rPr>
      </w:pPr>
      <w:r w:rsidRPr="00667890">
        <w:rPr>
          <w:rFonts w:ascii="Arial" w:eastAsia="Times New Roman" w:hAnsi="Arial" w:cs="Arial"/>
          <w:b/>
          <w:bCs/>
          <w:color w:val="575756"/>
          <w:szCs w:val="20"/>
          <w:lang w:eastAsia="pt-BR"/>
          <w14:ligatures w14:val="none"/>
        </w:rPr>
        <w:t>elencar </w:t>
      </w:r>
      <w:r w:rsidRPr="00667890">
        <w:rPr>
          <w:rFonts w:ascii="Arial" w:eastAsia="Times New Roman" w:hAnsi="Arial" w:cs="Arial"/>
          <w:color w:val="575756"/>
          <w:szCs w:val="20"/>
          <w:lang w:eastAsia="pt-BR"/>
          <w14:ligatures w14:val="none"/>
        </w:rPr>
        <w:t>informações que, ao serem registradas nas fichas de matrícula, permitem conhecer melhor quem são as/os estudantes, dados essenciais sobre a comunidade escolar</w:t>
      </w:r>
      <w:r>
        <w:rPr>
          <w:rFonts w:ascii="Arial" w:eastAsia="Times New Roman" w:hAnsi="Arial" w:cs="Arial"/>
          <w:color w:val="575756"/>
          <w:szCs w:val="20"/>
          <w:lang w:eastAsia="pt-BR"/>
          <w14:ligatures w14:val="none"/>
        </w:rPr>
        <w:t>;</w:t>
      </w:r>
    </w:p>
    <w:p w14:paraId="6F478F81" w14:textId="77777777" w:rsidR="00811378" w:rsidRPr="00811378" w:rsidRDefault="00811378" w:rsidP="00811378">
      <w:pPr>
        <w:pStyle w:val="PargrafodaLista"/>
        <w:rPr>
          <w:rFonts w:ascii="Arial" w:hAnsi="Arial" w:cs="Arial"/>
          <w:color w:val="575756"/>
          <w:szCs w:val="20"/>
        </w:rPr>
      </w:pPr>
    </w:p>
    <w:p w14:paraId="11CC8CF0" w14:textId="2DFABD95" w:rsidR="00811378" w:rsidRPr="00811378" w:rsidRDefault="00811378" w:rsidP="00811378">
      <w:pPr>
        <w:pStyle w:val="PargrafodaLista"/>
        <w:numPr>
          <w:ilvl w:val="0"/>
          <w:numId w:val="18"/>
        </w:numPr>
        <w:spacing w:before="240" w:after="240" w:line="276" w:lineRule="auto"/>
        <w:rPr>
          <w:rFonts w:ascii="Arial" w:hAnsi="Arial" w:cs="Arial"/>
          <w:color w:val="575756"/>
          <w:szCs w:val="20"/>
        </w:rPr>
      </w:pPr>
      <w:r w:rsidRPr="00667890">
        <w:rPr>
          <w:rFonts w:ascii="Arial" w:eastAsia="Times New Roman" w:hAnsi="Arial" w:cs="Arial"/>
          <w:color w:val="575756"/>
          <w:sz w:val="14"/>
          <w:szCs w:val="14"/>
          <w:lang w:eastAsia="pt-BR"/>
          <w14:ligatures w14:val="none"/>
        </w:rPr>
        <w:t> </w:t>
      </w:r>
      <w:r w:rsidRPr="00667890">
        <w:rPr>
          <w:rFonts w:ascii="Arial" w:eastAsia="Times New Roman" w:hAnsi="Arial" w:cs="Arial"/>
          <w:b/>
          <w:bCs/>
          <w:color w:val="575756"/>
          <w:szCs w:val="20"/>
          <w:lang w:eastAsia="pt-BR"/>
          <w14:ligatures w14:val="none"/>
        </w:rPr>
        <w:t>identificar </w:t>
      </w:r>
      <w:r w:rsidRPr="00667890">
        <w:rPr>
          <w:rFonts w:ascii="Arial" w:eastAsia="Times New Roman" w:hAnsi="Arial" w:cs="Arial"/>
          <w:color w:val="575756"/>
          <w:szCs w:val="20"/>
          <w:lang w:eastAsia="pt-BR"/>
          <w14:ligatures w14:val="none"/>
        </w:rPr>
        <w:t>indícios de ações no espaço escolar que contribuem para uma educação para a equidade com foco em práticas antirracistas</w:t>
      </w:r>
    </w:p>
    <w:p w14:paraId="521AE3CB" w14:textId="77777777" w:rsidR="00311435" w:rsidRPr="00311435" w:rsidRDefault="00311435" w:rsidP="00311435">
      <w:pPr>
        <w:spacing w:line="240" w:lineRule="auto"/>
        <w:jc w:val="both"/>
        <w:textAlignment w:val="baseline"/>
        <w:rPr>
          <w:rFonts w:ascii="Arial" w:eastAsia="Times New Roman" w:hAnsi="Arial" w:cs="Arial"/>
          <w:color w:val="575756"/>
          <w:szCs w:val="20"/>
          <w:lang w:eastAsia="pt-BR"/>
          <w14:ligatures w14:val="none"/>
        </w:rPr>
      </w:pPr>
      <w:r w:rsidRPr="00311435">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210"/>
      </w:tblGrid>
      <w:tr w:rsidR="00311435" w14:paraId="7127DDB4" w14:textId="77777777">
        <w:tc>
          <w:tcPr>
            <w:tcW w:w="8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1D589" w14:textId="77777777" w:rsidR="00311435" w:rsidRDefault="00311435">
            <w:pPr>
              <w:jc w:val="both"/>
              <w:textAlignment w:val="baseline"/>
              <w:rPr>
                <w:rFonts w:ascii="Arial" w:eastAsia="Times New Roman" w:hAnsi="Arial" w:cs="Arial"/>
                <w:b/>
                <w:bCs/>
                <w:color w:val="000000"/>
                <w:szCs w:val="20"/>
                <w14:ligatures w14:val="none"/>
              </w:rPr>
            </w:pPr>
          </w:p>
          <w:p w14:paraId="1789CD1A" w14:textId="77777777" w:rsidR="00311435" w:rsidRDefault="00311435">
            <w:pPr>
              <w:jc w:val="both"/>
              <w:textAlignment w:val="baseline"/>
              <w:rPr>
                <w:rFonts w:ascii="Arial" w:eastAsia="Times New Roman" w:hAnsi="Arial" w:cs="Arial"/>
                <w:b/>
                <w:bCs/>
                <w:color w:val="000000"/>
                <w:szCs w:val="20"/>
                <w14:ligatures w14:val="none"/>
              </w:rPr>
            </w:pPr>
          </w:p>
          <w:p w14:paraId="1C8E1A51" w14:textId="77777777" w:rsidR="00311435" w:rsidRDefault="00311435">
            <w:pPr>
              <w:jc w:val="both"/>
              <w:textAlignment w:val="baseline"/>
              <w:rPr>
                <w:rFonts w:ascii="Arial" w:eastAsia="Times New Roman" w:hAnsi="Arial" w:cs="Arial"/>
                <w:b/>
                <w:bCs/>
                <w:color w:val="000000"/>
                <w:szCs w:val="20"/>
                <w14:ligatures w14:val="none"/>
              </w:rPr>
            </w:pPr>
          </w:p>
          <w:p w14:paraId="12944DED" w14:textId="77777777" w:rsidR="00311435" w:rsidRDefault="00311435">
            <w:pPr>
              <w:jc w:val="both"/>
              <w:textAlignment w:val="baseline"/>
              <w:rPr>
                <w:rFonts w:ascii="Arial" w:eastAsia="Times New Roman" w:hAnsi="Arial" w:cs="Arial"/>
                <w:b/>
                <w:bCs/>
                <w:color w:val="000000"/>
                <w:szCs w:val="20"/>
                <w14:ligatures w14:val="none"/>
              </w:rPr>
            </w:pPr>
          </w:p>
          <w:p w14:paraId="5E7E2EEC" w14:textId="77777777" w:rsidR="00311435" w:rsidRDefault="00311435">
            <w:pPr>
              <w:jc w:val="both"/>
              <w:textAlignment w:val="baseline"/>
              <w:rPr>
                <w:rFonts w:ascii="Arial" w:eastAsia="Times New Roman" w:hAnsi="Arial" w:cs="Arial"/>
                <w:b/>
                <w:bCs/>
                <w:color w:val="000000"/>
                <w:szCs w:val="20"/>
                <w14:ligatures w14:val="none"/>
              </w:rPr>
            </w:pPr>
          </w:p>
          <w:p w14:paraId="29DB0BEC" w14:textId="77777777" w:rsidR="00311435" w:rsidRDefault="00311435">
            <w:pPr>
              <w:jc w:val="both"/>
              <w:textAlignment w:val="baseline"/>
              <w:rPr>
                <w:rFonts w:ascii="Arial" w:eastAsia="Times New Roman" w:hAnsi="Arial" w:cs="Arial"/>
                <w:b/>
                <w:bCs/>
                <w:color w:val="000000"/>
                <w:szCs w:val="20"/>
                <w14:ligatures w14:val="none"/>
              </w:rPr>
            </w:pPr>
          </w:p>
          <w:p w14:paraId="53651DB2" w14:textId="77777777" w:rsidR="00311435" w:rsidRDefault="00311435">
            <w:pPr>
              <w:jc w:val="both"/>
              <w:textAlignment w:val="baseline"/>
              <w:rPr>
                <w:rFonts w:ascii="Arial" w:eastAsia="Times New Roman" w:hAnsi="Arial" w:cs="Arial"/>
                <w:b/>
                <w:bCs/>
                <w:color w:val="000000"/>
                <w:szCs w:val="20"/>
                <w14:ligatures w14:val="none"/>
              </w:rPr>
            </w:pPr>
          </w:p>
          <w:p w14:paraId="69312202" w14:textId="77777777" w:rsidR="00311435" w:rsidRDefault="00311435">
            <w:pPr>
              <w:jc w:val="both"/>
              <w:textAlignment w:val="baseline"/>
              <w:rPr>
                <w:rFonts w:ascii="Arial" w:eastAsia="Times New Roman" w:hAnsi="Arial" w:cs="Arial"/>
                <w:b/>
                <w:bCs/>
                <w:color w:val="000000"/>
                <w:szCs w:val="20"/>
                <w14:ligatures w14:val="none"/>
              </w:rPr>
            </w:pPr>
          </w:p>
          <w:p w14:paraId="1CF29998" w14:textId="77777777" w:rsidR="00311435" w:rsidRDefault="00311435">
            <w:pPr>
              <w:jc w:val="both"/>
              <w:textAlignment w:val="baseline"/>
              <w:rPr>
                <w:rFonts w:ascii="Arial" w:eastAsia="Times New Roman" w:hAnsi="Arial" w:cs="Arial"/>
                <w:b/>
                <w:bCs/>
                <w:color w:val="000000"/>
                <w:szCs w:val="20"/>
                <w14:ligatures w14:val="none"/>
              </w:rPr>
            </w:pPr>
          </w:p>
          <w:p w14:paraId="21FB2128" w14:textId="77777777" w:rsidR="00311435" w:rsidRDefault="00311435">
            <w:pPr>
              <w:jc w:val="both"/>
              <w:textAlignment w:val="baseline"/>
              <w:rPr>
                <w:rFonts w:ascii="Arial" w:eastAsia="Times New Roman" w:hAnsi="Arial" w:cs="Arial"/>
                <w:b/>
                <w:bCs/>
                <w:color w:val="000000"/>
                <w:szCs w:val="20"/>
                <w14:ligatures w14:val="none"/>
              </w:rPr>
            </w:pPr>
          </w:p>
          <w:p w14:paraId="3A33B334" w14:textId="77777777" w:rsidR="00311435" w:rsidRDefault="00311435">
            <w:pPr>
              <w:jc w:val="both"/>
              <w:textAlignment w:val="baseline"/>
              <w:rPr>
                <w:rFonts w:ascii="Arial" w:eastAsia="Times New Roman" w:hAnsi="Arial" w:cs="Arial"/>
                <w:b/>
                <w:bCs/>
                <w:color w:val="000000"/>
                <w:szCs w:val="20"/>
                <w14:ligatures w14:val="none"/>
              </w:rPr>
            </w:pPr>
          </w:p>
          <w:p w14:paraId="6C6EAA27" w14:textId="77777777" w:rsidR="00311435" w:rsidRDefault="00311435">
            <w:pPr>
              <w:jc w:val="both"/>
              <w:textAlignment w:val="baseline"/>
              <w:rPr>
                <w:rFonts w:ascii="Arial" w:eastAsia="Times New Roman" w:hAnsi="Arial" w:cs="Arial"/>
                <w:b/>
                <w:bCs/>
                <w:color w:val="000000"/>
                <w:szCs w:val="20"/>
                <w14:ligatures w14:val="none"/>
              </w:rPr>
            </w:pPr>
          </w:p>
          <w:p w14:paraId="6C829952" w14:textId="77777777" w:rsidR="00311435" w:rsidRDefault="00311435">
            <w:pPr>
              <w:jc w:val="both"/>
              <w:textAlignment w:val="baseline"/>
              <w:rPr>
                <w:rFonts w:ascii="Arial" w:eastAsia="Times New Roman" w:hAnsi="Arial" w:cs="Arial"/>
                <w:b/>
                <w:bCs/>
                <w:color w:val="000000"/>
                <w:szCs w:val="20"/>
                <w14:ligatures w14:val="none"/>
              </w:rPr>
            </w:pPr>
          </w:p>
          <w:p w14:paraId="6940C211" w14:textId="77777777" w:rsidR="00311435" w:rsidRDefault="00311435">
            <w:pPr>
              <w:jc w:val="both"/>
              <w:textAlignment w:val="baseline"/>
              <w:rPr>
                <w:rFonts w:ascii="Arial" w:eastAsia="Times New Roman" w:hAnsi="Arial" w:cs="Arial"/>
                <w:b/>
                <w:bCs/>
                <w:color w:val="000000"/>
                <w:szCs w:val="20"/>
                <w14:ligatures w14:val="none"/>
              </w:rPr>
            </w:pPr>
          </w:p>
          <w:p w14:paraId="7461F9F0" w14:textId="77777777" w:rsidR="00311435" w:rsidRDefault="00311435">
            <w:pPr>
              <w:jc w:val="both"/>
              <w:textAlignment w:val="baseline"/>
              <w:rPr>
                <w:rFonts w:ascii="Arial" w:eastAsia="Times New Roman" w:hAnsi="Arial" w:cs="Arial"/>
                <w:b/>
                <w:bCs/>
                <w:color w:val="000000"/>
                <w:szCs w:val="20"/>
                <w14:ligatures w14:val="none"/>
              </w:rPr>
            </w:pPr>
          </w:p>
          <w:p w14:paraId="6DBE5E60" w14:textId="77777777" w:rsidR="00311435" w:rsidRDefault="00311435">
            <w:pPr>
              <w:jc w:val="both"/>
              <w:textAlignment w:val="baseline"/>
              <w:rPr>
                <w:rFonts w:ascii="Arial" w:eastAsia="Times New Roman" w:hAnsi="Arial" w:cs="Arial"/>
                <w:b/>
                <w:bCs/>
                <w:color w:val="000000"/>
                <w:szCs w:val="20"/>
                <w14:ligatures w14:val="none"/>
              </w:rPr>
            </w:pPr>
          </w:p>
          <w:p w14:paraId="3B37822F" w14:textId="77777777" w:rsidR="00311435" w:rsidRDefault="00311435">
            <w:pPr>
              <w:jc w:val="both"/>
              <w:textAlignment w:val="baseline"/>
              <w:rPr>
                <w:rFonts w:ascii="Arial" w:eastAsia="Times New Roman" w:hAnsi="Arial" w:cs="Arial"/>
                <w:b/>
                <w:bCs/>
                <w:color w:val="000000"/>
                <w:szCs w:val="20"/>
                <w14:ligatures w14:val="none"/>
              </w:rPr>
            </w:pPr>
          </w:p>
          <w:p w14:paraId="5B8A21E9" w14:textId="77777777" w:rsidR="00311435" w:rsidRDefault="00311435">
            <w:pPr>
              <w:jc w:val="both"/>
              <w:textAlignment w:val="baseline"/>
              <w:rPr>
                <w:rFonts w:ascii="Arial" w:eastAsia="Times New Roman" w:hAnsi="Arial" w:cs="Arial"/>
                <w:b/>
                <w:bCs/>
                <w:color w:val="000000"/>
                <w:szCs w:val="20"/>
                <w14:ligatures w14:val="none"/>
              </w:rPr>
            </w:pPr>
          </w:p>
          <w:p w14:paraId="5D43C381" w14:textId="77777777" w:rsidR="00311435" w:rsidRDefault="00311435">
            <w:pPr>
              <w:jc w:val="both"/>
              <w:textAlignment w:val="baseline"/>
              <w:rPr>
                <w:rFonts w:ascii="Arial" w:eastAsia="Times New Roman" w:hAnsi="Arial" w:cs="Arial"/>
                <w:b/>
                <w:bCs/>
                <w:color w:val="000000"/>
                <w:szCs w:val="20"/>
                <w14:ligatures w14:val="none"/>
              </w:rPr>
            </w:pPr>
          </w:p>
          <w:p w14:paraId="0BB0203B" w14:textId="77777777" w:rsidR="00311435" w:rsidRDefault="00311435">
            <w:pPr>
              <w:jc w:val="both"/>
              <w:textAlignment w:val="baseline"/>
              <w:rPr>
                <w:rFonts w:ascii="Arial" w:eastAsia="Times New Roman" w:hAnsi="Arial" w:cs="Arial"/>
                <w:b/>
                <w:bCs/>
                <w:color w:val="000000"/>
                <w:szCs w:val="20"/>
                <w14:ligatures w14:val="none"/>
              </w:rPr>
            </w:pPr>
          </w:p>
          <w:p w14:paraId="7ED12E47" w14:textId="77777777" w:rsidR="00311435" w:rsidRDefault="00311435">
            <w:pPr>
              <w:jc w:val="both"/>
              <w:textAlignment w:val="baseline"/>
              <w:rPr>
                <w:rFonts w:ascii="Arial" w:eastAsia="Times New Roman" w:hAnsi="Arial" w:cs="Arial"/>
                <w:b/>
                <w:bCs/>
                <w:color w:val="000000"/>
                <w:szCs w:val="20"/>
                <w14:ligatures w14:val="none"/>
              </w:rPr>
            </w:pPr>
          </w:p>
          <w:p w14:paraId="39E9587F" w14:textId="77777777" w:rsidR="00311435" w:rsidRDefault="00311435">
            <w:pPr>
              <w:jc w:val="both"/>
              <w:textAlignment w:val="baseline"/>
              <w:rPr>
                <w:rFonts w:ascii="Arial" w:eastAsia="Times New Roman" w:hAnsi="Arial" w:cs="Arial"/>
                <w:b/>
                <w:bCs/>
                <w:color w:val="000000"/>
                <w:szCs w:val="20"/>
                <w14:ligatures w14:val="none"/>
              </w:rPr>
            </w:pPr>
          </w:p>
          <w:p w14:paraId="47F4DFF8" w14:textId="77777777" w:rsidR="00311435" w:rsidRDefault="00311435">
            <w:pPr>
              <w:jc w:val="both"/>
              <w:textAlignment w:val="baseline"/>
              <w:rPr>
                <w:rFonts w:ascii="Arial" w:eastAsia="Times New Roman" w:hAnsi="Arial" w:cs="Arial"/>
                <w:b/>
                <w:bCs/>
                <w:color w:val="000000"/>
                <w:szCs w:val="20"/>
                <w14:ligatures w14:val="none"/>
              </w:rPr>
            </w:pPr>
          </w:p>
          <w:p w14:paraId="18411326" w14:textId="77777777" w:rsidR="00311435" w:rsidRDefault="00311435">
            <w:pPr>
              <w:jc w:val="both"/>
              <w:textAlignment w:val="baseline"/>
              <w:rPr>
                <w:rFonts w:ascii="Arial" w:eastAsia="Times New Roman" w:hAnsi="Arial" w:cs="Arial"/>
                <w:b/>
                <w:bCs/>
                <w:color w:val="000000"/>
                <w:szCs w:val="20"/>
                <w14:ligatures w14:val="none"/>
              </w:rPr>
            </w:pPr>
          </w:p>
          <w:p w14:paraId="13885B6B" w14:textId="77777777" w:rsidR="00311435" w:rsidRDefault="00311435">
            <w:pPr>
              <w:jc w:val="both"/>
              <w:textAlignment w:val="baseline"/>
              <w:rPr>
                <w:rFonts w:ascii="Arial" w:eastAsia="Times New Roman" w:hAnsi="Arial" w:cs="Arial"/>
                <w:b/>
                <w:bCs/>
                <w:color w:val="000000"/>
                <w:szCs w:val="20"/>
                <w14:ligatures w14:val="none"/>
              </w:rPr>
            </w:pPr>
          </w:p>
        </w:tc>
      </w:tr>
    </w:tbl>
    <w:p w14:paraId="5A3EC99E" w14:textId="77777777" w:rsidR="00E336E4" w:rsidRPr="006B7A99" w:rsidRDefault="00E336E4" w:rsidP="00E336E4">
      <w:pPr>
        <w:spacing w:line="276" w:lineRule="auto"/>
        <w:jc w:val="both"/>
        <w:rPr>
          <w:rFonts w:ascii="Arial" w:hAnsi="Arial" w:cs="Arial"/>
          <w:b/>
          <w:bCs/>
          <w:szCs w:val="20"/>
        </w:rPr>
      </w:pPr>
    </w:p>
    <w:p w14:paraId="163DF62C" w14:textId="118C9BB9" w:rsidR="002F77C8" w:rsidRPr="006B7A99" w:rsidRDefault="002F77C8" w:rsidP="002F77C8">
      <w:pPr>
        <w:pStyle w:val="PargrafodaLista"/>
        <w:spacing w:line="276" w:lineRule="auto"/>
        <w:jc w:val="both"/>
        <w:rPr>
          <w:rFonts w:ascii="Arial" w:hAnsi="Arial" w:cs="Arial"/>
          <w:b/>
          <w:bCs/>
          <w:szCs w:val="20"/>
        </w:rPr>
      </w:pPr>
    </w:p>
    <w:p w14:paraId="6219BB71" w14:textId="3E46BBC6" w:rsidR="002F77C8" w:rsidRPr="006B7A99" w:rsidRDefault="007A66CC" w:rsidP="002F77C8">
      <w:pPr>
        <w:spacing w:line="276" w:lineRule="auto"/>
        <w:ind w:left="720"/>
        <w:rPr>
          <w:rFonts w:ascii="Arial" w:hAnsi="Arial" w:cs="Arial"/>
          <w:color w:val="FF0000"/>
          <w:szCs w:val="20"/>
        </w:rPr>
      </w:pPr>
      <w:r>
        <w:rPr>
          <w:noProof/>
          <w:sz w:val="16"/>
          <w:szCs w:val="16"/>
          <w:lang w:eastAsia="pt-BR"/>
        </w:rPr>
        <w:drawing>
          <wp:anchor distT="0" distB="0" distL="114300" distR="114300" simplePos="0" relativeHeight="251663872" behindDoc="1" locked="0" layoutInCell="1" allowOverlap="1" wp14:anchorId="3A9E7631" wp14:editId="5D27E59C">
            <wp:simplePos x="0" y="0"/>
            <wp:positionH relativeFrom="page">
              <wp:align>left</wp:align>
            </wp:positionH>
            <wp:positionV relativeFrom="page">
              <wp:align>top</wp:align>
            </wp:positionV>
            <wp:extent cx="7560310" cy="4527550"/>
            <wp:effectExtent l="0" t="0" r="2540" b="6350"/>
            <wp:wrapSquare wrapText="bothSides"/>
            <wp:docPr id="29" name="Imagem 29" descr="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Pessoas sentadas ao redor de uma mes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310" cy="4527550"/>
                    </a:xfrm>
                    <a:prstGeom prst="rect">
                      <a:avLst/>
                    </a:prstGeom>
                  </pic:spPr>
                </pic:pic>
              </a:graphicData>
            </a:graphic>
            <wp14:sizeRelH relativeFrom="margin">
              <wp14:pctWidth>0</wp14:pctWidth>
            </wp14:sizeRelH>
            <wp14:sizeRelV relativeFrom="margin">
              <wp14:pctHeight>0</wp14:pctHeight>
            </wp14:sizeRelV>
          </wp:anchor>
        </w:drawing>
      </w:r>
    </w:p>
    <w:p w14:paraId="43F7498B" w14:textId="77777777" w:rsidR="005F16CB" w:rsidRPr="006B7A99" w:rsidRDefault="005F16CB" w:rsidP="005F16CB">
      <w:pPr>
        <w:spacing w:before="240" w:line="276" w:lineRule="auto"/>
        <w:jc w:val="both"/>
        <w:rPr>
          <w:rFonts w:ascii="Arial" w:hAnsi="Arial" w:cs="Arial"/>
          <w:color w:val="000000"/>
        </w:rPr>
      </w:pPr>
    </w:p>
    <w:p w14:paraId="5B53743D" w14:textId="6E141ABA" w:rsidR="00E336E4" w:rsidRPr="006B7A99" w:rsidRDefault="00E336E4" w:rsidP="005F16CB">
      <w:pPr>
        <w:spacing w:before="240" w:line="276" w:lineRule="auto"/>
        <w:jc w:val="both"/>
        <w:rPr>
          <w:rFonts w:ascii="Arial" w:hAnsi="Arial" w:cs="Arial"/>
          <w:b/>
          <w:bCs/>
          <w:color w:val="FF0000"/>
          <w:szCs w:val="20"/>
        </w:rPr>
      </w:pPr>
    </w:p>
    <w:p w14:paraId="00CD3955" w14:textId="09C3B468" w:rsidR="005F16CB" w:rsidRPr="006B7A99" w:rsidRDefault="005F16CB" w:rsidP="005F16CB">
      <w:pPr>
        <w:spacing w:before="240" w:line="276" w:lineRule="auto"/>
        <w:jc w:val="both"/>
        <w:rPr>
          <w:rFonts w:ascii="Arial" w:hAnsi="Arial" w:cs="Arial"/>
          <w:b/>
          <w:bCs/>
          <w:szCs w:val="20"/>
        </w:rPr>
      </w:pPr>
    </w:p>
    <w:p w14:paraId="5C064C2C" w14:textId="3B77DEF4" w:rsidR="00D342C4" w:rsidRDefault="005F16CB" w:rsidP="005F16CB">
      <w:pPr>
        <w:spacing w:line="276" w:lineRule="auto"/>
        <w:rPr>
          <w:rFonts w:ascii="Arial" w:hAnsi="Arial" w:cs="Arial"/>
          <w:b/>
          <w:bCs/>
          <w:color w:val="E40134"/>
          <w:sz w:val="44"/>
          <w:szCs w:val="44"/>
        </w:rPr>
      </w:pPr>
      <w:r w:rsidRPr="007E0255">
        <w:rPr>
          <w:rFonts w:ascii="Arial" w:hAnsi="Arial" w:cs="Arial"/>
          <w:b/>
          <w:bCs/>
          <w:color w:val="E40134"/>
          <w:sz w:val="44"/>
          <w:szCs w:val="44"/>
        </w:rPr>
        <w:t>Módulo 2</w:t>
      </w:r>
      <w:r w:rsidRPr="00DF5C9F">
        <w:rPr>
          <w:rFonts w:ascii="Arial" w:hAnsi="Arial" w:cs="Arial"/>
          <w:b/>
          <w:bCs/>
          <w:color w:val="E40134"/>
          <w:sz w:val="44"/>
          <w:szCs w:val="44"/>
        </w:rPr>
        <w:t xml:space="preserve"> </w:t>
      </w:r>
    </w:p>
    <w:p w14:paraId="0E8BBB01" w14:textId="06CE3DE5" w:rsidR="00536440" w:rsidRPr="00581CDE" w:rsidRDefault="00581CDE" w:rsidP="005F16CB">
      <w:pPr>
        <w:spacing w:line="276" w:lineRule="auto"/>
        <w:rPr>
          <w:rFonts w:ascii="Arial" w:hAnsi="Arial" w:cs="Arial"/>
          <w:b/>
          <w:bCs/>
          <w:color w:val="575756"/>
          <w:sz w:val="44"/>
          <w:szCs w:val="44"/>
        </w:rPr>
      </w:pPr>
      <w:r w:rsidRPr="00581CDE">
        <w:rPr>
          <w:rStyle w:val="Forte"/>
          <w:rFonts w:ascii="Arial" w:hAnsi="Arial" w:cs="Arial"/>
          <w:color w:val="575756"/>
          <w:sz w:val="44"/>
          <w:szCs w:val="44"/>
          <w:shd w:val="clear" w:color="auto" w:fill="FFFFFF"/>
        </w:rPr>
        <w:t>Qual é o papel do acompanhamento das aprendizagens na busca na busca por equidade?</w:t>
      </w:r>
    </w:p>
    <w:p w14:paraId="6FB8FE73" w14:textId="77777777" w:rsidR="00536440" w:rsidRPr="00AA7933" w:rsidRDefault="00536440" w:rsidP="005F16CB">
      <w:pPr>
        <w:spacing w:line="276" w:lineRule="auto"/>
        <w:rPr>
          <w:rFonts w:ascii="Arial" w:hAnsi="Arial" w:cs="Arial"/>
          <w:b/>
          <w:bCs/>
          <w:color w:val="575756"/>
          <w:sz w:val="52"/>
          <w:szCs w:val="52"/>
        </w:rPr>
      </w:pPr>
    </w:p>
    <w:p w14:paraId="037C5124" w14:textId="77777777" w:rsidR="00536440" w:rsidRDefault="00536440" w:rsidP="005F16CB">
      <w:pPr>
        <w:spacing w:line="276" w:lineRule="auto"/>
        <w:rPr>
          <w:rFonts w:ascii="Arial" w:hAnsi="Arial" w:cs="Arial"/>
          <w:b/>
          <w:bCs/>
          <w:color w:val="595959" w:themeColor="text1" w:themeTint="A6"/>
          <w:sz w:val="44"/>
          <w:szCs w:val="44"/>
        </w:rPr>
      </w:pPr>
    </w:p>
    <w:p w14:paraId="158D74AA" w14:textId="77777777" w:rsidR="00536440" w:rsidRDefault="00536440" w:rsidP="005F16CB">
      <w:pPr>
        <w:spacing w:line="276" w:lineRule="auto"/>
        <w:rPr>
          <w:rFonts w:ascii="Arial" w:hAnsi="Arial" w:cs="Arial"/>
          <w:b/>
          <w:bCs/>
          <w:color w:val="595959" w:themeColor="text1" w:themeTint="A6"/>
          <w:sz w:val="44"/>
          <w:szCs w:val="44"/>
        </w:rPr>
      </w:pPr>
    </w:p>
    <w:p w14:paraId="775A0E0D" w14:textId="77777777" w:rsidR="00DF644F" w:rsidRDefault="00DF644F" w:rsidP="005F16CB">
      <w:pPr>
        <w:spacing w:line="276" w:lineRule="auto"/>
        <w:rPr>
          <w:rFonts w:ascii="Arial" w:hAnsi="Arial" w:cs="Arial"/>
          <w:b/>
          <w:bCs/>
          <w:color w:val="595959" w:themeColor="text1" w:themeTint="A6"/>
          <w:sz w:val="44"/>
          <w:szCs w:val="44"/>
        </w:rPr>
      </w:pPr>
    </w:p>
    <w:p w14:paraId="09BF27EF" w14:textId="7C208475" w:rsidR="005F16CB" w:rsidRPr="006B7A99" w:rsidRDefault="005F16CB" w:rsidP="00D342C4">
      <w:pPr>
        <w:spacing w:line="276" w:lineRule="auto"/>
        <w:rPr>
          <w:rFonts w:ascii="Arial" w:hAnsi="Arial" w:cs="Arial"/>
          <w:b/>
          <w:bCs/>
          <w:color w:val="00B0F0"/>
          <w:sz w:val="24"/>
          <w:szCs w:val="24"/>
        </w:rPr>
      </w:pPr>
      <w:r w:rsidRPr="006B7A99">
        <w:rPr>
          <w:rFonts w:ascii="Arial" w:hAnsi="Arial" w:cs="Arial"/>
          <w:b/>
          <w:bCs/>
          <w:color w:val="00B0F0"/>
          <w:sz w:val="24"/>
          <w:szCs w:val="24"/>
        </w:rPr>
        <w:t>Apresentação do Módulo 2</w:t>
      </w:r>
    </w:p>
    <w:p w14:paraId="75B3C8D1" w14:textId="77777777" w:rsidR="00A2562A" w:rsidRPr="00A2562A" w:rsidRDefault="00A2562A" w:rsidP="00F573F2">
      <w:pPr>
        <w:shd w:val="clear" w:color="auto" w:fill="FFFFFF"/>
        <w:spacing w:after="100" w:afterAutospacing="1" w:line="240" w:lineRule="auto"/>
        <w:jc w:val="both"/>
        <w:rPr>
          <w:rFonts w:ascii="Arial" w:eastAsia="Times New Roman" w:hAnsi="Arial" w:cs="Arial"/>
          <w:color w:val="575756"/>
          <w:sz w:val="14"/>
          <w:szCs w:val="14"/>
          <w:lang w:eastAsia="pt-BR"/>
          <w14:ligatures w14:val="none"/>
        </w:rPr>
      </w:pPr>
      <w:r w:rsidRPr="00A2562A">
        <w:rPr>
          <w:rFonts w:ascii="Arial" w:eastAsia="Times New Roman" w:hAnsi="Arial" w:cs="Arial"/>
          <w:color w:val="575756"/>
          <w:szCs w:val="20"/>
          <w:lang w:eastAsia="pt-BR"/>
          <w14:ligatures w14:val="none"/>
        </w:rPr>
        <w:t>No módulo 1, conversamos sobre a importância da equidade para assegurar o direito de todas/os à educação. Identificamos de que forma as desigualdades existentes na sociedade brasileira podem impactar as trajetórias escolares e refletimos sobre o compromisso de profissionais da educação nesse contexto. </w:t>
      </w:r>
    </w:p>
    <w:p w14:paraId="0D2BFA5B" w14:textId="5924036E" w:rsidR="00A2562A" w:rsidRDefault="00A2562A" w:rsidP="00F573F2">
      <w:pPr>
        <w:shd w:val="clear" w:color="auto" w:fill="FFFFFF"/>
        <w:spacing w:after="100" w:afterAutospacing="1" w:line="240" w:lineRule="auto"/>
        <w:jc w:val="both"/>
        <w:rPr>
          <w:rFonts w:ascii="Arial" w:eastAsia="Times New Roman" w:hAnsi="Arial" w:cs="Arial"/>
          <w:color w:val="575756"/>
          <w:szCs w:val="20"/>
          <w:lang w:eastAsia="pt-BR"/>
          <w14:ligatures w14:val="none"/>
        </w:rPr>
      </w:pPr>
      <w:r w:rsidRPr="00A2562A">
        <w:rPr>
          <w:rFonts w:ascii="Arial" w:eastAsia="Times New Roman" w:hAnsi="Arial" w:cs="Arial"/>
          <w:color w:val="575756"/>
          <w:szCs w:val="20"/>
          <w:lang w:eastAsia="pt-BR"/>
          <w14:ligatures w14:val="none"/>
        </w:rPr>
        <w:t>No módulo 2, verificaremos a relação entre o acompanhamento das aprendizagens e a busca por equidade. Discutiremos como as ações intencionais para aperfeiçoar o acompanhamento de cada estudante podem favorecer o avanço nas aprendizagens, apesar da diversidade de trajetórias.</w:t>
      </w:r>
    </w:p>
    <w:p w14:paraId="2CC65E61" w14:textId="55A471F8" w:rsidR="00955133" w:rsidRPr="00A2562A" w:rsidRDefault="00955133" w:rsidP="00F573F2">
      <w:pPr>
        <w:shd w:val="clear" w:color="auto" w:fill="FFFFFF"/>
        <w:spacing w:after="100" w:afterAutospacing="1" w:line="240" w:lineRule="auto"/>
        <w:jc w:val="both"/>
        <w:rPr>
          <w:rFonts w:ascii="Arial" w:eastAsia="Times New Roman" w:hAnsi="Arial" w:cs="Arial"/>
          <w:color w:val="575756"/>
          <w:sz w:val="14"/>
          <w:szCs w:val="14"/>
          <w:lang w:eastAsia="pt-BR"/>
          <w14:ligatures w14:val="none"/>
        </w:rPr>
      </w:pPr>
      <w:r w:rsidRPr="006B7A99">
        <w:rPr>
          <w:rFonts w:ascii="Arial" w:hAnsi="Arial" w:cs="Arial"/>
          <w:noProof/>
          <w:sz w:val="24"/>
          <w:szCs w:val="24"/>
          <w:lang w:eastAsia="pt-BR"/>
        </w:rPr>
        <w:drawing>
          <wp:anchor distT="0" distB="0" distL="114300" distR="114300" simplePos="0" relativeHeight="251655680" behindDoc="1" locked="0" layoutInCell="1" allowOverlap="1" wp14:anchorId="4227A25E" wp14:editId="13A5070B">
            <wp:simplePos x="0" y="0"/>
            <wp:positionH relativeFrom="margin">
              <wp:posOffset>-260350</wp:posOffset>
            </wp:positionH>
            <wp:positionV relativeFrom="page">
              <wp:posOffset>4257675</wp:posOffset>
            </wp:positionV>
            <wp:extent cx="638175" cy="638175"/>
            <wp:effectExtent l="0" t="0" r="0" b="0"/>
            <wp:wrapSquare wrapText="bothSides"/>
            <wp:docPr id="524174885"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p>
    <w:p w14:paraId="2297829B" w14:textId="2B10940C" w:rsidR="00B86389" w:rsidRDefault="00B86389" w:rsidP="00B86389">
      <w:pPr>
        <w:spacing w:after="0" w:line="276" w:lineRule="auto"/>
        <w:jc w:val="both"/>
        <w:rPr>
          <w:rStyle w:val="Forte"/>
          <w:rFonts w:ascii="Arial" w:hAnsi="Arial" w:cs="Arial"/>
          <w:b w:val="0"/>
          <w:bCs w:val="0"/>
          <w:color w:val="424141"/>
          <w:szCs w:val="20"/>
          <w:shd w:val="clear" w:color="auto" w:fill="FFFFFF"/>
        </w:rPr>
      </w:pPr>
    </w:p>
    <w:p w14:paraId="09F190A4" w14:textId="1AC9E2F1" w:rsidR="005F16CB" w:rsidRPr="006B7A99" w:rsidRDefault="005F16CB" w:rsidP="00B86389">
      <w:pPr>
        <w:spacing w:after="0" w:line="276" w:lineRule="auto"/>
        <w:jc w:val="both"/>
        <w:rPr>
          <w:rFonts w:ascii="Arial" w:hAnsi="Arial" w:cs="Arial"/>
          <w:b/>
          <w:bCs/>
          <w:vanish/>
          <w:color w:val="00B0F0"/>
          <w:sz w:val="24"/>
          <w:szCs w:val="24"/>
          <w:specVanish/>
        </w:rPr>
      </w:pPr>
    </w:p>
    <w:p w14:paraId="13E1A31F" w14:textId="61A5482E" w:rsidR="005F16CB" w:rsidRPr="006B7A99" w:rsidRDefault="005F16CB" w:rsidP="005F16CB">
      <w:pPr>
        <w:pStyle w:val="Ttulo1"/>
        <w:spacing w:line="276" w:lineRule="auto"/>
        <w:rPr>
          <w:rFonts w:ascii="Arial" w:hAnsi="Arial" w:cs="Arial"/>
          <w:b/>
          <w:bCs/>
          <w:color w:val="00B0F0"/>
          <w:sz w:val="24"/>
          <w:szCs w:val="24"/>
        </w:rPr>
      </w:pPr>
      <w:r w:rsidRPr="006B7A99">
        <w:rPr>
          <w:rFonts w:ascii="Arial" w:hAnsi="Arial" w:cs="Arial"/>
          <w:szCs w:val="20"/>
        </w:rPr>
        <w:t xml:space="preserve"> </w:t>
      </w:r>
      <w:r w:rsidRPr="006B7A99">
        <w:rPr>
          <w:rFonts w:ascii="Arial" w:hAnsi="Arial" w:cs="Arial"/>
          <w:noProof/>
          <w:sz w:val="24"/>
          <w:szCs w:val="24"/>
        </w:rPr>
        <w:t xml:space="preserve"> </w:t>
      </w:r>
      <w:r w:rsidRPr="006B7A99">
        <w:rPr>
          <w:rFonts w:ascii="Arial" w:hAnsi="Arial" w:cs="Arial"/>
          <w:b/>
          <w:bCs/>
          <w:color w:val="00B0F0"/>
          <w:sz w:val="24"/>
          <w:szCs w:val="24"/>
        </w:rPr>
        <w:t xml:space="preserve">Para começo de </w:t>
      </w:r>
      <w:r w:rsidR="00E12F35">
        <w:rPr>
          <w:rFonts w:ascii="Arial" w:hAnsi="Arial" w:cs="Arial"/>
          <w:b/>
          <w:bCs/>
          <w:color w:val="00B0F0"/>
          <w:sz w:val="24"/>
          <w:szCs w:val="24"/>
        </w:rPr>
        <w:t>c</w:t>
      </w:r>
      <w:r w:rsidRPr="006B7A99">
        <w:rPr>
          <w:rFonts w:ascii="Arial" w:hAnsi="Arial" w:cs="Arial"/>
          <w:b/>
          <w:bCs/>
          <w:color w:val="00B0F0"/>
          <w:sz w:val="24"/>
          <w:szCs w:val="24"/>
        </w:rPr>
        <w:t>onversa</w:t>
      </w:r>
    </w:p>
    <w:p w14:paraId="523B8E2A" w14:textId="77777777" w:rsidR="005F16CB" w:rsidRPr="006B7A99" w:rsidRDefault="005F16CB" w:rsidP="005F16CB">
      <w:pPr>
        <w:spacing w:before="240" w:line="276" w:lineRule="auto"/>
        <w:jc w:val="both"/>
        <w:rPr>
          <w:rFonts w:ascii="Arial" w:hAnsi="Arial" w:cs="Arial"/>
          <w:szCs w:val="20"/>
        </w:rPr>
      </w:pPr>
    </w:p>
    <w:p w14:paraId="20D7F9DE" w14:textId="7BAEC171" w:rsidR="00B23C46" w:rsidRPr="007A66CC" w:rsidRDefault="00B23C46" w:rsidP="00B23C46">
      <w:pPr>
        <w:spacing w:line="276" w:lineRule="auto"/>
        <w:jc w:val="both"/>
        <w:rPr>
          <w:rFonts w:ascii="Arial" w:eastAsia="Times New Roman" w:hAnsi="Arial" w:cs="Arial"/>
          <w:color w:val="575756"/>
          <w:szCs w:val="20"/>
          <w:lang w:eastAsia="pt-BR"/>
        </w:rPr>
      </w:pPr>
      <w:r w:rsidRPr="007A66CC">
        <w:rPr>
          <w:rFonts w:ascii="Arial" w:hAnsi="Arial" w:cs="Arial"/>
          <w:color w:val="575756"/>
          <w:szCs w:val="20"/>
        </w:rPr>
        <w:t>Proposta de reflexão indicada na atividade:</w:t>
      </w:r>
    </w:p>
    <w:p w14:paraId="17AA4B31" w14:textId="2F02D461" w:rsidR="0006539B" w:rsidRPr="00955133" w:rsidRDefault="00F573F2" w:rsidP="00955133">
      <w:pPr>
        <w:spacing w:before="240" w:after="0" w:line="240" w:lineRule="auto"/>
        <w:jc w:val="both"/>
        <w:rPr>
          <w:rFonts w:ascii="Arial" w:eastAsia="Times New Roman" w:hAnsi="Arial" w:cs="Arial"/>
          <w:b/>
          <w:bCs/>
          <w:color w:val="575756"/>
          <w:sz w:val="10"/>
          <w:szCs w:val="10"/>
          <w:lang w:eastAsia="pt-BR"/>
        </w:rPr>
      </w:pPr>
      <w:r w:rsidRPr="00955133">
        <w:rPr>
          <w:rStyle w:val="Forte"/>
          <w:rFonts w:ascii="Arial" w:hAnsi="Arial" w:cs="Arial"/>
          <w:b w:val="0"/>
          <w:bCs w:val="0"/>
          <w:color w:val="575756"/>
          <w:szCs w:val="20"/>
          <w:shd w:val="clear" w:color="auto" w:fill="FFFFFF"/>
        </w:rPr>
        <w:t>Em que medida as informações que você tem sobre as aprendizagens de cada estudante são consideradas para planejar a continuidade do seu próprio trabalho?</w:t>
      </w:r>
    </w:p>
    <w:p w14:paraId="75A29C9F" w14:textId="77777777" w:rsidR="00883F33" w:rsidRPr="006B7A99" w:rsidRDefault="00883F33" w:rsidP="00B23C46">
      <w:pPr>
        <w:spacing w:before="240" w:after="0" w:line="240" w:lineRule="auto"/>
        <w:jc w:val="both"/>
        <w:rPr>
          <w:rFonts w:ascii="Arial" w:eastAsia="Times New Roman" w:hAnsi="Arial" w:cs="Arial"/>
          <w:szCs w:val="20"/>
          <w:lang w:eastAsia="pt-BR"/>
        </w:rPr>
      </w:pPr>
    </w:p>
    <w:tbl>
      <w:tblPr>
        <w:tblStyle w:val="Tabelacomgrade"/>
        <w:tblW w:w="0" w:type="auto"/>
        <w:shd w:val="clear" w:color="auto" w:fill="F2F2F2" w:themeFill="background1" w:themeFillShade="F2"/>
        <w:tblLook w:val="04A0" w:firstRow="1" w:lastRow="0" w:firstColumn="1" w:lastColumn="0" w:noHBand="0" w:noVBand="1"/>
      </w:tblPr>
      <w:tblGrid>
        <w:gridCol w:w="8210"/>
      </w:tblGrid>
      <w:tr w:rsidR="00B23C46" w:rsidRPr="006B7A99" w14:paraId="540E77B1" w14:textId="77777777" w:rsidTr="00B23C46">
        <w:tc>
          <w:tcPr>
            <w:tcW w:w="8360" w:type="dxa"/>
            <w:shd w:val="clear" w:color="auto" w:fill="F2F2F2" w:themeFill="background1" w:themeFillShade="F2"/>
          </w:tcPr>
          <w:p w14:paraId="4A405E6F" w14:textId="77777777" w:rsidR="00B23C46" w:rsidRPr="006B7A99" w:rsidRDefault="00B23C46" w:rsidP="005F16CB">
            <w:pPr>
              <w:spacing w:before="240" w:line="276" w:lineRule="auto"/>
              <w:jc w:val="both"/>
              <w:rPr>
                <w:rFonts w:ascii="Arial" w:hAnsi="Arial" w:cs="Arial"/>
                <w:szCs w:val="20"/>
              </w:rPr>
            </w:pPr>
          </w:p>
          <w:p w14:paraId="78099DB7" w14:textId="77777777" w:rsidR="00B23C46" w:rsidRPr="006B7A99" w:rsidRDefault="00B23C46" w:rsidP="005F16CB">
            <w:pPr>
              <w:spacing w:before="240" w:line="276" w:lineRule="auto"/>
              <w:jc w:val="both"/>
              <w:rPr>
                <w:rFonts w:ascii="Arial" w:hAnsi="Arial" w:cs="Arial"/>
                <w:szCs w:val="20"/>
              </w:rPr>
            </w:pPr>
          </w:p>
          <w:p w14:paraId="23F45BFC" w14:textId="77777777" w:rsidR="00B23C46" w:rsidRPr="006B7A99" w:rsidRDefault="00B23C46" w:rsidP="005F16CB">
            <w:pPr>
              <w:spacing w:before="240" w:line="276" w:lineRule="auto"/>
              <w:jc w:val="both"/>
              <w:rPr>
                <w:rFonts w:ascii="Arial" w:hAnsi="Arial" w:cs="Arial"/>
                <w:szCs w:val="20"/>
              </w:rPr>
            </w:pPr>
          </w:p>
          <w:p w14:paraId="7079989A" w14:textId="77777777" w:rsidR="00B23C46" w:rsidRPr="006B7A99" w:rsidRDefault="00B23C46" w:rsidP="005F16CB">
            <w:pPr>
              <w:spacing w:before="240" w:line="276" w:lineRule="auto"/>
              <w:jc w:val="both"/>
              <w:rPr>
                <w:rFonts w:ascii="Arial" w:hAnsi="Arial" w:cs="Arial"/>
                <w:szCs w:val="20"/>
              </w:rPr>
            </w:pPr>
          </w:p>
          <w:p w14:paraId="03E045C8" w14:textId="77777777" w:rsidR="00B23C46" w:rsidRDefault="00B23C46" w:rsidP="005F16CB">
            <w:pPr>
              <w:spacing w:before="240" w:line="276" w:lineRule="auto"/>
              <w:jc w:val="both"/>
              <w:rPr>
                <w:rFonts w:ascii="Arial" w:hAnsi="Arial" w:cs="Arial"/>
                <w:szCs w:val="20"/>
              </w:rPr>
            </w:pPr>
          </w:p>
          <w:p w14:paraId="20BE0970" w14:textId="77777777" w:rsidR="003D152B" w:rsidRDefault="003D152B" w:rsidP="005F16CB">
            <w:pPr>
              <w:spacing w:before="240" w:line="276" w:lineRule="auto"/>
              <w:jc w:val="both"/>
              <w:rPr>
                <w:rFonts w:ascii="Arial" w:hAnsi="Arial" w:cs="Arial"/>
                <w:szCs w:val="20"/>
              </w:rPr>
            </w:pPr>
          </w:p>
          <w:p w14:paraId="456C2EFF" w14:textId="77777777" w:rsidR="003D152B" w:rsidRDefault="003D152B" w:rsidP="005F16CB">
            <w:pPr>
              <w:spacing w:before="240" w:line="276" w:lineRule="auto"/>
              <w:jc w:val="both"/>
              <w:rPr>
                <w:rFonts w:ascii="Arial" w:hAnsi="Arial" w:cs="Arial"/>
                <w:szCs w:val="20"/>
              </w:rPr>
            </w:pPr>
          </w:p>
          <w:p w14:paraId="1914F52D" w14:textId="77777777" w:rsidR="00B23C46" w:rsidRPr="006B7A99" w:rsidRDefault="00B23C46" w:rsidP="005F16CB">
            <w:pPr>
              <w:spacing w:before="240" w:line="276" w:lineRule="auto"/>
              <w:jc w:val="both"/>
              <w:rPr>
                <w:rFonts w:ascii="Arial" w:hAnsi="Arial" w:cs="Arial"/>
                <w:szCs w:val="20"/>
              </w:rPr>
            </w:pPr>
          </w:p>
        </w:tc>
      </w:tr>
    </w:tbl>
    <w:p w14:paraId="26D47632" w14:textId="791A7354" w:rsidR="005F16CB" w:rsidRPr="006B7A99" w:rsidRDefault="005F16CB" w:rsidP="00B23C46">
      <w:pPr>
        <w:spacing w:line="276" w:lineRule="auto"/>
        <w:jc w:val="right"/>
        <w:rPr>
          <w:rFonts w:ascii="Arial" w:hAnsi="Arial" w:cs="Arial"/>
          <w:b/>
          <w:bCs/>
          <w:color w:val="00B0F0"/>
          <w:sz w:val="24"/>
          <w:szCs w:val="24"/>
        </w:rPr>
      </w:pPr>
    </w:p>
    <w:p w14:paraId="6FA7303D" w14:textId="41B53A57" w:rsidR="005F16CB" w:rsidRPr="006B7A99" w:rsidRDefault="005F16CB" w:rsidP="00B23C46">
      <w:pPr>
        <w:spacing w:line="276" w:lineRule="auto"/>
        <w:rPr>
          <w:rFonts w:ascii="Arial" w:hAnsi="Arial" w:cs="Arial"/>
          <w:szCs w:val="20"/>
        </w:rPr>
      </w:pPr>
      <w:r w:rsidRPr="006B7A99">
        <w:rPr>
          <w:rFonts w:ascii="Arial" w:hAnsi="Arial" w:cs="Arial"/>
          <w:noProof/>
          <w:sz w:val="24"/>
          <w:szCs w:val="24"/>
          <w:lang w:eastAsia="pt-BR"/>
        </w:rPr>
        <w:drawing>
          <wp:inline distT="0" distB="0" distL="0" distR="0" wp14:anchorId="4314F36E" wp14:editId="15CBACEA">
            <wp:extent cx="615600" cy="615600"/>
            <wp:effectExtent l="0" t="0" r="0" b="0"/>
            <wp:docPr id="1583306588"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600" cy="615600"/>
                    </a:xfrm>
                    <a:prstGeom prst="rect">
                      <a:avLst/>
                    </a:prstGeom>
                  </pic:spPr>
                </pic:pic>
              </a:graphicData>
            </a:graphic>
          </wp:inline>
        </w:drawing>
      </w:r>
      <w:r w:rsidRPr="006B7A99">
        <w:rPr>
          <w:rFonts w:ascii="Arial" w:hAnsi="Arial" w:cs="Arial"/>
          <w:b/>
          <w:color w:val="00B0F0"/>
          <w:sz w:val="24"/>
          <w:szCs w:val="24"/>
        </w:rPr>
        <w:t xml:space="preserve">Ampliação </w:t>
      </w:r>
      <w:r w:rsidR="00D342C4" w:rsidRPr="006B7A99">
        <w:rPr>
          <w:rFonts w:ascii="Arial" w:hAnsi="Arial" w:cs="Arial"/>
          <w:b/>
          <w:color w:val="00B0F0"/>
          <w:sz w:val="24"/>
          <w:szCs w:val="24"/>
        </w:rPr>
        <w:t>Conceitual</w:t>
      </w:r>
    </w:p>
    <w:p w14:paraId="0F61A5D9" w14:textId="77777777" w:rsidR="00B23C46" w:rsidRPr="000156F5" w:rsidRDefault="00B23C46" w:rsidP="005F16CB">
      <w:pPr>
        <w:pStyle w:val="NormalWeb"/>
        <w:spacing w:before="240" w:beforeAutospacing="0" w:after="0" w:afterAutospacing="0"/>
        <w:jc w:val="both"/>
        <w:rPr>
          <w:rFonts w:ascii="Arial" w:hAnsi="Arial" w:cs="Arial"/>
          <w:b/>
          <w:bCs/>
          <w:color w:val="000000"/>
          <w:sz w:val="20"/>
          <w:szCs w:val="20"/>
        </w:rPr>
      </w:pPr>
    </w:p>
    <w:tbl>
      <w:tblPr>
        <w:tblStyle w:val="Tabelacomgrade"/>
        <w:tblW w:w="0" w:type="auto"/>
        <w:tblLook w:val="04A0" w:firstRow="1" w:lastRow="0" w:firstColumn="1" w:lastColumn="0" w:noHBand="0" w:noVBand="1"/>
      </w:tblPr>
      <w:tblGrid>
        <w:gridCol w:w="8210"/>
      </w:tblGrid>
      <w:tr w:rsidR="00B23C46" w:rsidRPr="000156F5" w14:paraId="41F8B1B1" w14:textId="77777777" w:rsidTr="00227DD1">
        <w:tc>
          <w:tcPr>
            <w:tcW w:w="8360" w:type="dxa"/>
            <w:shd w:val="clear" w:color="auto" w:fill="auto"/>
          </w:tcPr>
          <w:p w14:paraId="34FB35D3" w14:textId="77777777" w:rsidR="000156F5" w:rsidRPr="007A66CC" w:rsidRDefault="000156F5" w:rsidP="000156F5">
            <w:pPr>
              <w:pStyle w:val="NormalWeb"/>
              <w:spacing w:before="0" w:beforeAutospacing="0" w:after="160" w:afterAutospacing="0"/>
              <w:jc w:val="both"/>
              <w:rPr>
                <w:rFonts w:ascii="Arial" w:hAnsi="Arial" w:cs="Arial"/>
                <w:color w:val="575756"/>
                <w:sz w:val="20"/>
                <w:szCs w:val="20"/>
              </w:rPr>
            </w:pPr>
            <w:r w:rsidRPr="007A66CC">
              <w:rPr>
                <w:rFonts w:ascii="Arial" w:hAnsi="Arial" w:cs="Arial"/>
                <w:b/>
                <w:bCs/>
                <w:color w:val="575756"/>
                <w:sz w:val="20"/>
                <w:szCs w:val="20"/>
              </w:rPr>
              <w:t>Texto de referência: </w:t>
            </w:r>
          </w:p>
          <w:p w14:paraId="71B59B79" w14:textId="023DF394" w:rsidR="000156F5" w:rsidRDefault="007A66CC" w:rsidP="000156F5">
            <w:pPr>
              <w:pStyle w:val="NormalWeb"/>
              <w:spacing w:before="240" w:beforeAutospacing="0" w:after="160" w:afterAutospacing="0"/>
              <w:jc w:val="both"/>
              <w:rPr>
                <w:rFonts w:ascii="Arial" w:hAnsi="Arial" w:cs="Arial"/>
                <w:color w:val="575756"/>
                <w:sz w:val="20"/>
                <w:szCs w:val="20"/>
              </w:rPr>
            </w:pPr>
            <w:r w:rsidRPr="007A66CC">
              <w:rPr>
                <w:rFonts w:ascii="Arial" w:hAnsi="Arial" w:cs="Arial"/>
                <w:color w:val="575756"/>
                <w:sz w:val="20"/>
                <w:szCs w:val="20"/>
              </w:rPr>
              <w:t>O acompanhamento das aprendizagens dos estudantes e os bons usos da avaliação: a necessidade de documentar o percurso com instrumentos adequados.</w:t>
            </w:r>
          </w:p>
          <w:p w14:paraId="0E8B39A0" w14:textId="096B4644" w:rsidR="003B5248" w:rsidRPr="003777A4" w:rsidRDefault="003B5248" w:rsidP="003777A4">
            <w:pPr>
              <w:pStyle w:val="NormalWeb"/>
              <w:spacing w:before="240" w:beforeAutospacing="0" w:after="160" w:afterAutospacing="0"/>
              <w:jc w:val="center"/>
              <w:rPr>
                <w:rFonts w:ascii="Arial" w:hAnsi="Arial" w:cs="Arial"/>
                <w:color w:val="575756"/>
                <w:sz w:val="18"/>
                <w:szCs w:val="18"/>
              </w:rPr>
            </w:pPr>
            <w:hyperlink r:id="rId19" w:history="1">
              <w:r w:rsidRPr="003777A4">
                <w:rPr>
                  <w:rStyle w:val="Hyperlink"/>
                  <w:rFonts w:ascii="Arial" w:hAnsi="Arial" w:cs="Arial"/>
                  <w:sz w:val="18"/>
                  <w:szCs w:val="18"/>
                </w:rPr>
                <w:t>https://drive.google.com/file/d/1SiV636UTXRmnnG15KLizuthh2TXtg7rk/view?usp=drive_link</w:t>
              </w:r>
            </w:hyperlink>
          </w:p>
          <w:p w14:paraId="2A89E7ED" w14:textId="0033254D" w:rsidR="00F573F2" w:rsidRDefault="003B5248" w:rsidP="000156F5">
            <w:pPr>
              <w:pStyle w:val="NormalWeb"/>
              <w:spacing w:before="240" w:beforeAutospacing="0" w:after="160" w:afterAutospacing="0"/>
              <w:jc w:val="both"/>
              <w:rPr>
                <w:rFonts w:ascii="Arial" w:hAnsi="Arial" w:cs="Arial"/>
                <w:color w:val="575756"/>
                <w:sz w:val="20"/>
                <w:szCs w:val="20"/>
              </w:rPr>
            </w:pPr>
            <w:r>
              <w:rPr>
                <w:noProof/>
              </w:rPr>
              <w:drawing>
                <wp:anchor distT="0" distB="0" distL="114300" distR="114300" simplePos="0" relativeHeight="251658240" behindDoc="1" locked="0" layoutInCell="1" allowOverlap="1" wp14:anchorId="026BB50D" wp14:editId="70D8DAFC">
                  <wp:simplePos x="0" y="0"/>
                  <wp:positionH relativeFrom="column">
                    <wp:posOffset>1654175</wp:posOffset>
                  </wp:positionH>
                  <wp:positionV relativeFrom="page">
                    <wp:posOffset>1220470</wp:posOffset>
                  </wp:positionV>
                  <wp:extent cx="1142365" cy="1144905"/>
                  <wp:effectExtent l="0" t="0" r="0" b="0"/>
                  <wp:wrapTight wrapText="bothSides">
                    <wp:wrapPolygon edited="0">
                      <wp:start x="0" y="0"/>
                      <wp:lineTo x="0" y="21205"/>
                      <wp:lineTo x="21252" y="21205"/>
                      <wp:lineTo x="21252" y="0"/>
                      <wp:lineTo x="0" y="0"/>
                    </wp:wrapPolygon>
                  </wp:wrapTight>
                  <wp:docPr id="5441907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9072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2365" cy="1144905"/>
                          </a:xfrm>
                          <a:prstGeom prst="rect">
                            <a:avLst/>
                          </a:prstGeom>
                        </pic:spPr>
                      </pic:pic>
                    </a:graphicData>
                  </a:graphic>
                </wp:anchor>
              </w:drawing>
            </w:r>
          </w:p>
          <w:p w14:paraId="3434A0F8" w14:textId="3567B475" w:rsidR="00F573F2" w:rsidRDefault="00F573F2" w:rsidP="000156F5">
            <w:pPr>
              <w:pStyle w:val="NormalWeb"/>
              <w:spacing w:before="240" w:beforeAutospacing="0" w:after="160" w:afterAutospacing="0"/>
              <w:jc w:val="both"/>
              <w:rPr>
                <w:rFonts w:ascii="Arial" w:hAnsi="Arial" w:cs="Arial"/>
                <w:color w:val="575756"/>
                <w:sz w:val="20"/>
                <w:szCs w:val="20"/>
              </w:rPr>
            </w:pPr>
          </w:p>
          <w:p w14:paraId="1FF49CDC" w14:textId="190BCE5A" w:rsidR="00F573F2" w:rsidRDefault="00F573F2" w:rsidP="000156F5">
            <w:pPr>
              <w:pStyle w:val="NormalWeb"/>
              <w:spacing w:before="240" w:beforeAutospacing="0" w:after="160" w:afterAutospacing="0"/>
              <w:jc w:val="both"/>
              <w:rPr>
                <w:rFonts w:ascii="Arial" w:hAnsi="Arial" w:cs="Arial"/>
                <w:color w:val="575756"/>
                <w:sz w:val="20"/>
                <w:szCs w:val="20"/>
              </w:rPr>
            </w:pPr>
          </w:p>
          <w:p w14:paraId="1A11C197" w14:textId="28120C43" w:rsidR="00F573F2" w:rsidRDefault="00F573F2" w:rsidP="000156F5">
            <w:pPr>
              <w:pStyle w:val="NormalWeb"/>
              <w:spacing w:before="240" w:beforeAutospacing="0" w:after="160" w:afterAutospacing="0"/>
              <w:jc w:val="both"/>
              <w:rPr>
                <w:rFonts w:ascii="Arial" w:hAnsi="Arial" w:cs="Arial"/>
                <w:color w:val="575756"/>
                <w:sz w:val="20"/>
                <w:szCs w:val="20"/>
              </w:rPr>
            </w:pPr>
          </w:p>
          <w:p w14:paraId="60C6E907" w14:textId="77777777" w:rsidR="00CB00EF" w:rsidRPr="007A66CC" w:rsidRDefault="00CB00EF" w:rsidP="000156F5">
            <w:pPr>
              <w:pStyle w:val="NormalWeb"/>
              <w:spacing w:before="240" w:beforeAutospacing="0" w:after="160" w:afterAutospacing="0"/>
              <w:jc w:val="both"/>
              <w:rPr>
                <w:rFonts w:ascii="Arial" w:hAnsi="Arial" w:cs="Arial"/>
                <w:color w:val="575756"/>
                <w:sz w:val="16"/>
                <w:szCs w:val="16"/>
              </w:rPr>
            </w:pPr>
          </w:p>
          <w:p w14:paraId="4D333EB0" w14:textId="7D0777A7" w:rsidR="00B23C46" w:rsidRPr="000156F5" w:rsidRDefault="00B23C46" w:rsidP="005F16CB">
            <w:pPr>
              <w:pStyle w:val="NormalWeb"/>
              <w:spacing w:before="240" w:beforeAutospacing="0" w:after="0" w:afterAutospacing="0"/>
              <w:jc w:val="both"/>
              <w:rPr>
                <w:rFonts w:ascii="Arial" w:hAnsi="Arial" w:cs="Arial"/>
                <w:color w:val="000000"/>
                <w:sz w:val="20"/>
                <w:szCs w:val="20"/>
              </w:rPr>
            </w:pPr>
          </w:p>
        </w:tc>
      </w:tr>
    </w:tbl>
    <w:p w14:paraId="7851D72A" w14:textId="751668E5" w:rsidR="005F16CB" w:rsidRDefault="005F16CB" w:rsidP="005F16CB">
      <w:pPr>
        <w:spacing w:line="276" w:lineRule="auto"/>
        <w:jc w:val="both"/>
        <w:rPr>
          <w:rFonts w:ascii="Arial" w:hAnsi="Arial" w:cs="Arial"/>
          <w:color w:val="FF0000"/>
          <w:szCs w:val="20"/>
        </w:rPr>
      </w:pPr>
    </w:p>
    <w:p w14:paraId="32F1B0FB" w14:textId="07BE34A8" w:rsidR="00311435" w:rsidRDefault="00311435" w:rsidP="00311435">
      <w:pPr>
        <w:spacing w:before="240" w:after="0" w:line="240" w:lineRule="auto"/>
        <w:jc w:val="both"/>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Registro sobre estudo da videoaula e do texto de referência:</w:t>
      </w:r>
    </w:p>
    <w:p w14:paraId="584DD93D" w14:textId="77777777" w:rsidR="0011525D" w:rsidRDefault="0011525D" w:rsidP="00311435">
      <w:pPr>
        <w:spacing w:before="240" w:after="0" w:line="240" w:lineRule="auto"/>
        <w:jc w:val="both"/>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210"/>
      </w:tblGrid>
      <w:tr w:rsidR="00311435" w14:paraId="2278748D" w14:textId="77777777" w:rsidTr="0011525D">
        <w:tc>
          <w:tcPr>
            <w:tcW w:w="8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805C5" w14:textId="77777777" w:rsidR="00311435" w:rsidRDefault="00311435">
            <w:pPr>
              <w:spacing w:before="240"/>
              <w:jc w:val="both"/>
              <w:rPr>
                <w:rFonts w:ascii="Arial" w:eastAsia="Times New Roman" w:hAnsi="Arial" w:cs="Arial"/>
                <w:szCs w:val="20"/>
                <w14:ligatures w14:val="none"/>
              </w:rPr>
            </w:pPr>
          </w:p>
          <w:p w14:paraId="6FC2301A" w14:textId="77777777" w:rsidR="00311435" w:rsidRDefault="00311435">
            <w:pPr>
              <w:spacing w:before="240"/>
              <w:jc w:val="both"/>
              <w:rPr>
                <w:rFonts w:ascii="Arial" w:eastAsia="Times New Roman" w:hAnsi="Arial" w:cs="Arial"/>
                <w:szCs w:val="20"/>
                <w14:ligatures w14:val="none"/>
              </w:rPr>
            </w:pPr>
          </w:p>
          <w:p w14:paraId="07BC57F9" w14:textId="77777777" w:rsidR="00311435" w:rsidRDefault="00311435">
            <w:pPr>
              <w:spacing w:before="240"/>
              <w:jc w:val="both"/>
              <w:rPr>
                <w:rFonts w:ascii="Arial" w:eastAsia="Times New Roman" w:hAnsi="Arial" w:cs="Arial"/>
                <w:szCs w:val="20"/>
                <w14:ligatures w14:val="none"/>
              </w:rPr>
            </w:pPr>
          </w:p>
          <w:p w14:paraId="426121E9" w14:textId="77777777" w:rsidR="00311435" w:rsidRDefault="00311435">
            <w:pPr>
              <w:spacing w:before="240"/>
              <w:jc w:val="both"/>
              <w:rPr>
                <w:rFonts w:ascii="Arial" w:eastAsia="Times New Roman" w:hAnsi="Arial" w:cs="Arial"/>
                <w:szCs w:val="20"/>
                <w14:ligatures w14:val="none"/>
              </w:rPr>
            </w:pPr>
          </w:p>
          <w:p w14:paraId="235EBA25" w14:textId="77777777" w:rsidR="00311435" w:rsidRDefault="00311435">
            <w:pPr>
              <w:spacing w:before="240"/>
              <w:jc w:val="both"/>
              <w:rPr>
                <w:rFonts w:ascii="Arial" w:eastAsia="Times New Roman" w:hAnsi="Arial" w:cs="Arial"/>
                <w:szCs w:val="20"/>
                <w14:ligatures w14:val="none"/>
              </w:rPr>
            </w:pPr>
          </w:p>
          <w:p w14:paraId="0417D066" w14:textId="77777777" w:rsidR="00311435" w:rsidRDefault="00311435">
            <w:pPr>
              <w:spacing w:before="240"/>
              <w:jc w:val="both"/>
              <w:rPr>
                <w:rFonts w:ascii="Arial" w:eastAsia="Times New Roman" w:hAnsi="Arial" w:cs="Arial"/>
                <w:szCs w:val="20"/>
                <w14:ligatures w14:val="none"/>
              </w:rPr>
            </w:pPr>
          </w:p>
          <w:p w14:paraId="20A279F3" w14:textId="77777777" w:rsidR="00311435" w:rsidRDefault="00311435">
            <w:pPr>
              <w:spacing w:before="240"/>
              <w:jc w:val="both"/>
              <w:rPr>
                <w:rFonts w:ascii="Arial" w:eastAsia="Times New Roman" w:hAnsi="Arial" w:cs="Arial"/>
                <w:szCs w:val="20"/>
                <w14:ligatures w14:val="none"/>
              </w:rPr>
            </w:pPr>
          </w:p>
          <w:p w14:paraId="142D2F27" w14:textId="77777777" w:rsidR="00311435" w:rsidRDefault="00311435">
            <w:pPr>
              <w:spacing w:before="240"/>
              <w:jc w:val="both"/>
              <w:rPr>
                <w:rFonts w:ascii="Arial" w:eastAsia="Times New Roman" w:hAnsi="Arial" w:cs="Arial"/>
                <w:szCs w:val="20"/>
                <w14:ligatures w14:val="none"/>
              </w:rPr>
            </w:pPr>
          </w:p>
          <w:p w14:paraId="2476B6C6" w14:textId="77777777" w:rsidR="00311435" w:rsidRDefault="00311435">
            <w:pPr>
              <w:spacing w:before="240"/>
              <w:jc w:val="both"/>
              <w:rPr>
                <w:rFonts w:ascii="Arial" w:eastAsia="Times New Roman" w:hAnsi="Arial" w:cs="Arial"/>
                <w:szCs w:val="20"/>
                <w14:ligatures w14:val="none"/>
              </w:rPr>
            </w:pPr>
          </w:p>
          <w:p w14:paraId="54C31E38" w14:textId="77777777" w:rsidR="00311435" w:rsidRDefault="00311435">
            <w:pPr>
              <w:spacing w:before="240"/>
              <w:jc w:val="both"/>
              <w:rPr>
                <w:rFonts w:ascii="Arial" w:eastAsia="Times New Roman" w:hAnsi="Arial" w:cs="Arial"/>
                <w:szCs w:val="20"/>
                <w14:ligatures w14:val="none"/>
              </w:rPr>
            </w:pPr>
          </w:p>
          <w:p w14:paraId="576D984C" w14:textId="77777777" w:rsidR="00311435" w:rsidRDefault="00311435">
            <w:pPr>
              <w:spacing w:before="240"/>
              <w:jc w:val="both"/>
              <w:rPr>
                <w:rFonts w:ascii="Arial" w:eastAsia="Times New Roman" w:hAnsi="Arial" w:cs="Arial"/>
                <w:szCs w:val="20"/>
                <w14:ligatures w14:val="none"/>
              </w:rPr>
            </w:pPr>
          </w:p>
        </w:tc>
      </w:tr>
    </w:tbl>
    <w:p w14:paraId="1AE9527F" w14:textId="74F361DA" w:rsidR="005F16CB" w:rsidRPr="006B7A99" w:rsidRDefault="005F16CB" w:rsidP="005F16CB">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inline distT="0" distB="0" distL="0" distR="0" wp14:anchorId="684552D5" wp14:editId="212E5539">
            <wp:extent cx="615315" cy="615315"/>
            <wp:effectExtent l="0" t="0" r="0" b="0"/>
            <wp:docPr id="779116239"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06FD9B79" w14:textId="13E0A3BB" w:rsidR="00311435" w:rsidRDefault="004D5CCC" w:rsidP="000931EE">
      <w:pPr>
        <w:spacing w:before="240" w:after="240" w:line="240" w:lineRule="auto"/>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No módulo 2, você foi convidada/o</w:t>
      </w:r>
      <w:r w:rsidR="00C44287" w:rsidRPr="007E0255">
        <w:rPr>
          <w:rFonts w:ascii="Arial" w:eastAsia="Times New Roman" w:hAnsi="Arial" w:cs="Arial"/>
          <w:color w:val="575756"/>
          <w:szCs w:val="20"/>
          <w:lang w:eastAsia="pt-BR"/>
          <w14:ligatures w14:val="none"/>
        </w:rPr>
        <w:t xml:space="preserve"> a:</w:t>
      </w:r>
    </w:p>
    <w:p w14:paraId="17D66A55" w14:textId="77777777" w:rsidR="000931EE" w:rsidRPr="000931EE" w:rsidRDefault="000931EE" w:rsidP="000931EE">
      <w:pPr>
        <w:numPr>
          <w:ilvl w:val="0"/>
          <w:numId w:val="20"/>
        </w:numPr>
        <w:pBdr>
          <w:top w:val="nil"/>
          <w:left w:val="nil"/>
          <w:bottom w:val="nil"/>
          <w:right w:val="nil"/>
          <w:between w:val="nil"/>
        </w:pBdr>
        <w:spacing w:after="0" w:line="360" w:lineRule="auto"/>
        <w:ind w:left="714" w:hanging="357"/>
        <w:jc w:val="both"/>
        <w:rPr>
          <w:rFonts w:ascii="Arial" w:eastAsia="Cambria" w:hAnsi="Arial" w:cs="Arial"/>
          <w:b/>
          <w:color w:val="575756"/>
          <w:szCs w:val="20"/>
        </w:rPr>
      </w:pPr>
      <w:r w:rsidRPr="000931EE">
        <w:rPr>
          <w:rFonts w:ascii="Arial" w:eastAsia="Cambria" w:hAnsi="Arial" w:cs="Arial"/>
          <w:b/>
          <w:color w:val="575756"/>
          <w:szCs w:val="20"/>
        </w:rPr>
        <w:t xml:space="preserve">reconhecer </w:t>
      </w:r>
      <w:r w:rsidRPr="000931EE">
        <w:rPr>
          <w:rFonts w:ascii="Arial" w:eastAsia="Cambria" w:hAnsi="Arial" w:cs="Arial"/>
          <w:bCs/>
          <w:color w:val="575756"/>
          <w:szCs w:val="20"/>
        </w:rPr>
        <w:t>perspectivas em torno</w:t>
      </w:r>
      <w:r w:rsidRPr="000931EE">
        <w:rPr>
          <w:rFonts w:ascii="Arial" w:eastAsia="Cambria" w:hAnsi="Arial" w:cs="Arial"/>
          <w:b/>
          <w:color w:val="575756"/>
          <w:szCs w:val="20"/>
        </w:rPr>
        <w:t xml:space="preserve"> </w:t>
      </w:r>
      <w:r w:rsidRPr="000931EE">
        <w:rPr>
          <w:rFonts w:ascii="Arial" w:eastAsia="Cambria" w:hAnsi="Arial" w:cs="Arial"/>
          <w:bCs/>
          <w:color w:val="575756"/>
          <w:szCs w:val="20"/>
        </w:rPr>
        <w:t>do acompanhamento das aprendizagens</w:t>
      </w:r>
      <w:r w:rsidRPr="000931EE">
        <w:rPr>
          <w:rFonts w:ascii="Arial" w:eastAsia="Cambria" w:hAnsi="Arial" w:cs="Arial"/>
          <w:color w:val="575756"/>
          <w:szCs w:val="20"/>
        </w:rPr>
        <w:t>;</w:t>
      </w:r>
    </w:p>
    <w:p w14:paraId="17B9FC8C" w14:textId="77777777" w:rsidR="000931EE" w:rsidRPr="000931EE" w:rsidRDefault="000931EE" w:rsidP="000931EE">
      <w:pPr>
        <w:numPr>
          <w:ilvl w:val="0"/>
          <w:numId w:val="20"/>
        </w:numPr>
        <w:pBdr>
          <w:top w:val="nil"/>
          <w:left w:val="nil"/>
          <w:bottom w:val="nil"/>
          <w:right w:val="nil"/>
          <w:between w:val="nil"/>
        </w:pBdr>
        <w:spacing w:after="0" w:line="360" w:lineRule="auto"/>
        <w:ind w:left="714" w:hanging="357"/>
        <w:jc w:val="both"/>
        <w:rPr>
          <w:rFonts w:ascii="Arial" w:eastAsia="Cambria" w:hAnsi="Arial" w:cs="Arial"/>
          <w:bCs/>
          <w:color w:val="575756"/>
          <w:szCs w:val="20"/>
        </w:rPr>
      </w:pPr>
      <w:r w:rsidRPr="000931EE">
        <w:rPr>
          <w:rFonts w:ascii="Arial" w:eastAsia="Cambria" w:hAnsi="Arial" w:cs="Arial"/>
          <w:b/>
          <w:color w:val="575756"/>
          <w:szCs w:val="20"/>
        </w:rPr>
        <w:t xml:space="preserve">aprofundar </w:t>
      </w:r>
      <w:r w:rsidRPr="000931EE">
        <w:rPr>
          <w:rFonts w:ascii="Arial" w:eastAsia="Cambria" w:hAnsi="Arial" w:cs="Arial"/>
          <w:bCs/>
          <w:color w:val="575756"/>
          <w:szCs w:val="20"/>
        </w:rPr>
        <w:t xml:space="preserve">a análise sobre práticas profissionais desenvolvidas em busca da equidade; </w:t>
      </w:r>
    </w:p>
    <w:p w14:paraId="551A4D24" w14:textId="77777777" w:rsidR="000931EE" w:rsidRPr="000931EE" w:rsidRDefault="000931EE" w:rsidP="000931EE">
      <w:pPr>
        <w:numPr>
          <w:ilvl w:val="0"/>
          <w:numId w:val="20"/>
        </w:numPr>
        <w:pBdr>
          <w:top w:val="nil"/>
          <w:left w:val="nil"/>
          <w:bottom w:val="nil"/>
          <w:right w:val="nil"/>
          <w:between w:val="nil"/>
        </w:pBdr>
        <w:spacing w:after="0" w:line="360" w:lineRule="auto"/>
        <w:ind w:left="714" w:hanging="357"/>
        <w:jc w:val="both"/>
        <w:rPr>
          <w:rFonts w:ascii="Arial" w:eastAsia="Cambria" w:hAnsi="Arial" w:cs="Arial"/>
          <w:b/>
          <w:color w:val="575756"/>
          <w:szCs w:val="20"/>
        </w:rPr>
      </w:pPr>
      <w:r w:rsidRPr="000931EE">
        <w:rPr>
          <w:rFonts w:ascii="Arial" w:eastAsia="Cambria" w:hAnsi="Arial" w:cs="Arial"/>
          <w:b/>
          <w:color w:val="575756"/>
          <w:szCs w:val="20"/>
        </w:rPr>
        <w:t xml:space="preserve">refletir </w:t>
      </w:r>
      <w:r w:rsidRPr="000931EE">
        <w:rPr>
          <w:rFonts w:ascii="Arial" w:eastAsia="Cambria" w:hAnsi="Arial" w:cs="Arial"/>
          <w:bCs/>
          <w:color w:val="575756"/>
          <w:szCs w:val="20"/>
        </w:rPr>
        <w:t>sobre a corresponsabilidade profissional no processo de aprendizagem escolar</w:t>
      </w:r>
      <w:r w:rsidRPr="000931EE">
        <w:rPr>
          <w:rFonts w:ascii="Arial" w:eastAsia="Cambria" w:hAnsi="Arial" w:cs="Arial"/>
          <w:color w:val="575756"/>
          <w:szCs w:val="20"/>
        </w:rPr>
        <w:t>;</w:t>
      </w:r>
    </w:p>
    <w:p w14:paraId="6D0E4673" w14:textId="77777777" w:rsidR="000931EE" w:rsidRPr="000931EE" w:rsidRDefault="000931EE" w:rsidP="000931EE">
      <w:pPr>
        <w:numPr>
          <w:ilvl w:val="0"/>
          <w:numId w:val="20"/>
        </w:numPr>
        <w:pBdr>
          <w:top w:val="nil"/>
          <w:left w:val="nil"/>
          <w:bottom w:val="nil"/>
          <w:right w:val="nil"/>
          <w:between w:val="nil"/>
        </w:pBdr>
        <w:spacing w:line="360" w:lineRule="auto"/>
        <w:ind w:left="714" w:hanging="357"/>
        <w:jc w:val="both"/>
        <w:rPr>
          <w:rFonts w:ascii="Arial" w:eastAsia="Cambria" w:hAnsi="Arial" w:cs="Arial"/>
          <w:bCs/>
          <w:color w:val="575756"/>
          <w:szCs w:val="20"/>
        </w:rPr>
      </w:pPr>
      <w:r w:rsidRPr="000931EE">
        <w:rPr>
          <w:rFonts w:ascii="Arial" w:eastAsia="Cambria" w:hAnsi="Arial" w:cs="Arial"/>
          <w:b/>
          <w:color w:val="575756"/>
          <w:szCs w:val="20"/>
        </w:rPr>
        <w:t xml:space="preserve">identificar </w:t>
      </w:r>
      <w:r w:rsidRPr="000931EE">
        <w:rPr>
          <w:rFonts w:ascii="Arial" w:eastAsia="Cambria" w:hAnsi="Arial" w:cs="Arial"/>
          <w:bCs/>
          <w:color w:val="575756"/>
          <w:szCs w:val="20"/>
        </w:rPr>
        <w:t>as ações de acompanhamento das aprendizagens desenvolvidas no seu contexto profissional.</w:t>
      </w:r>
    </w:p>
    <w:p w14:paraId="07263ADF" w14:textId="77777777" w:rsidR="00311435" w:rsidRDefault="00311435" w:rsidP="00311435">
      <w:pPr>
        <w:spacing w:line="240" w:lineRule="auto"/>
        <w:jc w:val="both"/>
        <w:textAlignment w:val="baseline"/>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210"/>
      </w:tblGrid>
      <w:tr w:rsidR="00311435" w14:paraId="7D90C31C" w14:textId="77777777" w:rsidTr="00311435">
        <w:tc>
          <w:tcPr>
            <w:tcW w:w="8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D30A3" w14:textId="77777777" w:rsidR="00311435" w:rsidRDefault="00311435">
            <w:pPr>
              <w:jc w:val="both"/>
              <w:textAlignment w:val="baseline"/>
              <w:rPr>
                <w:rFonts w:ascii="Arial" w:eastAsia="Times New Roman" w:hAnsi="Arial" w:cs="Arial"/>
                <w:b/>
                <w:bCs/>
                <w:color w:val="000000"/>
                <w:szCs w:val="20"/>
                <w14:ligatures w14:val="none"/>
              </w:rPr>
            </w:pPr>
          </w:p>
          <w:p w14:paraId="6F2FBCD2" w14:textId="77777777" w:rsidR="00311435" w:rsidRDefault="00311435">
            <w:pPr>
              <w:jc w:val="both"/>
              <w:textAlignment w:val="baseline"/>
              <w:rPr>
                <w:rFonts w:ascii="Arial" w:eastAsia="Times New Roman" w:hAnsi="Arial" w:cs="Arial"/>
                <w:b/>
                <w:bCs/>
                <w:color w:val="000000"/>
                <w:szCs w:val="20"/>
                <w14:ligatures w14:val="none"/>
              </w:rPr>
            </w:pPr>
          </w:p>
          <w:p w14:paraId="156BBBCD" w14:textId="77777777" w:rsidR="00311435" w:rsidRDefault="00311435">
            <w:pPr>
              <w:jc w:val="both"/>
              <w:textAlignment w:val="baseline"/>
              <w:rPr>
                <w:rFonts w:ascii="Arial" w:eastAsia="Times New Roman" w:hAnsi="Arial" w:cs="Arial"/>
                <w:b/>
                <w:bCs/>
                <w:color w:val="000000"/>
                <w:szCs w:val="20"/>
                <w14:ligatures w14:val="none"/>
              </w:rPr>
            </w:pPr>
          </w:p>
          <w:p w14:paraId="61107685" w14:textId="77777777" w:rsidR="00311435" w:rsidRDefault="00311435">
            <w:pPr>
              <w:jc w:val="both"/>
              <w:textAlignment w:val="baseline"/>
              <w:rPr>
                <w:rFonts w:ascii="Arial" w:eastAsia="Times New Roman" w:hAnsi="Arial" w:cs="Arial"/>
                <w:b/>
                <w:bCs/>
                <w:color w:val="000000"/>
                <w:szCs w:val="20"/>
                <w14:ligatures w14:val="none"/>
              </w:rPr>
            </w:pPr>
          </w:p>
          <w:p w14:paraId="4F9FBE5B" w14:textId="77777777" w:rsidR="00311435" w:rsidRDefault="00311435">
            <w:pPr>
              <w:jc w:val="both"/>
              <w:textAlignment w:val="baseline"/>
              <w:rPr>
                <w:rFonts w:ascii="Arial" w:eastAsia="Times New Roman" w:hAnsi="Arial" w:cs="Arial"/>
                <w:b/>
                <w:bCs/>
                <w:color w:val="000000"/>
                <w:szCs w:val="20"/>
                <w14:ligatures w14:val="none"/>
              </w:rPr>
            </w:pPr>
          </w:p>
          <w:p w14:paraId="3E56946E" w14:textId="77777777" w:rsidR="00311435" w:rsidRDefault="00311435">
            <w:pPr>
              <w:jc w:val="both"/>
              <w:textAlignment w:val="baseline"/>
              <w:rPr>
                <w:rFonts w:ascii="Arial" w:eastAsia="Times New Roman" w:hAnsi="Arial" w:cs="Arial"/>
                <w:b/>
                <w:bCs/>
                <w:color w:val="000000"/>
                <w:szCs w:val="20"/>
                <w14:ligatures w14:val="none"/>
              </w:rPr>
            </w:pPr>
          </w:p>
          <w:p w14:paraId="1A8924F8" w14:textId="77777777" w:rsidR="00311435" w:rsidRDefault="00311435">
            <w:pPr>
              <w:jc w:val="both"/>
              <w:textAlignment w:val="baseline"/>
              <w:rPr>
                <w:rFonts w:ascii="Arial" w:eastAsia="Times New Roman" w:hAnsi="Arial" w:cs="Arial"/>
                <w:b/>
                <w:bCs/>
                <w:color w:val="000000"/>
                <w:szCs w:val="20"/>
                <w14:ligatures w14:val="none"/>
              </w:rPr>
            </w:pPr>
          </w:p>
          <w:p w14:paraId="1A5BEBE1" w14:textId="77777777" w:rsidR="00311435" w:rsidRDefault="00311435">
            <w:pPr>
              <w:jc w:val="both"/>
              <w:textAlignment w:val="baseline"/>
              <w:rPr>
                <w:rFonts w:ascii="Arial" w:eastAsia="Times New Roman" w:hAnsi="Arial" w:cs="Arial"/>
                <w:b/>
                <w:bCs/>
                <w:color w:val="000000"/>
                <w:szCs w:val="20"/>
                <w14:ligatures w14:val="none"/>
              </w:rPr>
            </w:pPr>
          </w:p>
          <w:p w14:paraId="5374C98A" w14:textId="77777777" w:rsidR="00311435" w:rsidRDefault="00311435">
            <w:pPr>
              <w:jc w:val="both"/>
              <w:textAlignment w:val="baseline"/>
              <w:rPr>
                <w:rFonts w:ascii="Arial" w:eastAsia="Times New Roman" w:hAnsi="Arial" w:cs="Arial"/>
                <w:b/>
                <w:bCs/>
                <w:color w:val="000000"/>
                <w:szCs w:val="20"/>
                <w14:ligatures w14:val="none"/>
              </w:rPr>
            </w:pPr>
          </w:p>
          <w:p w14:paraId="426492D1" w14:textId="77777777" w:rsidR="00311435" w:rsidRDefault="00311435">
            <w:pPr>
              <w:jc w:val="both"/>
              <w:textAlignment w:val="baseline"/>
              <w:rPr>
                <w:rFonts w:ascii="Arial" w:eastAsia="Times New Roman" w:hAnsi="Arial" w:cs="Arial"/>
                <w:b/>
                <w:bCs/>
                <w:color w:val="000000"/>
                <w:szCs w:val="20"/>
                <w14:ligatures w14:val="none"/>
              </w:rPr>
            </w:pPr>
          </w:p>
          <w:p w14:paraId="2761340B" w14:textId="77777777" w:rsidR="00311435" w:rsidRDefault="00311435">
            <w:pPr>
              <w:jc w:val="both"/>
              <w:textAlignment w:val="baseline"/>
              <w:rPr>
                <w:rFonts w:ascii="Arial" w:eastAsia="Times New Roman" w:hAnsi="Arial" w:cs="Arial"/>
                <w:b/>
                <w:bCs/>
                <w:color w:val="000000"/>
                <w:szCs w:val="20"/>
                <w14:ligatures w14:val="none"/>
              </w:rPr>
            </w:pPr>
          </w:p>
          <w:p w14:paraId="7E5CBB27" w14:textId="77777777" w:rsidR="00AE2074" w:rsidRDefault="00AE2074">
            <w:pPr>
              <w:jc w:val="both"/>
              <w:textAlignment w:val="baseline"/>
              <w:rPr>
                <w:rFonts w:ascii="Arial" w:eastAsia="Times New Roman" w:hAnsi="Arial" w:cs="Arial"/>
                <w:b/>
                <w:bCs/>
                <w:color w:val="000000"/>
                <w:szCs w:val="20"/>
                <w14:ligatures w14:val="none"/>
              </w:rPr>
            </w:pPr>
          </w:p>
          <w:p w14:paraId="6BD09CA3" w14:textId="77777777" w:rsidR="00AE2074" w:rsidRDefault="00AE2074">
            <w:pPr>
              <w:jc w:val="both"/>
              <w:textAlignment w:val="baseline"/>
              <w:rPr>
                <w:rFonts w:ascii="Arial" w:eastAsia="Times New Roman" w:hAnsi="Arial" w:cs="Arial"/>
                <w:b/>
                <w:bCs/>
                <w:color w:val="000000"/>
                <w:szCs w:val="20"/>
                <w14:ligatures w14:val="none"/>
              </w:rPr>
            </w:pPr>
          </w:p>
          <w:p w14:paraId="11FFA509" w14:textId="77777777" w:rsidR="00AE2074" w:rsidRDefault="00AE2074">
            <w:pPr>
              <w:jc w:val="both"/>
              <w:textAlignment w:val="baseline"/>
              <w:rPr>
                <w:rFonts w:ascii="Arial" w:eastAsia="Times New Roman" w:hAnsi="Arial" w:cs="Arial"/>
                <w:b/>
                <w:bCs/>
                <w:color w:val="000000"/>
                <w:szCs w:val="20"/>
                <w14:ligatures w14:val="none"/>
              </w:rPr>
            </w:pPr>
          </w:p>
          <w:p w14:paraId="7F057503" w14:textId="77777777" w:rsidR="00AE2074" w:rsidRDefault="00AE2074">
            <w:pPr>
              <w:jc w:val="both"/>
              <w:textAlignment w:val="baseline"/>
              <w:rPr>
                <w:rFonts w:ascii="Arial" w:eastAsia="Times New Roman" w:hAnsi="Arial" w:cs="Arial"/>
                <w:b/>
                <w:bCs/>
                <w:color w:val="000000"/>
                <w:szCs w:val="20"/>
                <w14:ligatures w14:val="none"/>
              </w:rPr>
            </w:pPr>
          </w:p>
          <w:p w14:paraId="7A8EA03C" w14:textId="77777777" w:rsidR="00AE2074" w:rsidRDefault="00AE2074">
            <w:pPr>
              <w:jc w:val="both"/>
              <w:textAlignment w:val="baseline"/>
              <w:rPr>
                <w:rFonts w:ascii="Arial" w:eastAsia="Times New Roman" w:hAnsi="Arial" w:cs="Arial"/>
                <w:b/>
                <w:bCs/>
                <w:color w:val="000000"/>
                <w:szCs w:val="20"/>
                <w14:ligatures w14:val="none"/>
              </w:rPr>
            </w:pPr>
          </w:p>
          <w:p w14:paraId="1C275455" w14:textId="77777777" w:rsidR="00AE2074" w:rsidRDefault="00AE2074">
            <w:pPr>
              <w:jc w:val="both"/>
              <w:textAlignment w:val="baseline"/>
              <w:rPr>
                <w:rFonts w:ascii="Arial" w:eastAsia="Times New Roman" w:hAnsi="Arial" w:cs="Arial"/>
                <w:b/>
                <w:bCs/>
                <w:color w:val="000000"/>
                <w:szCs w:val="20"/>
                <w14:ligatures w14:val="none"/>
              </w:rPr>
            </w:pPr>
          </w:p>
          <w:p w14:paraId="0C751ADC" w14:textId="77777777" w:rsidR="00AE2074" w:rsidRDefault="00AE2074">
            <w:pPr>
              <w:jc w:val="both"/>
              <w:textAlignment w:val="baseline"/>
              <w:rPr>
                <w:rFonts w:ascii="Arial" w:eastAsia="Times New Roman" w:hAnsi="Arial" w:cs="Arial"/>
                <w:b/>
                <w:bCs/>
                <w:color w:val="000000"/>
                <w:szCs w:val="20"/>
                <w14:ligatures w14:val="none"/>
              </w:rPr>
            </w:pPr>
          </w:p>
          <w:p w14:paraId="571654D9" w14:textId="77777777" w:rsidR="00311435" w:rsidRDefault="00311435">
            <w:pPr>
              <w:jc w:val="both"/>
              <w:textAlignment w:val="baseline"/>
              <w:rPr>
                <w:rFonts w:ascii="Arial" w:eastAsia="Times New Roman" w:hAnsi="Arial" w:cs="Arial"/>
                <w:b/>
                <w:bCs/>
                <w:color w:val="000000"/>
                <w:szCs w:val="20"/>
                <w14:ligatures w14:val="none"/>
              </w:rPr>
            </w:pPr>
          </w:p>
          <w:p w14:paraId="0EC1F448" w14:textId="77777777" w:rsidR="00311435" w:rsidRDefault="00311435">
            <w:pPr>
              <w:jc w:val="both"/>
              <w:textAlignment w:val="baseline"/>
              <w:rPr>
                <w:rFonts w:ascii="Arial" w:eastAsia="Times New Roman" w:hAnsi="Arial" w:cs="Arial"/>
                <w:b/>
                <w:bCs/>
                <w:color w:val="000000"/>
                <w:szCs w:val="20"/>
                <w14:ligatures w14:val="none"/>
              </w:rPr>
            </w:pPr>
          </w:p>
          <w:p w14:paraId="41C533C4" w14:textId="77777777" w:rsidR="00311435" w:rsidRDefault="00311435">
            <w:pPr>
              <w:jc w:val="both"/>
              <w:textAlignment w:val="baseline"/>
              <w:rPr>
                <w:rFonts w:ascii="Arial" w:eastAsia="Times New Roman" w:hAnsi="Arial" w:cs="Arial"/>
                <w:b/>
                <w:bCs/>
                <w:color w:val="000000"/>
                <w:szCs w:val="20"/>
                <w14:ligatures w14:val="none"/>
              </w:rPr>
            </w:pPr>
          </w:p>
          <w:p w14:paraId="455FB63A" w14:textId="77777777" w:rsidR="00311435" w:rsidRDefault="00311435">
            <w:pPr>
              <w:jc w:val="both"/>
              <w:textAlignment w:val="baseline"/>
              <w:rPr>
                <w:rFonts w:ascii="Arial" w:eastAsia="Times New Roman" w:hAnsi="Arial" w:cs="Arial"/>
                <w:b/>
                <w:bCs/>
                <w:color w:val="000000"/>
                <w:szCs w:val="20"/>
                <w14:ligatures w14:val="none"/>
              </w:rPr>
            </w:pPr>
          </w:p>
          <w:p w14:paraId="03DEA89D" w14:textId="77777777" w:rsidR="00311435" w:rsidRDefault="00311435">
            <w:pPr>
              <w:jc w:val="both"/>
              <w:textAlignment w:val="baseline"/>
              <w:rPr>
                <w:rFonts w:ascii="Arial" w:eastAsia="Times New Roman" w:hAnsi="Arial" w:cs="Arial"/>
                <w:b/>
                <w:bCs/>
                <w:color w:val="000000"/>
                <w:szCs w:val="20"/>
                <w14:ligatures w14:val="none"/>
              </w:rPr>
            </w:pPr>
          </w:p>
          <w:p w14:paraId="0FF744D6" w14:textId="77777777" w:rsidR="00311435" w:rsidRDefault="00311435">
            <w:pPr>
              <w:jc w:val="both"/>
              <w:textAlignment w:val="baseline"/>
              <w:rPr>
                <w:rFonts w:ascii="Arial" w:eastAsia="Times New Roman" w:hAnsi="Arial" w:cs="Arial"/>
                <w:b/>
                <w:bCs/>
                <w:color w:val="000000"/>
                <w:szCs w:val="20"/>
                <w14:ligatures w14:val="none"/>
              </w:rPr>
            </w:pPr>
          </w:p>
          <w:p w14:paraId="4C4E6529" w14:textId="77777777" w:rsidR="00311435" w:rsidRDefault="00311435">
            <w:pPr>
              <w:jc w:val="both"/>
              <w:textAlignment w:val="baseline"/>
              <w:rPr>
                <w:rFonts w:ascii="Arial" w:eastAsia="Times New Roman" w:hAnsi="Arial" w:cs="Arial"/>
                <w:b/>
                <w:bCs/>
                <w:color w:val="000000"/>
                <w:szCs w:val="20"/>
                <w14:ligatures w14:val="none"/>
              </w:rPr>
            </w:pPr>
          </w:p>
          <w:p w14:paraId="768BB640" w14:textId="77777777" w:rsidR="00311435" w:rsidRDefault="00311435">
            <w:pPr>
              <w:jc w:val="both"/>
              <w:textAlignment w:val="baseline"/>
              <w:rPr>
                <w:rFonts w:ascii="Arial" w:eastAsia="Times New Roman" w:hAnsi="Arial" w:cs="Arial"/>
                <w:b/>
                <w:bCs/>
                <w:color w:val="000000"/>
                <w:szCs w:val="20"/>
                <w14:ligatures w14:val="none"/>
              </w:rPr>
            </w:pPr>
          </w:p>
          <w:p w14:paraId="4D71500C" w14:textId="77777777" w:rsidR="00311435" w:rsidRDefault="00311435">
            <w:pPr>
              <w:jc w:val="both"/>
              <w:textAlignment w:val="baseline"/>
              <w:rPr>
                <w:rFonts w:ascii="Arial" w:eastAsia="Times New Roman" w:hAnsi="Arial" w:cs="Arial"/>
                <w:b/>
                <w:bCs/>
                <w:color w:val="000000"/>
                <w:szCs w:val="20"/>
                <w14:ligatures w14:val="none"/>
              </w:rPr>
            </w:pPr>
          </w:p>
          <w:p w14:paraId="4083062D" w14:textId="77777777" w:rsidR="00311435" w:rsidRDefault="00311435">
            <w:pPr>
              <w:jc w:val="both"/>
              <w:textAlignment w:val="baseline"/>
              <w:rPr>
                <w:rFonts w:ascii="Arial" w:eastAsia="Times New Roman" w:hAnsi="Arial" w:cs="Arial"/>
                <w:b/>
                <w:bCs/>
                <w:color w:val="000000"/>
                <w:szCs w:val="20"/>
                <w14:ligatures w14:val="none"/>
              </w:rPr>
            </w:pPr>
          </w:p>
        </w:tc>
      </w:tr>
    </w:tbl>
    <w:p w14:paraId="618D5B8A" w14:textId="77777777" w:rsidR="00311435" w:rsidRPr="00311435" w:rsidRDefault="00311435" w:rsidP="00311435">
      <w:pPr>
        <w:spacing w:after="0" w:line="240" w:lineRule="auto"/>
        <w:jc w:val="both"/>
        <w:textAlignment w:val="baseline"/>
        <w:rPr>
          <w:rFonts w:ascii="Arial" w:eastAsia="Times New Roman" w:hAnsi="Arial" w:cs="Arial"/>
          <w:color w:val="595959" w:themeColor="text1" w:themeTint="A6"/>
          <w:sz w:val="10"/>
          <w:szCs w:val="10"/>
          <w:lang w:eastAsia="pt-BR"/>
          <w14:ligatures w14:val="none"/>
        </w:rPr>
      </w:pPr>
    </w:p>
    <w:p w14:paraId="593606D0" w14:textId="261CC329" w:rsidR="008469C6" w:rsidRPr="006B7A99" w:rsidRDefault="008469C6">
      <w:pPr>
        <w:rPr>
          <w:rFonts w:ascii="Arial" w:hAnsi="Arial" w:cs="Arial"/>
        </w:rPr>
      </w:pPr>
    </w:p>
    <w:p w14:paraId="4B3E7090" w14:textId="062AF1C2" w:rsidR="008469C6" w:rsidRDefault="008469C6" w:rsidP="008469C6">
      <w:pPr>
        <w:spacing w:before="240" w:line="276" w:lineRule="auto"/>
        <w:jc w:val="both"/>
        <w:rPr>
          <w:noProof/>
          <w:lang w:eastAsia="pt-BR"/>
        </w:rPr>
      </w:pPr>
    </w:p>
    <w:p w14:paraId="5C6C2AB3" w14:textId="2AC09851" w:rsidR="007A66CC" w:rsidRDefault="003B5248" w:rsidP="008469C6">
      <w:pPr>
        <w:spacing w:before="240" w:line="276" w:lineRule="auto"/>
        <w:jc w:val="both"/>
        <w:rPr>
          <w:noProof/>
          <w:lang w:eastAsia="pt-BR"/>
        </w:rPr>
      </w:pPr>
      <w:r>
        <w:rPr>
          <w:rFonts w:ascii="Barlow" w:hAnsi="Barlow"/>
          <w:noProof/>
          <w:sz w:val="24"/>
          <w:szCs w:val="24"/>
          <w:lang w:eastAsia="pt-BR"/>
        </w:rPr>
        <w:drawing>
          <wp:anchor distT="0" distB="0" distL="114300" distR="114300" simplePos="0" relativeHeight="251653120" behindDoc="1" locked="0" layoutInCell="1" allowOverlap="1" wp14:anchorId="72D830E2" wp14:editId="765A3EBC">
            <wp:simplePos x="0" y="0"/>
            <wp:positionH relativeFrom="page">
              <wp:posOffset>0</wp:posOffset>
            </wp:positionH>
            <wp:positionV relativeFrom="page">
              <wp:posOffset>0</wp:posOffset>
            </wp:positionV>
            <wp:extent cx="7543800" cy="5242341"/>
            <wp:effectExtent l="0" t="0" r="0" b="0"/>
            <wp:wrapTight wrapText="bothSides">
              <wp:wrapPolygon edited="0">
                <wp:start x="0" y="0"/>
                <wp:lineTo x="0" y="21508"/>
                <wp:lineTo x="21545" y="21508"/>
                <wp:lineTo x="21545" y="0"/>
                <wp:lineTo x="0" y="0"/>
              </wp:wrapPolygon>
            </wp:wrapTight>
            <wp:docPr id="7" name="Imagem 7" descr="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Pessoas sentadas ao redor de uma mes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4579" cy="5249832"/>
                    </a:xfrm>
                    <a:prstGeom prst="rect">
                      <a:avLst/>
                    </a:prstGeom>
                  </pic:spPr>
                </pic:pic>
              </a:graphicData>
            </a:graphic>
            <wp14:sizeRelH relativeFrom="margin">
              <wp14:pctWidth>0</wp14:pctWidth>
            </wp14:sizeRelH>
            <wp14:sizeRelV relativeFrom="margin">
              <wp14:pctHeight>0</wp14:pctHeight>
            </wp14:sizeRelV>
          </wp:anchor>
        </w:drawing>
      </w:r>
    </w:p>
    <w:p w14:paraId="4D68D5C8" w14:textId="07783CC9" w:rsidR="007A66CC" w:rsidRPr="006B7A99" w:rsidRDefault="007A66CC" w:rsidP="008469C6">
      <w:pPr>
        <w:spacing w:before="240" w:line="276" w:lineRule="auto"/>
        <w:jc w:val="both"/>
        <w:rPr>
          <w:rFonts w:ascii="Arial" w:hAnsi="Arial" w:cs="Arial"/>
          <w:b/>
          <w:bCs/>
          <w:szCs w:val="20"/>
        </w:rPr>
      </w:pPr>
    </w:p>
    <w:p w14:paraId="3571110A" w14:textId="352F88E1" w:rsidR="008469C6" w:rsidRPr="006B7A99" w:rsidRDefault="008469C6" w:rsidP="008469C6">
      <w:pPr>
        <w:spacing w:line="276" w:lineRule="auto"/>
        <w:rPr>
          <w:rFonts w:ascii="Arial" w:hAnsi="Arial" w:cs="Arial"/>
          <w:b/>
          <w:bCs/>
          <w:szCs w:val="20"/>
        </w:rPr>
      </w:pPr>
    </w:p>
    <w:p w14:paraId="11DE8130" w14:textId="533F5F17" w:rsidR="00A703D3" w:rsidRPr="007E0255" w:rsidRDefault="008469C6" w:rsidP="008469C6">
      <w:pPr>
        <w:spacing w:line="276" w:lineRule="auto"/>
        <w:rPr>
          <w:rFonts w:ascii="Arial" w:hAnsi="Arial" w:cs="Arial"/>
          <w:b/>
          <w:bCs/>
          <w:color w:val="E40134"/>
          <w:sz w:val="36"/>
          <w:szCs w:val="36"/>
        </w:rPr>
      </w:pPr>
      <w:r w:rsidRPr="007E0255">
        <w:rPr>
          <w:rFonts w:ascii="Arial" w:hAnsi="Arial" w:cs="Arial"/>
          <w:b/>
          <w:bCs/>
          <w:color w:val="E40134"/>
          <w:sz w:val="48"/>
          <w:szCs w:val="48"/>
        </w:rPr>
        <w:t xml:space="preserve">Módulo 3 </w:t>
      </w:r>
    </w:p>
    <w:p w14:paraId="23B5D5C3" w14:textId="5322C9F9" w:rsidR="008469C6" w:rsidRDefault="000931EE" w:rsidP="003F6380">
      <w:pPr>
        <w:spacing w:line="276" w:lineRule="auto"/>
        <w:rPr>
          <w:rStyle w:val="Forte"/>
          <w:rFonts w:ascii="Arial" w:hAnsi="Arial" w:cs="Arial"/>
          <w:color w:val="575756"/>
          <w:sz w:val="48"/>
          <w:szCs w:val="48"/>
          <w:shd w:val="clear" w:color="auto" w:fill="FFFFFF"/>
        </w:rPr>
      </w:pPr>
      <w:r>
        <w:rPr>
          <w:rStyle w:val="Forte"/>
          <w:rFonts w:ascii="Arial" w:hAnsi="Arial" w:cs="Arial"/>
          <w:color w:val="575756"/>
          <w:sz w:val="48"/>
          <w:szCs w:val="48"/>
          <w:shd w:val="clear" w:color="auto" w:fill="FFFFFF"/>
        </w:rPr>
        <w:t xml:space="preserve">De que forma usar pautas de acompanhamento de aprendizagens? </w:t>
      </w:r>
    </w:p>
    <w:p w14:paraId="5BFA147E" w14:textId="77777777" w:rsidR="000931EE" w:rsidRDefault="000931EE" w:rsidP="003F6380">
      <w:pPr>
        <w:spacing w:line="276" w:lineRule="auto"/>
        <w:rPr>
          <w:rStyle w:val="Forte"/>
          <w:rFonts w:ascii="Arial" w:hAnsi="Arial" w:cs="Arial"/>
          <w:color w:val="575756"/>
          <w:sz w:val="48"/>
          <w:szCs w:val="48"/>
          <w:shd w:val="clear" w:color="auto" w:fill="FFFFFF"/>
        </w:rPr>
      </w:pPr>
    </w:p>
    <w:p w14:paraId="72BB56FA" w14:textId="77777777" w:rsidR="000931EE" w:rsidRDefault="000931EE" w:rsidP="003F6380">
      <w:pPr>
        <w:spacing w:line="276" w:lineRule="auto"/>
        <w:rPr>
          <w:rStyle w:val="Forte"/>
          <w:rFonts w:ascii="Arial" w:hAnsi="Arial" w:cs="Arial"/>
          <w:color w:val="575756"/>
          <w:sz w:val="48"/>
          <w:szCs w:val="48"/>
          <w:shd w:val="clear" w:color="auto" w:fill="FFFFFF"/>
        </w:rPr>
      </w:pPr>
    </w:p>
    <w:p w14:paraId="6566ADD6" w14:textId="63649D5B" w:rsidR="008469C6" w:rsidRPr="006B7A99" w:rsidRDefault="008469C6" w:rsidP="008469C6">
      <w:pPr>
        <w:spacing w:after="0" w:line="276" w:lineRule="auto"/>
        <w:jc w:val="both"/>
        <w:rPr>
          <w:rFonts w:ascii="Arial" w:hAnsi="Arial" w:cs="Arial"/>
          <w:b/>
          <w:bCs/>
          <w:color w:val="00B0F0"/>
          <w:sz w:val="24"/>
          <w:szCs w:val="24"/>
        </w:rPr>
      </w:pPr>
      <w:r w:rsidRPr="006B7A99">
        <w:rPr>
          <w:rFonts w:ascii="Arial" w:hAnsi="Arial" w:cs="Arial"/>
          <w:b/>
          <w:bCs/>
          <w:color w:val="00B0F0"/>
          <w:sz w:val="24"/>
          <w:szCs w:val="24"/>
        </w:rPr>
        <w:t>Apresentação do Módulo  3</w:t>
      </w:r>
    </w:p>
    <w:p w14:paraId="19833FA2" w14:textId="77777777" w:rsidR="008469C6" w:rsidRPr="006B7A99" w:rsidRDefault="008469C6" w:rsidP="008469C6">
      <w:pPr>
        <w:spacing w:after="0" w:line="276" w:lineRule="auto"/>
        <w:jc w:val="both"/>
        <w:rPr>
          <w:rFonts w:ascii="Arial" w:hAnsi="Arial" w:cs="Arial"/>
          <w:b/>
          <w:bCs/>
          <w:color w:val="00B0F0"/>
          <w:sz w:val="24"/>
          <w:szCs w:val="24"/>
        </w:rPr>
      </w:pPr>
    </w:p>
    <w:p w14:paraId="6E4ABA2D" w14:textId="77777777" w:rsidR="000931EE" w:rsidRPr="000931EE" w:rsidRDefault="000931EE" w:rsidP="000931EE">
      <w:pPr>
        <w:shd w:val="clear" w:color="auto" w:fill="FFFFFF"/>
        <w:spacing w:after="100" w:afterAutospacing="1" w:line="240" w:lineRule="auto"/>
        <w:jc w:val="both"/>
        <w:rPr>
          <w:rFonts w:ascii="Arial" w:eastAsia="Times New Roman" w:hAnsi="Arial" w:cs="Arial"/>
          <w:color w:val="424141"/>
          <w:sz w:val="14"/>
          <w:szCs w:val="14"/>
          <w:lang w:eastAsia="pt-BR"/>
          <w14:ligatures w14:val="none"/>
        </w:rPr>
      </w:pPr>
      <w:r w:rsidRPr="000931EE">
        <w:rPr>
          <w:rFonts w:ascii="Arial" w:eastAsia="Times New Roman" w:hAnsi="Arial" w:cs="Arial"/>
          <w:color w:val="424141"/>
          <w:szCs w:val="20"/>
          <w:lang w:eastAsia="pt-BR"/>
          <w14:ligatures w14:val="none"/>
        </w:rPr>
        <w:t>No módulo 1, tivemos como foco o entendimento sobre a equidade. Seguimos para o módulo 2, em que relacionamos a perspectiva de acompanhamento das aprendizagens às ações que visam a equidade na educação escolar. Até aqui, problematizamos o contexto escolar brasileiro e a importância de nossa atuação profissional para assegurar processos favoráveis para que todas/os possam aprender mais e melhor.</w:t>
      </w:r>
    </w:p>
    <w:p w14:paraId="43D545D6" w14:textId="77777777" w:rsidR="000931EE" w:rsidRPr="000931EE" w:rsidRDefault="000931EE" w:rsidP="000931EE">
      <w:pPr>
        <w:shd w:val="clear" w:color="auto" w:fill="FFFFFF"/>
        <w:spacing w:after="100" w:afterAutospacing="1" w:line="240" w:lineRule="auto"/>
        <w:jc w:val="both"/>
        <w:rPr>
          <w:rFonts w:ascii="Arial" w:eastAsia="Times New Roman" w:hAnsi="Arial" w:cs="Arial"/>
          <w:color w:val="424141"/>
          <w:sz w:val="14"/>
          <w:szCs w:val="14"/>
          <w:lang w:eastAsia="pt-BR"/>
          <w14:ligatures w14:val="none"/>
        </w:rPr>
      </w:pPr>
      <w:r w:rsidRPr="000931EE">
        <w:rPr>
          <w:rFonts w:ascii="Arial" w:eastAsia="Times New Roman" w:hAnsi="Arial" w:cs="Arial"/>
          <w:color w:val="424141"/>
          <w:szCs w:val="20"/>
          <w:lang w:eastAsia="pt-BR"/>
          <w14:ligatures w14:val="none"/>
        </w:rPr>
        <w:t>No módulo 3, aprofundaremos a reflexão focalizando a construção de instrumentos úteis para apoiar o acompanhamento das aprendizagens com foco na equidade. Trataremos da importância de criar alternativas para coletar e analisar informações sobre os percursos de aprendizagem e exploraremos uma proposta de pauta para o acompanhamento das aprendizagens.</w:t>
      </w:r>
    </w:p>
    <w:p w14:paraId="4E03E7A7" w14:textId="4AC7CE86" w:rsidR="005D4085" w:rsidRDefault="000938F5" w:rsidP="005D4085">
      <w:pPr>
        <w:spacing w:after="0" w:line="276" w:lineRule="auto"/>
        <w:jc w:val="both"/>
        <w:rPr>
          <w:rStyle w:val="Forte"/>
          <w:rFonts w:ascii="Arial" w:hAnsi="Arial" w:cs="Arial"/>
          <w:b w:val="0"/>
          <w:bCs w:val="0"/>
          <w:color w:val="424141"/>
          <w:szCs w:val="20"/>
          <w:shd w:val="clear" w:color="auto" w:fill="FFFFFF"/>
        </w:rPr>
      </w:pPr>
      <w:r w:rsidRPr="000938F5">
        <w:rPr>
          <w:rStyle w:val="Forte"/>
          <w:rFonts w:ascii="Arial" w:hAnsi="Arial" w:cs="Arial"/>
          <w:b w:val="0"/>
          <w:bCs w:val="0"/>
          <w:color w:val="424141"/>
          <w:szCs w:val="20"/>
          <w:shd w:val="clear" w:color="auto" w:fill="FFFFFF"/>
        </w:rPr>
        <w:t>.</w:t>
      </w:r>
    </w:p>
    <w:p w14:paraId="68B76773" w14:textId="77777777" w:rsidR="000938F5" w:rsidRPr="000938F5" w:rsidRDefault="000938F5" w:rsidP="005D4085">
      <w:pPr>
        <w:spacing w:after="0" w:line="276" w:lineRule="auto"/>
        <w:jc w:val="both"/>
        <w:rPr>
          <w:rFonts w:ascii="Arial" w:hAnsi="Arial" w:cs="Arial"/>
          <w:b/>
          <w:bCs/>
          <w:sz w:val="10"/>
          <w:szCs w:val="10"/>
        </w:rPr>
      </w:pPr>
    </w:p>
    <w:p w14:paraId="175C6BEC" w14:textId="148E0B84" w:rsidR="008469C6" w:rsidRPr="006B7A99" w:rsidRDefault="005D4085" w:rsidP="008469C6">
      <w:pPr>
        <w:spacing w:line="276" w:lineRule="auto"/>
        <w:rPr>
          <w:rFonts w:ascii="Arial" w:hAnsi="Arial" w:cs="Arial"/>
          <w:b/>
          <w:bCs/>
          <w:vanish/>
          <w:color w:val="00B0F0"/>
          <w:sz w:val="24"/>
          <w:szCs w:val="24"/>
          <w:specVanish/>
        </w:rPr>
      </w:pPr>
      <w:r w:rsidRPr="006B7A99">
        <w:rPr>
          <w:rFonts w:ascii="Arial" w:hAnsi="Arial" w:cs="Arial"/>
          <w:noProof/>
          <w:sz w:val="24"/>
          <w:szCs w:val="24"/>
          <w:lang w:eastAsia="pt-BR"/>
        </w:rPr>
        <w:drawing>
          <wp:inline distT="0" distB="0" distL="0" distR="0" wp14:anchorId="64CFBE00" wp14:editId="10B8E1C8">
            <wp:extent cx="638175" cy="638175"/>
            <wp:effectExtent l="0" t="0" r="9525" b="0"/>
            <wp:docPr id="30314031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p w14:paraId="7E64673E" w14:textId="1A6BA518" w:rsidR="008469C6" w:rsidRPr="006B7A99" w:rsidRDefault="008469C6" w:rsidP="008469C6">
      <w:pPr>
        <w:pStyle w:val="Ttulo1"/>
        <w:spacing w:line="276" w:lineRule="auto"/>
        <w:rPr>
          <w:rFonts w:ascii="Arial" w:hAnsi="Arial" w:cs="Arial"/>
          <w:noProof/>
          <w:sz w:val="24"/>
          <w:szCs w:val="24"/>
        </w:rPr>
      </w:pPr>
      <w:r w:rsidRPr="006B7A99">
        <w:rPr>
          <w:rFonts w:ascii="Arial" w:hAnsi="Arial" w:cs="Arial"/>
          <w:szCs w:val="20"/>
        </w:rPr>
        <w:t xml:space="preserve"> </w:t>
      </w:r>
      <w:r w:rsidRPr="006B7A99">
        <w:rPr>
          <w:rFonts w:ascii="Arial" w:hAnsi="Arial" w:cs="Arial"/>
          <w:noProof/>
          <w:sz w:val="24"/>
          <w:szCs w:val="24"/>
        </w:rPr>
        <w:t xml:space="preserve"> </w:t>
      </w:r>
      <w:r w:rsidRPr="006B7A99">
        <w:rPr>
          <w:rFonts w:ascii="Arial" w:hAnsi="Arial" w:cs="Arial"/>
          <w:b/>
          <w:bCs/>
          <w:color w:val="00B0F0"/>
          <w:sz w:val="24"/>
          <w:szCs w:val="24"/>
        </w:rPr>
        <w:t xml:space="preserve">Para começo de </w:t>
      </w:r>
      <w:r w:rsidR="004C5B08">
        <w:rPr>
          <w:rFonts w:ascii="Arial" w:hAnsi="Arial" w:cs="Arial"/>
          <w:b/>
          <w:bCs/>
          <w:color w:val="00B0F0"/>
          <w:sz w:val="24"/>
          <w:szCs w:val="24"/>
        </w:rPr>
        <w:t>c</w:t>
      </w:r>
      <w:r w:rsidRPr="006B7A99">
        <w:rPr>
          <w:rFonts w:ascii="Arial" w:hAnsi="Arial" w:cs="Arial"/>
          <w:b/>
          <w:bCs/>
          <w:color w:val="00B0F0"/>
          <w:sz w:val="24"/>
          <w:szCs w:val="24"/>
        </w:rPr>
        <w:t>onversa</w:t>
      </w:r>
    </w:p>
    <w:p w14:paraId="103C3D8A" w14:textId="77777777" w:rsidR="003D152B" w:rsidRDefault="003D152B" w:rsidP="005D4085">
      <w:pPr>
        <w:spacing w:line="276" w:lineRule="auto"/>
        <w:jc w:val="both"/>
        <w:rPr>
          <w:rFonts w:ascii="Arial" w:hAnsi="Arial" w:cs="Arial"/>
          <w:color w:val="575756"/>
          <w:szCs w:val="20"/>
        </w:rPr>
      </w:pPr>
    </w:p>
    <w:p w14:paraId="0D74A3E5" w14:textId="0665F387" w:rsidR="005D4085" w:rsidRDefault="005D4085" w:rsidP="005D4085">
      <w:pPr>
        <w:spacing w:line="276" w:lineRule="auto"/>
        <w:jc w:val="both"/>
        <w:rPr>
          <w:rFonts w:ascii="Arial" w:hAnsi="Arial" w:cs="Arial"/>
          <w:color w:val="575756"/>
          <w:szCs w:val="20"/>
        </w:rPr>
      </w:pPr>
      <w:r w:rsidRPr="007E0255">
        <w:rPr>
          <w:rFonts w:ascii="Arial" w:hAnsi="Arial" w:cs="Arial"/>
          <w:color w:val="575756"/>
          <w:szCs w:val="20"/>
        </w:rPr>
        <w:t>Proposta de reflexão indicada na atividade:</w:t>
      </w:r>
    </w:p>
    <w:p w14:paraId="25CAA082" w14:textId="5A25E98D" w:rsidR="005D4085" w:rsidRPr="00955133" w:rsidRDefault="00F13F5F" w:rsidP="00955133">
      <w:pPr>
        <w:spacing w:after="0" w:line="240" w:lineRule="auto"/>
        <w:rPr>
          <w:rFonts w:ascii="Arial" w:eastAsia="Times New Roman" w:hAnsi="Arial" w:cs="Arial"/>
          <w:color w:val="575756"/>
          <w:sz w:val="12"/>
          <w:szCs w:val="12"/>
          <w:lang w:eastAsia="pt-BR"/>
          <w14:ligatures w14:val="none"/>
        </w:rPr>
      </w:pPr>
      <w:r w:rsidRPr="00955133">
        <w:rPr>
          <w:rFonts w:ascii="Arial" w:hAnsi="Arial" w:cs="Arial"/>
          <w:color w:val="575756"/>
          <w:szCs w:val="20"/>
          <w:shd w:val="clear" w:color="auto" w:fill="FFFFFF"/>
        </w:rPr>
        <w:t>Você tem a prática coletar e registrar informações sobre o trabalho em andamento? De que forma essas informações colaboram com o acompanhamento das aprendizagens de cada estudante</w:t>
      </w:r>
      <w:r w:rsidR="00955133">
        <w:rPr>
          <w:rFonts w:ascii="Arial" w:hAnsi="Arial" w:cs="Arial"/>
          <w:color w:val="575756"/>
          <w:szCs w:val="20"/>
          <w:shd w:val="clear" w:color="auto" w:fill="FFFFFF"/>
        </w:rPr>
        <w:t xml:space="preserve"> </w:t>
      </w:r>
      <w:r w:rsidRPr="00955133">
        <w:rPr>
          <w:rFonts w:ascii="Arial" w:hAnsi="Arial" w:cs="Arial"/>
          <w:color w:val="575756"/>
          <w:szCs w:val="20"/>
          <w:shd w:val="clear" w:color="auto" w:fill="FFFFFF"/>
        </w:rPr>
        <w:t>e turma?</w:t>
      </w:r>
      <w:r w:rsidR="00006C9A" w:rsidRPr="00955133">
        <w:rPr>
          <w:rFonts w:ascii="Arial" w:eastAsia="Times New Roman" w:hAnsi="Arial" w:cs="Arial"/>
          <w:color w:val="575756"/>
          <w:sz w:val="12"/>
          <w:szCs w:val="12"/>
          <w:lang w:eastAsia="pt-BR"/>
          <w14:ligatures w14:val="none"/>
        </w:rPr>
        <w:br/>
      </w:r>
    </w:p>
    <w:tbl>
      <w:tblPr>
        <w:tblStyle w:val="Tabelacomgrade"/>
        <w:tblW w:w="0" w:type="auto"/>
        <w:tblLook w:val="04A0" w:firstRow="1" w:lastRow="0" w:firstColumn="1" w:lastColumn="0" w:noHBand="0" w:noVBand="1"/>
      </w:tblPr>
      <w:tblGrid>
        <w:gridCol w:w="8210"/>
      </w:tblGrid>
      <w:tr w:rsidR="005D4085" w:rsidRPr="006B7A99" w14:paraId="47E0359B" w14:textId="77777777" w:rsidTr="005D4085">
        <w:tc>
          <w:tcPr>
            <w:tcW w:w="8360" w:type="dxa"/>
            <w:shd w:val="clear" w:color="auto" w:fill="F2F2F2" w:themeFill="background1" w:themeFillShade="F2"/>
          </w:tcPr>
          <w:p w14:paraId="7F755A17" w14:textId="77777777" w:rsidR="005D4085" w:rsidRPr="006B7A99" w:rsidRDefault="005D4085" w:rsidP="005D4085">
            <w:pPr>
              <w:jc w:val="both"/>
              <w:rPr>
                <w:rFonts w:ascii="Arial" w:eastAsia="Times New Roman" w:hAnsi="Arial" w:cs="Arial"/>
                <w:szCs w:val="20"/>
                <w14:ligatures w14:val="none"/>
              </w:rPr>
            </w:pPr>
          </w:p>
          <w:p w14:paraId="540E1BF1" w14:textId="77777777" w:rsidR="005D4085" w:rsidRPr="006B7A99" w:rsidRDefault="005D4085" w:rsidP="005D4085">
            <w:pPr>
              <w:jc w:val="both"/>
              <w:rPr>
                <w:rFonts w:ascii="Arial" w:eastAsia="Times New Roman" w:hAnsi="Arial" w:cs="Arial"/>
                <w:szCs w:val="20"/>
                <w14:ligatures w14:val="none"/>
              </w:rPr>
            </w:pPr>
          </w:p>
          <w:p w14:paraId="3C52C27E" w14:textId="77777777" w:rsidR="005D4085" w:rsidRPr="006B7A99" w:rsidRDefault="005D4085" w:rsidP="005D4085">
            <w:pPr>
              <w:jc w:val="both"/>
              <w:rPr>
                <w:rFonts w:ascii="Arial" w:eastAsia="Times New Roman" w:hAnsi="Arial" w:cs="Arial"/>
                <w:szCs w:val="20"/>
                <w14:ligatures w14:val="none"/>
              </w:rPr>
            </w:pPr>
          </w:p>
          <w:p w14:paraId="4DFC42B9" w14:textId="77777777" w:rsidR="005D4085" w:rsidRPr="006B7A99" w:rsidRDefault="005D4085" w:rsidP="005D4085">
            <w:pPr>
              <w:jc w:val="both"/>
              <w:rPr>
                <w:rFonts w:ascii="Arial" w:eastAsia="Times New Roman" w:hAnsi="Arial" w:cs="Arial"/>
                <w:szCs w:val="20"/>
                <w14:ligatures w14:val="none"/>
              </w:rPr>
            </w:pPr>
          </w:p>
          <w:p w14:paraId="6198A313" w14:textId="77777777" w:rsidR="005D4085" w:rsidRPr="006B7A99" w:rsidRDefault="005D4085" w:rsidP="005D4085">
            <w:pPr>
              <w:jc w:val="both"/>
              <w:rPr>
                <w:rFonts w:ascii="Arial" w:eastAsia="Times New Roman" w:hAnsi="Arial" w:cs="Arial"/>
                <w:szCs w:val="20"/>
                <w14:ligatures w14:val="none"/>
              </w:rPr>
            </w:pPr>
          </w:p>
          <w:p w14:paraId="37B4F103" w14:textId="77777777" w:rsidR="005D4085" w:rsidRPr="006B7A99" w:rsidRDefault="005D4085" w:rsidP="005D4085">
            <w:pPr>
              <w:jc w:val="both"/>
              <w:rPr>
                <w:rFonts w:ascii="Arial" w:eastAsia="Times New Roman" w:hAnsi="Arial" w:cs="Arial"/>
                <w:szCs w:val="20"/>
                <w14:ligatures w14:val="none"/>
              </w:rPr>
            </w:pPr>
          </w:p>
          <w:p w14:paraId="18313F4E" w14:textId="77777777" w:rsidR="006B7A99" w:rsidRPr="006B7A99" w:rsidRDefault="006B7A99" w:rsidP="005D4085">
            <w:pPr>
              <w:jc w:val="both"/>
              <w:rPr>
                <w:rFonts w:ascii="Arial" w:eastAsia="Times New Roman" w:hAnsi="Arial" w:cs="Arial"/>
                <w:szCs w:val="20"/>
                <w14:ligatures w14:val="none"/>
              </w:rPr>
            </w:pPr>
          </w:p>
          <w:p w14:paraId="345659FF" w14:textId="77777777" w:rsidR="006B7A99" w:rsidRPr="006B7A99" w:rsidRDefault="006B7A99" w:rsidP="005D4085">
            <w:pPr>
              <w:jc w:val="both"/>
              <w:rPr>
                <w:rFonts w:ascii="Arial" w:eastAsia="Times New Roman" w:hAnsi="Arial" w:cs="Arial"/>
                <w:szCs w:val="20"/>
                <w14:ligatures w14:val="none"/>
              </w:rPr>
            </w:pPr>
          </w:p>
          <w:p w14:paraId="6FC74A20" w14:textId="77777777" w:rsidR="006B7A99" w:rsidRPr="006B7A99" w:rsidRDefault="006B7A99" w:rsidP="005D4085">
            <w:pPr>
              <w:jc w:val="both"/>
              <w:rPr>
                <w:rFonts w:ascii="Arial" w:eastAsia="Times New Roman" w:hAnsi="Arial" w:cs="Arial"/>
                <w:szCs w:val="20"/>
                <w14:ligatures w14:val="none"/>
              </w:rPr>
            </w:pPr>
          </w:p>
          <w:p w14:paraId="4B739A32" w14:textId="77777777" w:rsidR="006B7A99" w:rsidRPr="006B7A99" w:rsidRDefault="006B7A99" w:rsidP="005D4085">
            <w:pPr>
              <w:jc w:val="both"/>
              <w:rPr>
                <w:rFonts w:ascii="Arial" w:eastAsia="Times New Roman" w:hAnsi="Arial" w:cs="Arial"/>
                <w:szCs w:val="20"/>
                <w14:ligatures w14:val="none"/>
              </w:rPr>
            </w:pPr>
          </w:p>
          <w:p w14:paraId="2CEF51A6" w14:textId="77777777" w:rsidR="006B7A99" w:rsidRPr="006B7A99" w:rsidRDefault="006B7A99" w:rsidP="005D4085">
            <w:pPr>
              <w:jc w:val="both"/>
              <w:rPr>
                <w:rFonts w:ascii="Arial" w:eastAsia="Times New Roman" w:hAnsi="Arial" w:cs="Arial"/>
                <w:szCs w:val="20"/>
                <w14:ligatures w14:val="none"/>
              </w:rPr>
            </w:pPr>
          </w:p>
          <w:p w14:paraId="741C0CD7" w14:textId="77777777" w:rsidR="006B7A99" w:rsidRPr="006B7A99" w:rsidRDefault="006B7A99" w:rsidP="005D4085">
            <w:pPr>
              <w:jc w:val="both"/>
              <w:rPr>
                <w:rFonts w:ascii="Arial" w:eastAsia="Times New Roman" w:hAnsi="Arial" w:cs="Arial"/>
                <w:szCs w:val="20"/>
                <w14:ligatures w14:val="none"/>
              </w:rPr>
            </w:pPr>
          </w:p>
          <w:p w14:paraId="73259581" w14:textId="77777777" w:rsidR="006B7A99" w:rsidRDefault="006B7A99" w:rsidP="005D4085">
            <w:pPr>
              <w:jc w:val="both"/>
              <w:rPr>
                <w:rFonts w:ascii="Arial" w:eastAsia="Times New Roman" w:hAnsi="Arial" w:cs="Arial"/>
                <w:szCs w:val="20"/>
                <w14:ligatures w14:val="none"/>
              </w:rPr>
            </w:pPr>
          </w:p>
          <w:p w14:paraId="2590E5C4" w14:textId="77777777" w:rsidR="003B5248" w:rsidRDefault="003B5248" w:rsidP="005D4085">
            <w:pPr>
              <w:jc w:val="both"/>
              <w:rPr>
                <w:rFonts w:ascii="Arial" w:eastAsia="Times New Roman" w:hAnsi="Arial" w:cs="Arial"/>
                <w:szCs w:val="20"/>
                <w14:ligatures w14:val="none"/>
              </w:rPr>
            </w:pPr>
          </w:p>
          <w:p w14:paraId="3F7543E0" w14:textId="77777777" w:rsidR="003B5248" w:rsidRDefault="003B5248" w:rsidP="005D4085">
            <w:pPr>
              <w:jc w:val="both"/>
              <w:rPr>
                <w:rFonts w:ascii="Arial" w:eastAsia="Times New Roman" w:hAnsi="Arial" w:cs="Arial"/>
                <w:szCs w:val="20"/>
                <w14:ligatures w14:val="none"/>
              </w:rPr>
            </w:pPr>
          </w:p>
          <w:p w14:paraId="6613FF86" w14:textId="77777777" w:rsidR="003B5248" w:rsidRPr="006B7A99" w:rsidRDefault="003B5248" w:rsidP="005D4085">
            <w:pPr>
              <w:jc w:val="both"/>
              <w:rPr>
                <w:rFonts w:ascii="Arial" w:eastAsia="Times New Roman" w:hAnsi="Arial" w:cs="Arial"/>
                <w:szCs w:val="20"/>
                <w14:ligatures w14:val="none"/>
              </w:rPr>
            </w:pPr>
          </w:p>
          <w:p w14:paraId="03E56A61" w14:textId="77777777" w:rsidR="006B7A99" w:rsidRPr="006B7A99" w:rsidRDefault="006B7A99" w:rsidP="005D4085">
            <w:pPr>
              <w:jc w:val="both"/>
              <w:rPr>
                <w:rFonts w:ascii="Arial" w:eastAsia="Times New Roman" w:hAnsi="Arial" w:cs="Arial"/>
                <w:szCs w:val="20"/>
                <w14:ligatures w14:val="none"/>
              </w:rPr>
            </w:pPr>
          </w:p>
          <w:p w14:paraId="338EC327" w14:textId="77777777" w:rsidR="005D4085" w:rsidRPr="006B7A99" w:rsidRDefault="005D4085" w:rsidP="005D4085">
            <w:pPr>
              <w:jc w:val="both"/>
              <w:rPr>
                <w:rFonts w:ascii="Arial" w:eastAsia="Times New Roman" w:hAnsi="Arial" w:cs="Arial"/>
                <w:szCs w:val="20"/>
                <w14:ligatures w14:val="none"/>
              </w:rPr>
            </w:pPr>
          </w:p>
          <w:p w14:paraId="06E17874" w14:textId="77777777" w:rsidR="005D4085" w:rsidRPr="006B7A99" w:rsidRDefault="005D4085" w:rsidP="005D4085">
            <w:pPr>
              <w:jc w:val="both"/>
              <w:rPr>
                <w:rFonts w:ascii="Arial" w:eastAsia="Times New Roman" w:hAnsi="Arial" w:cs="Arial"/>
                <w:szCs w:val="20"/>
                <w14:ligatures w14:val="none"/>
              </w:rPr>
            </w:pPr>
          </w:p>
          <w:p w14:paraId="57633BD4" w14:textId="77777777" w:rsidR="005D4085" w:rsidRPr="006B7A99" w:rsidRDefault="005D4085" w:rsidP="005D4085">
            <w:pPr>
              <w:jc w:val="both"/>
              <w:rPr>
                <w:rFonts w:ascii="Arial" w:eastAsia="Times New Roman" w:hAnsi="Arial" w:cs="Arial"/>
                <w:szCs w:val="20"/>
                <w14:ligatures w14:val="none"/>
              </w:rPr>
            </w:pPr>
          </w:p>
          <w:p w14:paraId="14FB0AC9" w14:textId="77777777" w:rsidR="005D4085" w:rsidRPr="006B7A99" w:rsidRDefault="005D4085" w:rsidP="005D4085">
            <w:pPr>
              <w:jc w:val="both"/>
              <w:rPr>
                <w:rFonts w:ascii="Arial" w:eastAsia="Times New Roman" w:hAnsi="Arial" w:cs="Arial"/>
                <w:szCs w:val="20"/>
                <w14:ligatures w14:val="none"/>
              </w:rPr>
            </w:pPr>
          </w:p>
          <w:p w14:paraId="196EB9F2" w14:textId="77777777" w:rsidR="005D4085" w:rsidRPr="006B7A99" w:rsidRDefault="005D4085" w:rsidP="005D4085">
            <w:pPr>
              <w:jc w:val="both"/>
              <w:rPr>
                <w:rFonts w:ascii="Arial" w:eastAsia="Times New Roman" w:hAnsi="Arial" w:cs="Arial"/>
                <w:szCs w:val="20"/>
                <w14:ligatures w14:val="none"/>
              </w:rPr>
            </w:pPr>
          </w:p>
        </w:tc>
      </w:tr>
    </w:tbl>
    <w:p w14:paraId="697C68DA" w14:textId="77777777" w:rsidR="005D4085" w:rsidRPr="006B7A99" w:rsidRDefault="005D4085" w:rsidP="005D4085">
      <w:pPr>
        <w:spacing w:after="0" w:line="240" w:lineRule="auto"/>
        <w:jc w:val="both"/>
        <w:rPr>
          <w:rFonts w:ascii="Arial" w:eastAsia="Times New Roman" w:hAnsi="Arial" w:cs="Arial"/>
          <w:szCs w:val="20"/>
          <w:lang w:eastAsia="pt-BR"/>
          <w14:ligatures w14:val="none"/>
        </w:rPr>
      </w:pPr>
    </w:p>
    <w:p w14:paraId="31A305D6" w14:textId="04C2A0B4" w:rsidR="008469C6" w:rsidRDefault="006B7A99" w:rsidP="00E87C96">
      <w:pPr>
        <w:spacing w:line="276" w:lineRule="auto"/>
        <w:rPr>
          <w:rFonts w:ascii="Arial" w:hAnsi="Arial" w:cs="Arial"/>
          <w:b/>
          <w:color w:val="00B0F0"/>
          <w:sz w:val="24"/>
          <w:szCs w:val="24"/>
        </w:rPr>
      </w:pPr>
      <w:r w:rsidRPr="006B7A99">
        <w:rPr>
          <w:rFonts w:ascii="Arial" w:hAnsi="Arial" w:cs="Arial"/>
          <w:noProof/>
          <w:sz w:val="24"/>
          <w:szCs w:val="24"/>
          <w:lang w:eastAsia="pt-BR"/>
        </w:rPr>
        <w:drawing>
          <wp:inline distT="0" distB="0" distL="0" distR="0" wp14:anchorId="44B9BBA9" wp14:editId="24612514">
            <wp:extent cx="615315" cy="615315"/>
            <wp:effectExtent l="0" t="0" r="0" b="0"/>
            <wp:docPr id="1500138139"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008469C6" w:rsidRPr="006B7A99">
        <w:rPr>
          <w:rFonts w:ascii="Arial" w:hAnsi="Arial" w:cs="Arial"/>
          <w:b/>
          <w:color w:val="00B0F0"/>
          <w:sz w:val="24"/>
          <w:szCs w:val="24"/>
        </w:rPr>
        <w:t>Ampliação C</w:t>
      </w:r>
      <w:r w:rsidRPr="006B7A99">
        <w:rPr>
          <w:rFonts w:ascii="Arial" w:hAnsi="Arial" w:cs="Arial"/>
          <w:b/>
          <w:color w:val="00B0F0"/>
          <w:sz w:val="24"/>
          <w:szCs w:val="24"/>
        </w:rPr>
        <w:t>onceitual</w:t>
      </w:r>
    </w:p>
    <w:p w14:paraId="64B927E3" w14:textId="77777777" w:rsidR="00811378" w:rsidRPr="006B7A99" w:rsidRDefault="00811378" w:rsidP="00E87C96">
      <w:pPr>
        <w:spacing w:line="276" w:lineRule="auto"/>
        <w:rPr>
          <w:rFonts w:ascii="Arial" w:hAnsi="Arial" w:cs="Arial"/>
          <w:szCs w:val="20"/>
        </w:rPr>
      </w:pPr>
    </w:p>
    <w:tbl>
      <w:tblPr>
        <w:tblStyle w:val="Tabelacomgrade"/>
        <w:tblW w:w="0" w:type="auto"/>
        <w:tblLook w:val="04A0" w:firstRow="1" w:lastRow="0" w:firstColumn="1" w:lastColumn="0" w:noHBand="0" w:noVBand="1"/>
      </w:tblPr>
      <w:tblGrid>
        <w:gridCol w:w="8210"/>
      </w:tblGrid>
      <w:tr w:rsidR="00D405DC" w:rsidRPr="00562519" w14:paraId="2F11B6BB" w14:textId="77777777" w:rsidTr="006B7A99">
        <w:tc>
          <w:tcPr>
            <w:tcW w:w="8360" w:type="dxa"/>
          </w:tcPr>
          <w:p w14:paraId="6E840212" w14:textId="3F7763E8" w:rsidR="00A2685C" w:rsidRPr="00F13F5F" w:rsidRDefault="00A2685C" w:rsidP="00A2685C">
            <w:pPr>
              <w:pStyle w:val="NormalWeb"/>
              <w:spacing w:before="0" w:beforeAutospacing="0" w:after="160" w:afterAutospacing="0"/>
              <w:jc w:val="both"/>
              <w:rPr>
                <w:rFonts w:ascii="Arial" w:hAnsi="Arial" w:cs="Arial"/>
                <w:color w:val="575756"/>
                <w:sz w:val="22"/>
                <w:szCs w:val="22"/>
              </w:rPr>
            </w:pPr>
            <w:r w:rsidRPr="00F13F5F">
              <w:rPr>
                <w:rFonts w:ascii="Arial" w:hAnsi="Arial" w:cs="Arial"/>
                <w:b/>
                <w:bCs/>
                <w:color w:val="575756"/>
                <w:sz w:val="22"/>
                <w:szCs w:val="22"/>
              </w:rPr>
              <w:t xml:space="preserve">Curso - Como </w:t>
            </w:r>
            <w:r w:rsidR="00562519" w:rsidRPr="00F13F5F">
              <w:rPr>
                <w:rFonts w:ascii="Arial" w:hAnsi="Arial" w:cs="Arial"/>
                <w:b/>
                <w:bCs/>
                <w:color w:val="575756"/>
                <w:sz w:val="22"/>
                <w:szCs w:val="22"/>
              </w:rPr>
              <w:t xml:space="preserve">acompanhar as aprendizagens com foco na equidade? </w:t>
            </w:r>
          </w:p>
          <w:p w14:paraId="59505BBB" w14:textId="77777777" w:rsidR="00A2685C" w:rsidRPr="00F13F5F" w:rsidRDefault="00A2685C" w:rsidP="00A2685C">
            <w:pPr>
              <w:rPr>
                <w:rFonts w:ascii="Arial" w:hAnsi="Arial" w:cs="Arial"/>
                <w:color w:val="575756"/>
                <w:sz w:val="22"/>
              </w:rPr>
            </w:pPr>
          </w:p>
          <w:p w14:paraId="7ADC040D" w14:textId="389031B9" w:rsidR="00A2685C" w:rsidRPr="00F13F5F" w:rsidRDefault="00A2685C" w:rsidP="00A2685C">
            <w:pPr>
              <w:pStyle w:val="NormalWeb"/>
              <w:spacing w:before="0" w:beforeAutospacing="0" w:after="160" w:afterAutospacing="0"/>
              <w:jc w:val="both"/>
              <w:rPr>
                <w:rFonts w:ascii="Arial" w:hAnsi="Arial" w:cs="Arial"/>
                <w:color w:val="575756"/>
                <w:sz w:val="22"/>
                <w:szCs w:val="22"/>
              </w:rPr>
            </w:pPr>
            <w:r w:rsidRPr="00F13F5F">
              <w:rPr>
                <w:rFonts w:ascii="Arial" w:hAnsi="Arial" w:cs="Arial"/>
                <w:b/>
                <w:bCs/>
                <w:color w:val="575756"/>
                <w:sz w:val="22"/>
                <w:szCs w:val="22"/>
              </w:rPr>
              <w:t xml:space="preserve">Módulo 3  - </w:t>
            </w:r>
            <w:r w:rsidR="00562519" w:rsidRPr="00F13F5F">
              <w:rPr>
                <w:rStyle w:val="Forte"/>
                <w:rFonts w:ascii="Arial" w:hAnsi="Arial" w:cs="Arial"/>
                <w:color w:val="575756"/>
                <w:sz w:val="22"/>
                <w:szCs w:val="22"/>
                <w:shd w:val="clear" w:color="auto" w:fill="FFFFFF"/>
              </w:rPr>
              <w:t>De que forma usar pautas de acompanhamento de aprendizagens?</w:t>
            </w:r>
          </w:p>
          <w:p w14:paraId="4CE44ECB" w14:textId="4100460D" w:rsidR="00A2685C" w:rsidRPr="00F13F5F" w:rsidRDefault="00F13F5F" w:rsidP="00A2685C">
            <w:pPr>
              <w:rPr>
                <w:rFonts w:ascii="Arial" w:hAnsi="Arial" w:cs="Arial"/>
                <w:color w:val="575756"/>
                <w:sz w:val="22"/>
              </w:rPr>
            </w:pPr>
            <w:r w:rsidRPr="00F13F5F">
              <w:rPr>
                <w:rFonts w:ascii="Arial" w:hAnsi="Arial" w:cs="Arial"/>
                <w:noProof/>
                <w:color w:val="575756"/>
                <w:sz w:val="18"/>
                <w:szCs w:val="20"/>
                <w:bdr w:val="none" w:sz="0" w:space="0" w:color="auto" w:frame="1"/>
              </w:rPr>
              <w:drawing>
                <wp:anchor distT="0" distB="0" distL="114300" distR="114300" simplePos="0" relativeHeight="251666944" behindDoc="1" locked="0" layoutInCell="1" allowOverlap="1" wp14:anchorId="62E94077" wp14:editId="2B1C429E">
                  <wp:simplePos x="0" y="0"/>
                  <wp:positionH relativeFrom="column">
                    <wp:posOffset>-65405</wp:posOffset>
                  </wp:positionH>
                  <wp:positionV relativeFrom="page">
                    <wp:posOffset>987425</wp:posOffset>
                  </wp:positionV>
                  <wp:extent cx="476250" cy="476250"/>
                  <wp:effectExtent l="0" t="0" r="0" b="0"/>
                  <wp:wrapSquare wrapText="bothSides"/>
                  <wp:docPr id="1612748540" name="Imagem 1"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 com traços pretos em fundo branco&#10;&#10;Descrição gerada automaticamente com confiança baix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6B675091" w14:textId="685C88FD" w:rsidR="00562519" w:rsidRPr="00F13F5F" w:rsidRDefault="00562519" w:rsidP="00562519">
            <w:pPr>
              <w:pStyle w:val="NormalWeb"/>
              <w:spacing w:before="0" w:beforeAutospacing="0" w:after="0" w:afterAutospacing="0"/>
              <w:rPr>
                <w:rFonts w:ascii="Arial" w:hAnsi="Arial" w:cs="Arial"/>
                <w:color w:val="575756"/>
                <w:sz w:val="22"/>
                <w:szCs w:val="22"/>
              </w:rPr>
            </w:pPr>
            <w:r w:rsidRPr="00F13F5F">
              <w:rPr>
                <w:rFonts w:ascii="Arial" w:hAnsi="Arial" w:cs="Arial"/>
                <w:b/>
                <w:bCs/>
                <w:color w:val="575756"/>
                <w:sz w:val="22"/>
                <w:szCs w:val="22"/>
              </w:rPr>
              <w:t>Ampliação Conceitual</w:t>
            </w:r>
          </w:p>
          <w:p w14:paraId="758AB3CC" w14:textId="77777777" w:rsidR="00562519" w:rsidRPr="00F13F5F" w:rsidRDefault="00562519" w:rsidP="00562519">
            <w:pPr>
              <w:spacing w:after="240"/>
              <w:rPr>
                <w:rFonts w:ascii="Arial" w:hAnsi="Arial" w:cs="Arial"/>
                <w:color w:val="575756"/>
                <w:sz w:val="22"/>
              </w:rPr>
            </w:pPr>
          </w:p>
          <w:p w14:paraId="65209351" w14:textId="77777777" w:rsidR="00562519" w:rsidRPr="00F13F5F" w:rsidRDefault="00562519" w:rsidP="00562519">
            <w:pPr>
              <w:pStyle w:val="NormalWeb"/>
              <w:spacing w:before="0" w:beforeAutospacing="0" w:after="160" w:afterAutospacing="0"/>
              <w:rPr>
                <w:rFonts w:ascii="Arial" w:hAnsi="Arial" w:cs="Arial"/>
                <w:color w:val="575756"/>
                <w:sz w:val="22"/>
                <w:szCs w:val="22"/>
              </w:rPr>
            </w:pPr>
            <w:r w:rsidRPr="00F13F5F">
              <w:rPr>
                <w:rFonts w:ascii="Arial" w:hAnsi="Arial" w:cs="Arial"/>
                <w:b/>
                <w:bCs/>
                <w:color w:val="575756"/>
                <w:sz w:val="22"/>
                <w:szCs w:val="22"/>
              </w:rPr>
              <w:t>Texto de referência: </w:t>
            </w:r>
          </w:p>
          <w:p w14:paraId="2DC06E28" w14:textId="77777777" w:rsidR="00562519" w:rsidRPr="00F13F5F" w:rsidRDefault="00562519" w:rsidP="00562519">
            <w:pPr>
              <w:pStyle w:val="NormalWeb"/>
              <w:spacing w:before="0" w:beforeAutospacing="0" w:after="160" w:afterAutospacing="0"/>
              <w:rPr>
                <w:rFonts w:ascii="Arial" w:hAnsi="Arial" w:cs="Arial"/>
                <w:color w:val="575756"/>
                <w:sz w:val="22"/>
                <w:szCs w:val="22"/>
              </w:rPr>
            </w:pPr>
            <w:r w:rsidRPr="00F13F5F">
              <w:rPr>
                <w:rFonts w:ascii="Arial" w:hAnsi="Arial" w:cs="Arial"/>
                <w:b/>
                <w:bCs/>
                <w:color w:val="575756"/>
                <w:sz w:val="22"/>
                <w:szCs w:val="22"/>
              </w:rPr>
              <w:t>É possível acompanhar as aprendizagens de cada estudante? </w:t>
            </w:r>
          </w:p>
          <w:p w14:paraId="4A4EC54E" w14:textId="77777777" w:rsidR="00562519" w:rsidRPr="00F13F5F" w:rsidRDefault="00562519" w:rsidP="00562519">
            <w:pPr>
              <w:pStyle w:val="NormalWeb"/>
              <w:spacing w:before="0" w:beforeAutospacing="0" w:after="160" w:afterAutospacing="0"/>
              <w:jc w:val="right"/>
              <w:rPr>
                <w:rFonts w:ascii="Arial" w:hAnsi="Arial" w:cs="Arial"/>
                <w:color w:val="575756"/>
                <w:sz w:val="22"/>
                <w:szCs w:val="22"/>
              </w:rPr>
            </w:pPr>
            <w:r w:rsidRPr="00F13F5F">
              <w:rPr>
                <w:rFonts w:ascii="Arial" w:hAnsi="Arial" w:cs="Arial"/>
                <w:b/>
                <w:bCs/>
                <w:color w:val="575756"/>
                <w:sz w:val="22"/>
                <w:szCs w:val="22"/>
              </w:rPr>
              <w:t>        </w:t>
            </w:r>
            <w:r w:rsidRPr="00F13F5F">
              <w:rPr>
                <w:rStyle w:val="apple-tab-span"/>
                <w:rFonts w:ascii="Arial" w:eastAsia="Calibri" w:hAnsi="Arial" w:cs="Arial"/>
                <w:b/>
                <w:bCs/>
                <w:color w:val="575756"/>
                <w:sz w:val="22"/>
                <w:szCs w:val="22"/>
              </w:rPr>
              <w:tab/>
            </w:r>
            <w:r w:rsidRPr="00F13F5F">
              <w:rPr>
                <w:rFonts w:ascii="Arial" w:hAnsi="Arial" w:cs="Arial"/>
                <w:b/>
                <w:bCs/>
                <w:color w:val="575756"/>
                <w:sz w:val="22"/>
                <w:szCs w:val="22"/>
              </w:rPr>
              <w:t>Larissa Aliberti, coordenadora pedagógica e formadora na Roda Educativa</w:t>
            </w:r>
          </w:p>
          <w:p w14:paraId="4AF413D5" w14:textId="77777777" w:rsidR="00562519" w:rsidRPr="00562519" w:rsidRDefault="00562519" w:rsidP="00562519">
            <w:pPr>
              <w:spacing w:after="240"/>
              <w:rPr>
                <w:rFonts w:ascii="Arial" w:hAnsi="Arial" w:cs="Arial"/>
                <w:sz w:val="16"/>
                <w:szCs w:val="18"/>
              </w:rPr>
            </w:pPr>
          </w:p>
          <w:p w14:paraId="10A9ABB2"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O reconhecimento da importância do acompanhamento das aprendizagens de todas/todos as/os estudantes traz consigo o desafio de identificar com cada vez mais assertividade o que beneficiará o percurso escolar de cada uma/um. </w:t>
            </w:r>
          </w:p>
          <w:p w14:paraId="582C92EB"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Mesmo quando existe compromisso de criar condições para que as oportunidades sejam justas para o sucesso de todas/os, a realidade mostra que isso não é algo simples de se conseguir. A professora é uma e as crianças são muitas, cada uma com sua trajetória. Como acompanhar todas as aprendizagens? </w:t>
            </w:r>
          </w:p>
          <w:p w14:paraId="410D379C"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Talvez um primeiro aspecto a ser considerado diga respeito a uma postura profissional que fortaleça o compromisso de assegurar o acompanhamento das aprendizagens de cada estudante. Considerar que essa é uma atribuição profissional é assumir que se trata de uma responsabilidade inerente à atuação na docência ou na gestão escolar. </w:t>
            </w:r>
          </w:p>
          <w:p w14:paraId="331B2747"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É comum acreditarmos que conhecemos bem todos as/os estudantes das turmas que acompanhamos, devido à convivência diária e à preocupação constante com suas aprendizagens. No entanto, essa proximidade pode, por vezes, gerar uma falsa sensação de familiaridade que nos impede de adotar um olhar mais analítico e atento para o desempenho individual de cada criança e adolescente. </w:t>
            </w:r>
          </w:p>
          <w:p w14:paraId="33BE8CD6" w14:textId="77777777" w:rsidR="00562519" w:rsidRPr="00562519" w:rsidRDefault="00562519" w:rsidP="00562519">
            <w:pPr>
              <w:rPr>
                <w:rFonts w:ascii="Arial" w:hAnsi="Arial" w:cs="Arial"/>
                <w:sz w:val="16"/>
                <w:szCs w:val="18"/>
              </w:rPr>
            </w:pPr>
          </w:p>
          <w:p w14:paraId="302DB081"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Será que conseguimos enxergar e atender as necessidades de cada estudante de maneira justa e equitativa, ou acabamos deixando algumas/ns à margem, sem perceber? Quais fatores afetam a maneira como as/os estudantes são vistas/os, tratadas/os e acompanhadas/os na escola?</w:t>
            </w:r>
          </w:p>
          <w:p w14:paraId="63D918A2"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No convívio cotidiano entre crianças, adolescentes e adultos constatamos a existência de racismo, sexismo, intolerância religiosa, preconceito quanto à classe social ou região, e capacitismo manifestados em ações, omissões e silêncios. Não é diferente na escola: sabemos que esses preconceitos impactam diretamente a vida de inúmeras/os estudantes. Notícias recentes e diversas pesquisas realizadas no interior de unidades escolares evidenciam, por exemplo, como o racismo persiste e se manifesta nas interações entre crianças e adolescentes bem como entre eles e os adultos, desde a educação infantil, causando sofrimento a estudantes negras/os e comprometendo sua aprendizagem. </w:t>
            </w:r>
          </w:p>
          <w:p w14:paraId="1A92DB8A"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 xml:space="preserve">Em avaliações de desempenho, ainda circula a ideia de que algumas/ns estudantes não aprendem por um suposto </w:t>
            </w:r>
            <w:r w:rsidRPr="00562519">
              <w:rPr>
                <w:rFonts w:ascii="Arial" w:hAnsi="Arial" w:cs="Arial"/>
                <w:i/>
                <w:iCs/>
                <w:color w:val="575756"/>
                <w:sz w:val="20"/>
                <w:szCs w:val="20"/>
              </w:rPr>
              <w:t xml:space="preserve">déficit – </w:t>
            </w:r>
            <w:r w:rsidRPr="00562519">
              <w:rPr>
                <w:rFonts w:ascii="Arial" w:hAnsi="Arial" w:cs="Arial"/>
                <w:color w:val="575756"/>
                <w:sz w:val="20"/>
                <w:szCs w:val="20"/>
              </w:rPr>
              <w:t>uma visão que hierarquiza os conhecimentos, depreciando saberes construídos em diferentes contextos. Isso conduz a uma reiterada exclusão social de crianças e adolescentes pertencentes a grupos socialmente marginalizados que responsabilizam a/o estudante pelo fracasso escolar, sem identificar o papel e compromisso da escola e de seus profissionais com assegurar o seu direito à educação. </w:t>
            </w:r>
          </w:p>
          <w:p w14:paraId="0EFD0B10"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Isso nos mostra que adotar uma postura comprometida com a aprendizagem de todas/os requer o entendimento das desigualdades existentes na sociedade e dentro da escola para a construção de práticas mais equitativas. Por isso, desenvolver formas de olhar para as aprendizagens de maneira mais atenta e sistemática é fundamental para promoção da justiça no contexto educacional. </w:t>
            </w:r>
          </w:p>
          <w:p w14:paraId="1C9E14B2"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Ao mesmo tempo, as práticas engajadas com a transformação seguem firmes, construídas por profissionais, estudantes, familiares e responsáveis que agem para que a escola seja um espaço coletivo, colaborativo, de partilha e </w:t>
            </w:r>
          </w:p>
          <w:p w14:paraId="778CA6C2" w14:textId="77777777" w:rsidR="00562519" w:rsidRPr="00562519" w:rsidRDefault="00562519" w:rsidP="00562519">
            <w:pPr>
              <w:rPr>
                <w:rFonts w:ascii="Arial" w:hAnsi="Arial" w:cs="Arial"/>
                <w:sz w:val="16"/>
                <w:szCs w:val="18"/>
              </w:rPr>
            </w:pPr>
          </w:p>
          <w:p w14:paraId="69E66639" w14:textId="77777777" w:rsidR="00562519" w:rsidRPr="00562519" w:rsidRDefault="00562519" w:rsidP="00562519">
            <w:pPr>
              <w:pStyle w:val="NormalWeb"/>
              <w:spacing w:before="0" w:beforeAutospacing="0" w:after="240" w:afterAutospacing="0"/>
              <w:jc w:val="both"/>
              <w:rPr>
                <w:rFonts w:ascii="Arial" w:hAnsi="Arial" w:cs="Arial"/>
                <w:sz w:val="20"/>
                <w:szCs w:val="20"/>
              </w:rPr>
            </w:pPr>
            <w:r w:rsidRPr="00562519">
              <w:rPr>
                <w:rFonts w:ascii="Arial" w:hAnsi="Arial" w:cs="Arial"/>
                <w:color w:val="575756"/>
                <w:sz w:val="20"/>
                <w:szCs w:val="20"/>
              </w:rPr>
              <w:t>construção de saberes que oportunize o encontro entre pessoas e culturas, conhecimentos e experiências diversos. Diante do desafio de acompanhar a cada estudante, parece ser importante a constante criação de estratégias que auxiliem a construção de práticas mais equitativas. Uma delas é desenvolver instrumentos de acompanhamento das aprendizagens que sejam mais eficazes no sentido de colaborar com a construção de um olhar mais amplo sobre cada realidade escolar, estudante e suas aprendizagens. </w:t>
            </w:r>
          </w:p>
          <w:p w14:paraId="46EC7B63" w14:textId="77777777" w:rsidR="00562519" w:rsidRPr="00562519" w:rsidRDefault="00562519" w:rsidP="00562519">
            <w:pPr>
              <w:pStyle w:val="NormalWeb"/>
              <w:spacing w:before="0" w:beforeAutospacing="0" w:after="240" w:afterAutospacing="0"/>
              <w:jc w:val="both"/>
              <w:rPr>
                <w:rFonts w:ascii="Arial" w:hAnsi="Arial" w:cs="Arial"/>
                <w:sz w:val="20"/>
                <w:szCs w:val="20"/>
              </w:rPr>
            </w:pPr>
            <w:r w:rsidRPr="00562519">
              <w:rPr>
                <w:rFonts w:ascii="Arial" w:hAnsi="Arial" w:cs="Arial"/>
                <w:b/>
                <w:bCs/>
                <w:color w:val="575756"/>
                <w:sz w:val="20"/>
                <w:szCs w:val="20"/>
              </w:rPr>
              <w:t>A importância de desenvolver instrumentos de acompanhamento</w:t>
            </w:r>
          </w:p>
          <w:p w14:paraId="79466745"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Nas escolas, as/os docentes utilizam, criam, reformulam diversos tipos de registros que favorecem o acompanhamento das aprendizagens. Essas práticas variam conforme a perspectiva e as necessidades específicas da realidade das unidades. No entanto, as práticas podem ser aprimoradas para que o acompanhamento seja intencional e destinado a todas/os.</w:t>
            </w:r>
          </w:p>
          <w:p w14:paraId="1CF4A7E5" w14:textId="77777777" w:rsidR="00562519" w:rsidRPr="00562519" w:rsidRDefault="00562519" w:rsidP="00562519">
            <w:pPr>
              <w:pStyle w:val="NormalWeb"/>
              <w:spacing w:before="0" w:beforeAutospacing="0" w:after="0" w:afterAutospacing="0"/>
              <w:ind w:firstLine="709"/>
              <w:jc w:val="both"/>
              <w:rPr>
                <w:rFonts w:ascii="Arial" w:hAnsi="Arial" w:cs="Arial"/>
                <w:sz w:val="20"/>
                <w:szCs w:val="20"/>
              </w:rPr>
            </w:pPr>
            <w:r w:rsidRPr="00562519">
              <w:rPr>
                <w:rFonts w:ascii="Arial" w:hAnsi="Arial" w:cs="Arial"/>
                <w:color w:val="575756"/>
                <w:sz w:val="20"/>
                <w:szCs w:val="20"/>
              </w:rPr>
              <w:t>Desenvolver e aprimorar instrumentos de registro que apoiem o acompanhamento Das aprendizagens de maneira precisa e multidimensional pode auxiliar a direcionar o olhar a fim de distribuir de maneira mais justa o que deve ser oferecido pela escola. Saber, por exemplo, que em uma turma há uma desigualdade entre os avanços de aprendizagem de meninas e meninos, ou de estudantes negras/os e brancas/os pode conduzir a ações assertivas. </w:t>
            </w:r>
          </w:p>
          <w:p w14:paraId="70D9D055" w14:textId="77777777" w:rsidR="00562519" w:rsidRPr="00562519" w:rsidRDefault="00562519" w:rsidP="00562519">
            <w:pPr>
              <w:rPr>
                <w:rFonts w:ascii="Arial" w:hAnsi="Arial" w:cs="Arial"/>
                <w:sz w:val="16"/>
                <w:szCs w:val="18"/>
              </w:rPr>
            </w:pPr>
          </w:p>
          <w:p w14:paraId="6F1A4C68" w14:textId="77777777" w:rsidR="00562519" w:rsidRPr="00562519" w:rsidRDefault="00562519" w:rsidP="00562519">
            <w:pPr>
              <w:pStyle w:val="NormalWeb"/>
              <w:spacing w:before="0" w:beforeAutospacing="0" w:after="0" w:afterAutospacing="0"/>
              <w:ind w:firstLine="709"/>
              <w:jc w:val="both"/>
              <w:rPr>
                <w:rFonts w:ascii="Arial" w:hAnsi="Arial" w:cs="Arial"/>
                <w:sz w:val="20"/>
                <w:szCs w:val="20"/>
              </w:rPr>
            </w:pPr>
            <w:r w:rsidRPr="00562519">
              <w:rPr>
                <w:rFonts w:ascii="Arial" w:hAnsi="Arial" w:cs="Arial"/>
                <w:color w:val="575756"/>
                <w:sz w:val="20"/>
                <w:szCs w:val="20"/>
              </w:rPr>
              <w:t>Em uma perspectiva pautada pela equidade, é preciso que esse acompanhamento não esteja desvinculado de outras informações sobre a realidade da escola, do território do qual ela faz parte e de suas especificidades, sobre quem são as/os estudante e suas trajetórias e saberes. Para o desenvolvimento desses registros, destaco alguns pontos. </w:t>
            </w:r>
          </w:p>
          <w:p w14:paraId="5EF2119D" w14:textId="77777777" w:rsidR="00562519" w:rsidRPr="00562519" w:rsidRDefault="00562519" w:rsidP="00562519">
            <w:pPr>
              <w:rPr>
                <w:rFonts w:ascii="Arial" w:hAnsi="Arial" w:cs="Arial"/>
                <w:sz w:val="16"/>
                <w:szCs w:val="18"/>
              </w:rPr>
            </w:pPr>
            <w:r w:rsidRPr="00562519">
              <w:rPr>
                <w:rFonts w:ascii="Arial" w:hAnsi="Arial" w:cs="Arial"/>
                <w:sz w:val="16"/>
                <w:szCs w:val="18"/>
              </w:rPr>
              <w:br/>
            </w:r>
          </w:p>
          <w:p w14:paraId="079A9A2B" w14:textId="77777777" w:rsidR="00562519" w:rsidRPr="00562519" w:rsidRDefault="00562519" w:rsidP="00562519">
            <w:pPr>
              <w:pStyle w:val="NormalWeb"/>
              <w:numPr>
                <w:ilvl w:val="0"/>
                <w:numId w:val="21"/>
              </w:numPr>
              <w:spacing w:before="0" w:beforeAutospacing="0" w:after="0" w:afterAutospacing="0"/>
              <w:jc w:val="both"/>
              <w:textAlignment w:val="baseline"/>
              <w:rPr>
                <w:rFonts w:ascii="Arial" w:hAnsi="Arial" w:cs="Arial"/>
                <w:color w:val="575756"/>
                <w:sz w:val="20"/>
                <w:szCs w:val="20"/>
              </w:rPr>
            </w:pPr>
            <w:r w:rsidRPr="00562519">
              <w:rPr>
                <w:rFonts w:ascii="Arial" w:hAnsi="Arial" w:cs="Arial"/>
                <w:b/>
                <w:bCs/>
                <w:color w:val="575756"/>
                <w:sz w:val="20"/>
                <w:szCs w:val="20"/>
              </w:rPr>
              <w:t xml:space="preserve">Informações sobre cada estudante </w:t>
            </w:r>
            <w:r w:rsidRPr="00562519">
              <w:rPr>
                <w:rFonts w:ascii="Arial" w:hAnsi="Arial" w:cs="Arial"/>
                <w:color w:val="575756"/>
                <w:sz w:val="20"/>
                <w:szCs w:val="20"/>
              </w:rPr>
              <w:t>como nome, gênero, raça/cor de acordo com a declaração feita pela família e registrada na ficha de matrícula; idade e/ou informação sobre distorção idade-série; se recebe </w:t>
            </w:r>
          </w:p>
          <w:p w14:paraId="511906D6" w14:textId="77777777" w:rsidR="00562519" w:rsidRPr="00562519" w:rsidRDefault="00562519" w:rsidP="00562519">
            <w:pPr>
              <w:rPr>
                <w:rFonts w:ascii="Arial" w:hAnsi="Arial" w:cs="Arial"/>
                <w:sz w:val="16"/>
                <w:szCs w:val="18"/>
              </w:rPr>
            </w:pPr>
          </w:p>
          <w:p w14:paraId="482827D1" w14:textId="77777777" w:rsidR="00562519" w:rsidRPr="00562519" w:rsidRDefault="00562519" w:rsidP="00562519">
            <w:pPr>
              <w:pStyle w:val="NormalWeb"/>
              <w:spacing w:before="0" w:beforeAutospacing="0" w:after="0" w:afterAutospacing="0"/>
              <w:ind w:left="708"/>
              <w:jc w:val="both"/>
              <w:rPr>
                <w:rFonts w:ascii="Arial" w:hAnsi="Arial" w:cs="Arial"/>
                <w:sz w:val="20"/>
                <w:szCs w:val="20"/>
              </w:rPr>
            </w:pPr>
            <w:r w:rsidRPr="00562519">
              <w:rPr>
                <w:rFonts w:ascii="Arial" w:hAnsi="Arial" w:cs="Arial"/>
                <w:color w:val="575756"/>
                <w:sz w:val="20"/>
                <w:szCs w:val="20"/>
              </w:rPr>
              <w:t>benefícios sociais (para saber mais sobre a situação socioeconômica) e se tem necessidades relacionadas a acessibilidade. </w:t>
            </w:r>
          </w:p>
          <w:p w14:paraId="478C623B" w14:textId="77777777" w:rsidR="00562519" w:rsidRPr="00562519" w:rsidRDefault="00562519" w:rsidP="00562519">
            <w:pPr>
              <w:pStyle w:val="NormalWeb"/>
              <w:numPr>
                <w:ilvl w:val="0"/>
                <w:numId w:val="22"/>
              </w:numPr>
              <w:spacing w:before="0" w:beforeAutospacing="0" w:after="0" w:afterAutospacing="0"/>
              <w:jc w:val="both"/>
              <w:textAlignment w:val="baseline"/>
              <w:rPr>
                <w:rFonts w:ascii="Arial" w:hAnsi="Arial" w:cs="Arial"/>
                <w:color w:val="575756"/>
                <w:sz w:val="20"/>
                <w:szCs w:val="20"/>
              </w:rPr>
            </w:pPr>
            <w:r w:rsidRPr="00562519">
              <w:rPr>
                <w:rFonts w:ascii="Arial" w:hAnsi="Arial" w:cs="Arial"/>
                <w:color w:val="575756"/>
                <w:sz w:val="20"/>
                <w:szCs w:val="20"/>
              </w:rPr>
              <w:t xml:space="preserve">Indicação de qual é o </w:t>
            </w:r>
            <w:r w:rsidRPr="00562519">
              <w:rPr>
                <w:rFonts w:ascii="Arial" w:hAnsi="Arial" w:cs="Arial"/>
                <w:b/>
                <w:bCs/>
                <w:color w:val="575756"/>
                <w:sz w:val="20"/>
                <w:szCs w:val="20"/>
              </w:rPr>
              <w:t>foco do trabalho</w:t>
            </w:r>
            <w:r w:rsidRPr="00562519">
              <w:rPr>
                <w:rFonts w:ascii="Arial" w:hAnsi="Arial" w:cs="Arial"/>
                <w:color w:val="575756"/>
                <w:sz w:val="20"/>
                <w:szCs w:val="20"/>
              </w:rPr>
              <w:t xml:space="preserve"> no componente curricular, indicando a expectativa de aprendizagem e especificando critérios que ajudem a olhar além do “certo” e “errado”. Para essa definição, é fundamental partir das habilidades do currículo e, então, traçar observáveis.</w:t>
            </w:r>
          </w:p>
          <w:p w14:paraId="6FA13B16" w14:textId="77777777" w:rsidR="00562519" w:rsidRPr="00562519" w:rsidRDefault="00562519" w:rsidP="00562519">
            <w:pPr>
              <w:pStyle w:val="NormalWeb"/>
              <w:numPr>
                <w:ilvl w:val="0"/>
                <w:numId w:val="22"/>
              </w:numPr>
              <w:spacing w:before="0" w:beforeAutospacing="0" w:after="0" w:afterAutospacing="0"/>
              <w:jc w:val="both"/>
              <w:textAlignment w:val="baseline"/>
              <w:rPr>
                <w:rFonts w:ascii="Arial" w:hAnsi="Arial" w:cs="Arial"/>
                <w:color w:val="575756"/>
                <w:sz w:val="20"/>
                <w:szCs w:val="20"/>
              </w:rPr>
            </w:pPr>
            <w:r w:rsidRPr="00562519">
              <w:rPr>
                <w:rFonts w:ascii="Arial" w:hAnsi="Arial" w:cs="Arial"/>
                <w:color w:val="575756"/>
                <w:sz w:val="20"/>
                <w:szCs w:val="20"/>
              </w:rPr>
              <w:t xml:space="preserve">Campos que revelem um </w:t>
            </w:r>
            <w:r w:rsidRPr="00562519">
              <w:rPr>
                <w:rFonts w:ascii="Arial" w:hAnsi="Arial" w:cs="Arial"/>
                <w:b/>
                <w:bCs/>
                <w:color w:val="575756"/>
                <w:sz w:val="20"/>
                <w:szCs w:val="20"/>
              </w:rPr>
              <w:t>acompanhamento processual</w:t>
            </w:r>
            <w:r w:rsidRPr="00562519">
              <w:rPr>
                <w:rFonts w:ascii="Arial" w:hAnsi="Arial" w:cs="Arial"/>
                <w:color w:val="575756"/>
                <w:sz w:val="20"/>
                <w:szCs w:val="20"/>
              </w:rPr>
              <w:t>. Um exemplo: ter ao menos três momentos de observação dos mesmos aspectos para saber como as/os alunas/os começam e como vão avançando naquele período (pode ser de semanas ou mesmo de um mês).</w:t>
            </w:r>
          </w:p>
          <w:p w14:paraId="1764AA0A" w14:textId="77777777" w:rsidR="00562519" w:rsidRPr="00562519" w:rsidRDefault="00562519" w:rsidP="00562519">
            <w:pPr>
              <w:pStyle w:val="NormalWeb"/>
              <w:numPr>
                <w:ilvl w:val="0"/>
                <w:numId w:val="22"/>
              </w:numPr>
              <w:spacing w:before="0" w:beforeAutospacing="0" w:after="240" w:afterAutospacing="0"/>
              <w:jc w:val="both"/>
              <w:textAlignment w:val="baseline"/>
              <w:rPr>
                <w:rFonts w:ascii="Arial" w:hAnsi="Arial" w:cs="Arial"/>
                <w:color w:val="575756"/>
                <w:sz w:val="20"/>
                <w:szCs w:val="20"/>
              </w:rPr>
            </w:pPr>
            <w:r w:rsidRPr="00562519">
              <w:rPr>
                <w:rFonts w:ascii="Arial" w:hAnsi="Arial" w:cs="Arial"/>
                <w:color w:val="575756"/>
                <w:sz w:val="20"/>
                <w:szCs w:val="20"/>
              </w:rPr>
              <w:t xml:space="preserve">Espaço para </w:t>
            </w:r>
            <w:r w:rsidRPr="00562519">
              <w:rPr>
                <w:rFonts w:ascii="Arial" w:hAnsi="Arial" w:cs="Arial"/>
                <w:b/>
                <w:bCs/>
                <w:color w:val="575756"/>
                <w:sz w:val="20"/>
                <w:szCs w:val="20"/>
              </w:rPr>
              <w:t>observações</w:t>
            </w:r>
            <w:r w:rsidRPr="00562519">
              <w:rPr>
                <w:rFonts w:ascii="Arial" w:hAnsi="Arial" w:cs="Arial"/>
                <w:color w:val="575756"/>
                <w:sz w:val="20"/>
                <w:szCs w:val="20"/>
              </w:rPr>
              <w:t xml:space="preserve"> para registrar informações preciosas obtidas no encaminhamento das aulas. Quem tem tido maior dificuldade? Como as/os alunas/os com dificuldade estão realizando as propostas? Quais são os tipos de apoio necessários? Existe boa receptividade às propostas? Que tipo de pergunta fazem durante a realização de uma aula? </w:t>
            </w:r>
          </w:p>
          <w:p w14:paraId="0BDBFC9B" w14:textId="77777777" w:rsidR="00562519" w:rsidRPr="00562519" w:rsidRDefault="00562519" w:rsidP="00562519">
            <w:pPr>
              <w:pStyle w:val="NormalWeb"/>
              <w:spacing w:before="0" w:beforeAutospacing="0" w:after="240" w:afterAutospacing="0"/>
              <w:ind w:firstLine="709"/>
              <w:jc w:val="both"/>
              <w:rPr>
                <w:rFonts w:ascii="Arial" w:hAnsi="Arial" w:cs="Arial"/>
                <w:sz w:val="20"/>
                <w:szCs w:val="20"/>
              </w:rPr>
            </w:pPr>
            <w:r w:rsidRPr="00562519">
              <w:rPr>
                <w:rFonts w:ascii="Arial" w:hAnsi="Arial" w:cs="Arial"/>
                <w:color w:val="575756"/>
                <w:sz w:val="20"/>
                <w:szCs w:val="20"/>
              </w:rPr>
              <w:t>A reflexão sobre as informações obtidas permite ampliar o conhecimento de docentes e gestores escolares sobre as necessidades específicas de cada estudante e sobre seu processo de aprendizagem. Sendo funcionais e processuais, permitem a antecipação de ajustes nos planejamentos das aulas com maior intencionalidade de intervenções.</w:t>
            </w:r>
          </w:p>
          <w:p w14:paraId="117677EA" w14:textId="77777777" w:rsidR="00562519" w:rsidRDefault="00562519" w:rsidP="00562519">
            <w:pPr>
              <w:pStyle w:val="NormalWeb"/>
              <w:spacing w:before="0" w:beforeAutospacing="0" w:after="240" w:afterAutospacing="0"/>
              <w:ind w:firstLine="709"/>
              <w:jc w:val="both"/>
              <w:rPr>
                <w:rFonts w:ascii="Arial" w:hAnsi="Arial" w:cs="Arial"/>
                <w:color w:val="575756"/>
                <w:sz w:val="20"/>
                <w:szCs w:val="20"/>
              </w:rPr>
            </w:pPr>
            <w:r w:rsidRPr="00562519">
              <w:rPr>
                <w:rFonts w:ascii="Arial" w:hAnsi="Arial" w:cs="Arial"/>
                <w:color w:val="575756"/>
                <w:sz w:val="20"/>
                <w:szCs w:val="20"/>
              </w:rPr>
              <w:t>A responsabilidade com o processo de ensino e aprendizagem na escola é de todos os profissionais envolvidos. Garantir que nenhuma criança ou adolescente seja deixada/o para trás e que todas/os tenham as condições necessárias para progredir é um compromisso ético e profissional. Comprometer-se com o acompanhamento das aprendizagens de cada uma/um das/dos estudantes, reconhecendo os desafios envolvidos, nos leva buscar práticas sensíveis e engajadas com a qualidade da aprendizagem. Se os instrumentos de acompanhamento existentes não forem suficientes, podemos criar outros, adaptar os já existentes, em busca de formas mais eficazes que nos apoiem na tarefa de promover o sucesso escolar de cada uma/um dos estudantes.</w:t>
            </w:r>
          </w:p>
          <w:p w14:paraId="08DA396D" w14:textId="77777777" w:rsidR="00562519" w:rsidRPr="00562519" w:rsidRDefault="00562519" w:rsidP="00562519">
            <w:pPr>
              <w:pStyle w:val="NormalWeb"/>
              <w:spacing w:before="240" w:beforeAutospacing="0" w:after="240" w:afterAutospacing="0"/>
              <w:jc w:val="both"/>
              <w:rPr>
                <w:rFonts w:ascii="Arial" w:hAnsi="Arial" w:cs="Arial"/>
                <w:sz w:val="20"/>
                <w:szCs w:val="20"/>
              </w:rPr>
            </w:pPr>
            <w:r w:rsidRPr="00562519">
              <w:rPr>
                <w:rFonts w:ascii="Arial" w:hAnsi="Arial" w:cs="Arial"/>
                <w:b/>
                <w:bCs/>
                <w:color w:val="575756"/>
                <w:sz w:val="20"/>
                <w:szCs w:val="20"/>
              </w:rPr>
              <w:t>Referências Bibliográficas </w:t>
            </w:r>
          </w:p>
          <w:p w14:paraId="36D9CF75" w14:textId="77777777" w:rsidR="00562519" w:rsidRPr="00562519" w:rsidRDefault="00562519" w:rsidP="00562519">
            <w:pPr>
              <w:pStyle w:val="NormalWeb"/>
              <w:spacing w:before="240" w:beforeAutospacing="0" w:after="0" w:afterAutospacing="0"/>
              <w:rPr>
                <w:rFonts w:ascii="Arial" w:hAnsi="Arial" w:cs="Arial"/>
                <w:sz w:val="20"/>
                <w:szCs w:val="20"/>
              </w:rPr>
            </w:pPr>
            <w:r w:rsidRPr="00562519">
              <w:rPr>
                <w:rFonts w:ascii="Arial" w:hAnsi="Arial" w:cs="Arial"/>
                <w:color w:val="575756"/>
                <w:sz w:val="20"/>
                <w:szCs w:val="20"/>
              </w:rPr>
              <w:t xml:space="preserve">NA ESCOLA: um podcast para educadoras e educadores. Entrevistadas: Paula Stella e Simone Azevedo. Entrevistadora: Viviane Anselmo. [S/I] 4 jul. 2023. Podcast. Disponível em: </w:t>
            </w:r>
            <w:hyperlink r:id="rId23" w:history="1">
              <w:r w:rsidRPr="00562519">
                <w:rPr>
                  <w:rStyle w:val="Hyperlink"/>
                  <w:rFonts w:ascii="Arial" w:hAnsi="Arial" w:cs="Arial"/>
                  <w:color w:val="575756"/>
                  <w:sz w:val="20"/>
                  <w:szCs w:val="20"/>
                </w:rPr>
                <w:t>https://open.spotify.com/episode/7y6C0wcZaODKqigRGJObxJ?si=117a94f482e54995</w:t>
              </w:r>
            </w:hyperlink>
            <w:r w:rsidRPr="00562519">
              <w:rPr>
                <w:rFonts w:ascii="Arial" w:hAnsi="Arial" w:cs="Arial"/>
                <w:color w:val="575756"/>
                <w:sz w:val="20"/>
                <w:szCs w:val="20"/>
              </w:rPr>
              <w:t>. Acesso em: 10 abr. 2025.</w:t>
            </w:r>
          </w:p>
          <w:p w14:paraId="5C75D24D" w14:textId="7B7DB57D" w:rsidR="00C43F6F" w:rsidRPr="00562519" w:rsidRDefault="00562519" w:rsidP="00955133">
            <w:pPr>
              <w:pStyle w:val="NormalWeb"/>
              <w:spacing w:before="240" w:beforeAutospacing="0" w:after="240" w:afterAutospacing="0"/>
              <w:jc w:val="both"/>
              <w:rPr>
                <w:rFonts w:ascii="Arial" w:hAnsi="Arial" w:cs="Arial"/>
                <w:color w:val="575756"/>
                <w:sz w:val="20"/>
                <w:szCs w:val="16"/>
                <w14:ligatures w14:val="none"/>
              </w:rPr>
            </w:pPr>
            <w:r w:rsidRPr="00562519">
              <w:rPr>
                <w:rFonts w:ascii="Arial" w:hAnsi="Arial" w:cs="Arial"/>
                <w:color w:val="575756"/>
                <w:sz w:val="20"/>
                <w:szCs w:val="20"/>
              </w:rPr>
              <w:t xml:space="preserve">WEISZ, Telma; SANCHEZ, Ana. </w:t>
            </w:r>
            <w:r w:rsidRPr="00562519">
              <w:rPr>
                <w:rFonts w:ascii="Arial" w:hAnsi="Arial" w:cs="Arial"/>
                <w:i/>
                <w:iCs/>
                <w:color w:val="575756"/>
                <w:sz w:val="20"/>
                <w:szCs w:val="20"/>
              </w:rPr>
              <w:t>O diálogo entre ensino e aprendizagem</w:t>
            </w:r>
            <w:r w:rsidRPr="00562519">
              <w:rPr>
                <w:rFonts w:ascii="Arial" w:hAnsi="Arial" w:cs="Arial"/>
                <w:color w:val="575756"/>
                <w:sz w:val="20"/>
                <w:szCs w:val="20"/>
              </w:rPr>
              <w:t>. São Paulo: Ática, 2003. </w:t>
            </w:r>
          </w:p>
        </w:tc>
      </w:tr>
    </w:tbl>
    <w:p w14:paraId="05165092" w14:textId="77777777" w:rsidR="006B7A99" w:rsidRPr="00562519" w:rsidRDefault="006B7A99" w:rsidP="006B7A99">
      <w:pPr>
        <w:spacing w:before="240" w:after="0" w:line="240" w:lineRule="auto"/>
        <w:jc w:val="both"/>
        <w:rPr>
          <w:rFonts w:ascii="Arial" w:eastAsia="Times New Roman" w:hAnsi="Arial" w:cs="Arial"/>
          <w:color w:val="000000"/>
          <w:sz w:val="16"/>
          <w:szCs w:val="16"/>
          <w:lang w:eastAsia="pt-BR"/>
          <w14:ligatures w14:val="none"/>
        </w:rPr>
      </w:pPr>
    </w:p>
    <w:p w14:paraId="381CD72D" w14:textId="341E7DA4" w:rsidR="006B7A99" w:rsidRDefault="006B7A99" w:rsidP="006B7A99">
      <w:pPr>
        <w:spacing w:before="240" w:after="0" w:line="240" w:lineRule="auto"/>
        <w:jc w:val="both"/>
        <w:rPr>
          <w:rFonts w:ascii="Arial" w:eastAsia="Times New Roman" w:hAnsi="Arial" w:cs="Arial"/>
          <w:color w:val="575756"/>
          <w:szCs w:val="20"/>
          <w:lang w:eastAsia="pt-BR"/>
          <w14:ligatures w14:val="none"/>
        </w:rPr>
      </w:pPr>
      <w:r w:rsidRPr="00A2685C">
        <w:rPr>
          <w:rFonts w:ascii="Arial" w:eastAsia="Times New Roman" w:hAnsi="Arial" w:cs="Arial"/>
          <w:color w:val="575756"/>
          <w:szCs w:val="20"/>
          <w:lang w:eastAsia="pt-BR"/>
          <w14:ligatures w14:val="none"/>
        </w:rPr>
        <w:t>Registro sobre estudo da videoaula e do texto de referência:</w:t>
      </w:r>
    </w:p>
    <w:p w14:paraId="51321C04" w14:textId="77777777" w:rsidR="00811378" w:rsidRPr="00A2685C" w:rsidRDefault="00811378" w:rsidP="006B7A99">
      <w:pPr>
        <w:spacing w:before="240" w:after="0" w:line="240" w:lineRule="auto"/>
        <w:jc w:val="both"/>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210"/>
      </w:tblGrid>
      <w:tr w:rsidR="006B7A99" w:rsidRPr="00A2685C" w14:paraId="4052087F" w14:textId="77777777" w:rsidTr="00006C9A">
        <w:tc>
          <w:tcPr>
            <w:tcW w:w="8210" w:type="dxa"/>
            <w:shd w:val="clear" w:color="auto" w:fill="F2F2F2" w:themeFill="background1" w:themeFillShade="F2"/>
          </w:tcPr>
          <w:p w14:paraId="4577A939"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1AA3BB50"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1655AA1B"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6F6B9091" w14:textId="77777777" w:rsidR="006B7A99" w:rsidRDefault="006B7A99">
            <w:pPr>
              <w:pStyle w:val="NormalWeb"/>
              <w:spacing w:before="240" w:beforeAutospacing="0" w:after="0" w:afterAutospacing="0"/>
              <w:jc w:val="both"/>
              <w:rPr>
                <w:rFonts w:ascii="Arial" w:hAnsi="Arial" w:cs="Arial"/>
                <w:color w:val="000000"/>
                <w:sz w:val="20"/>
                <w:szCs w:val="20"/>
              </w:rPr>
            </w:pPr>
          </w:p>
          <w:p w14:paraId="30A06963" w14:textId="77777777" w:rsidR="00A2685C" w:rsidRDefault="00A2685C">
            <w:pPr>
              <w:pStyle w:val="NormalWeb"/>
              <w:spacing w:before="240" w:beforeAutospacing="0" w:after="0" w:afterAutospacing="0"/>
              <w:jc w:val="both"/>
              <w:rPr>
                <w:rFonts w:ascii="Arial" w:hAnsi="Arial" w:cs="Arial"/>
                <w:color w:val="000000"/>
                <w:sz w:val="20"/>
                <w:szCs w:val="20"/>
              </w:rPr>
            </w:pPr>
          </w:p>
          <w:p w14:paraId="014D044A" w14:textId="77777777" w:rsidR="00A2685C" w:rsidRDefault="00A2685C">
            <w:pPr>
              <w:pStyle w:val="NormalWeb"/>
              <w:spacing w:before="240" w:beforeAutospacing="0" w:after="0" w:afterAutospacing="0"/>
              <w:jc w:val="both"/>
              <w:rPr>
                <w:rFonts w:ascii="Arial" w:hAnsi="Arial" w:cs="Arial"/>
                <w:color w:val="000000"/>
                <w:sz w:val="20"/>
                <w:szCs w:val="20"/>
              </w:rPr>
            </w:pPr>
          </w:p>
          <w:p w14:paraId="58B11AE3" w14:textId="77777777" w:rsidR="00A2685C" w:rsidRPr="00A2685C" w:rsidRDefault="00A2685C">
            <w:pPr>
              <w:pStyle w:val="NormalWeb"/>
              <w:spacing w:before="240" w:beforeAutospacing="0" w:after="0" w:afterAutospacing="0"/>
              <w:jc w:val="both"/>
              <w:rPr>
                <w:rFonts w:ascii="Arial" w:hAnsi="Arial" w:cs="Arial"/>
                <w:color w:val="000000"/>
                <w:sz w:val="20"/>
                <w:szCs w:val="20"/>
              </w:rPr>
            </w:pPr>
          </w:p>
          <w:p w14:paraId="0C9604D0"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72435608"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1C487322"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6C8FF923"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6A559DF6"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7199D615" w14:textId="77777777" w:rsidR="006B7A99" w:rsidRPr="00A2685C" w:rsidRDefault="006B7A99">
            <w:pPr>
              <w:pStyle w:val="NormalWeb"/>
              <w:spacing w:before="240" w:beforeAutospacing="0" w:after="0" w:afterAutospacing="0"/>
              <w:jc w:val="both"/>
              <w:rPr>
                <w:rFonts w:ascii="Arial" w:hAnsi="Arial" w:cs="Arial"/>
                <w:color w:val="000000"/>
                <w:sz w:val="20"/>
                <w:szCs w:val="20"/>
              </w:rPr>
            </w:pPr>
          </w:p>
          <w:p w14:paraId="780825EB" w14:textId="77777777" w:rsidR="006B7A99" w:rsidRDefault="006B7A99">
            <w:pPr>
              <w:pStyle w:val="NormalWeb"/>
              <w:spacing w:before="240" w:beforeAutospacing="0" w:after="0" w:afterAutospacing="0"/>
              <w:jc w:val="both"/>
              <w:rPr>
                <w:rFonts w:ascii="Arial" w:hAnsi="Arial" w:cs="Arial"/>
                <w:color w:val="000000"/>
                <w:sz w:val="20"/>
                <w:szCs w:val="20"/>
              </w:rPr>
            </w:pPr>
          </w:p>
          <w:p w14:paraId="37E5333D" w14:textId="77777777" w:rsidR="00F13F5F" w:rsidRDefault="00F13F5F">
            <w:pPr>
              <w:pStyle w:val="NormalWeb"/>
              <w:spacing w:before="240" w:beforeAutospacing="0" w:after="0" w:afterAutospacing="0"/>
              <w:jc w:val="both"/>
              <w:rPr>
                <w:rFonts w:ascii="Arial" w:hAnsi="Arial" w:cs="Arial"/>
                <w:color w:val="000000"/>
                <w:sz w:val="20"/>
                <w:szCs w:val="20"/>
              </w:rPr>
            </w:pPr>
          </w:p>
          <w:p w14:paraId="59DEDF40" w14:textId="77777777" w:rsidR="00F13F5F" w:rsidRDefault="00F13F5F">
            <w:pPr>
              <w:pStyle w:val="NormalWeb"/>
              <w:spacing w:before="240" w:beforeAutospacing="0" w:after="0" w:afterAutospacing="0"/>
              <w:jc w:val="both"/>
              <w:rPr>
                <w:rFonts w:ascii="Arial" w:hAnsi="Arial" w:cs="Arial"/>
                <w:color w:val="000000"/>
                <w:sz w:val="20"/>
                <w:szCs w:val="20"/>
              </w:rPr>
            </w:pPr>
          </w:p>
          <w:p w14:paraId="46D077A9" w14:textId="77777777" w:rsidR="00F13F5F" w:rsidRDefault="00F13F5F">
            <w:pPr>
              <w:pStyle w:val="NormalWeb"/>
              <w:spacing w:before="240" w:beforeAutospacing="0" w:after="0" w:afterAutospacing="0"/>
              <w:jc w:val="both"/>
              <w:rPr>
                <w:rFonts w:ascii="Arial" w:hAnsi="Arial" w:cs="Arial"/>
                <w:color w:val="000000"/>
                <w:sz w:val="20"/>
                <w:szCs w:val="20"/>
              </w:rPr>
            </w:pPr>
          </w:p>
          <w:p w14:paraId="6C16A3E2" w14:textId="77777777" w:rsidR="00F13F5F" w:rsidRDefault="00F13F5F">
            <w:pPr>
              <w:pStyle w:val="NormalWeb"/>
              <w:spacing w:before="240" w:beforeAutospacing="0" w:after="0" w:afterAutospacing="0"/>
              <w:jc w:val="both"/>
              <w:rPr>
                <w:rFonts w:ascii="Arial" w:hAnsi="Arial" w:cs="Arial"/>
                <w:color w:val="000000"/>
                <w:sz w:val="20"/>
                <w:szCs w:val="20"/>
              </w:rPr>
            </w:pPr>
          </w:p>
          <w:p w14:paraId="65387837" w14:textId="77777777" w:rsidR="00F13F5F" w:rsidRDefault="00F13F5F">
            <w:pPr>
              <w:pStyle w:val="NormalWeb"/>
              <w:spacing w:before="240" w:beforeAutospacing="0" w:after="0" w:afterAutospacing="0"/>
              <w:jc w:val="both"/>
              <w:rPr>
                <w:rFonts w:ascii="Arial" w:hAnsi="Arial" w:cs="Arial"/>
                <w:color w:val="000000"/>
                <w:sz w:val="20"/>
                <w:szCs w:val="20"/>
              </w:rPr>
            </w:pPr>
          </w:p>
          <w:p w14:paraId="57179F95" w14:textId="77777777" w:rsidR="00AE2074" w:rsidRPr="00A2685C" w:rsidRDefault="00AE2074">
            <w:pPr>
              <w:pStyle w:val="NormalWeb"/>
              <w:spacing w:before="240" w:beforeAutospacing="0" w:after="0" w:afterAutospacing="0"/>
              <w:jc w:val="both"/>
              <w:rPr>
                <w:rFonts w:ascii="Arial" w:hAnsi="Arial" w:cs="Arial"/>
                <w:color w:val="000000"/>
                <w:sz w:val="20"/>
                <w:szCs w:val="20"/>
              </w:rPr>
            </w:pPr>
          </w:p>
        </w:tc>
      </w:tr>
    </w:tbl>
    <w:p w14:paraId="4BAE8E35" w14:textId="77777777" w:rsidR="008469C6" w:rsidRPr="006B7A99" w:rsidRDefault="008469C6" w:rsidP="008469C6">
      <w:pPr>
        <w:pStyle w:val="Ttulo1"/>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inline distT="0" distB="0" distL="0" distR="0" wp14:anchorId="1CBD0147" wp14:editId="19E6C6C7">
            <wp:extent cx="615315" cy="615315"/>
            <wp:effectExtent l="0" t="0" r="0" b="0"/>
            <wp:docPr id="2095417769"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Pr="006B7A99">
        <w:rPr>
          <w:rFonts w:ascii="Arial" w:hAnsi="Arial" w:cs="Arial"/>
          <w:b/>
          <w:color w:val="00B0F0"/>
          <w:sz w:val="24"/>
          <w:szCs w:val="24"/>
        </w:rPr>
        <w:t>Transformação</w:t>
      </w:r>
    </w:p>
    <w:p w14:paraId="345F0EAA" w14:textId="77777777" w:rsidR="00E87C96" w:rsidRPr="006B7A99" w:rsidRDefault="00E87C96" w:rsidP="00E87C96">
      <w:pPr>
        <w:spacing w:before="240" w:after="240" w:line="240" w:lineRule="auto"/>
        <w:rPr>
          <w:rFonts w:ascii="Arial" w:eastAsia="Times New Roman" w:hAnsi="Arial" w:cs="Arial"/>
          <w:color w:val="000000"/>
          <w:szCs w:val="20"/>
          <w:lang w:eastAsia="pt-BR"/>
          <w14:ligatures w14:val="none"/>
        </w:rPr>
      </w:pPr>
    </w:p>
    <w:p w14:paraId="594C7EE8" w14:textId="77777777" w:rsidR="00C7091D" w:rsidRPr="00C7091D" w:rsidRDefault="00C7091D" w:rsidP="00C7091D">
      <w:p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color w:val="495057"/>
          <w:szCs w:val="20"/>
          <w:lang w:eastAsia="pt-BR"/>
          <w14:ligatures w14:val="none"/>
        </w:rPr>
        <w:t>No módulo 3, você foi convidada/o a:</w:t>
      </w:r>
    </w:p>
    <w:p w14:paraId="66AD6624" w14:textId="448F3929"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identificar </w:t>
      </w:r>
      <w:r w:rsidRPr="00C7091D">
        <w:rPr>
          <w:rFonts w:ascii="Arial" w:eastAsia="Times New Roman" w:hAnsi="Arial" w:cs="Arial"/>
          <w:color w:val="495057"/>
          <w:szCs w:val="20"/>
          <w:lang w:eastAsia="pt-BR"/>
          <w14:ligatures w14:val="none"/>
        </w:rPr>
        <w:t>a singularidade dos percursos de aprendizagem em uma mesma sala de aula;</w:t>
      </w:r>
    </w:p>
    <w:p w14:paraId="3E3EAF9D" w14:textId="77777777" w:rsidR="00C7091D" w:rsidRPr="00C7091D" w:rsidRDefault="00C7091D" w:rsidP="00C7091D">
      <w:pPr>
        <w:pStyle w:val="PargrafodaLista"/>
        <w:spacing w:after="100" w:afterAutospacing="1" w:line="240" w:lineRule="auto"/>
        <w:ind w:left="1068"/>
        <w:rPr>
          <w:rFonts w:ascii="Arial" w:eastAsia="Times New Roman" w:hAnsi="Arial" w:cs="Arial"/>
          <w:color w:val="495057"/>
          <w:sz w:val="14"/>
          <w:szCs w:val="14"/>
          <w:lang w:eastAsia="pt-BR"/>
          <w14:ligatures w14:val="none"/>
        </w:rPr>
      </w:pPr>
    </w:p>
    <w:p w14:paraId="25346772" w14:textId="4590A187"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refletir</w:t>
      </w:r>
      <w:r w:rsidRPr="00C7091D">
        <w:rPr>
          <w:rFonts w:ascii="Arial" w:eastAsia="Times New Roman" w:hAnsi="Arial" w:cs="Arial"/>
          <w:color w:val="495057"/>
          <w:szCs w:val="20"/>
          <w:lang w:eastAsia="pt-BR"/>
          <w14:ligatures w14:val="none"/>
        </w:rPr>
        <w:t> sobre a centralidade das informações sobre cada estudante e o papel do registro, da análise e do uso desses dados;</w:t>
      </w:r>
    </w:p>
    <w:p w14:paraId="3687AFE8" w14:textId="77777777" w:rsidR="00C7091D" w:rsidRPr="00C7091D" w:rsidRDefault="00C7091D" w:rsidP="00C7091D">
      <w:pPr>
        <w:pStyle w:val="PargrafodaLista"/>
        <w:rPr>
          <w:rFonts w:ascii="Arial" w:eastAsia="Times New Roman" w:hAnsi="Arial" w:cs="Arial"/>
          <w:color w:val="495057"/>
          <w:sz w:val="14"/>
          <w:szCs w:val="14"/>
          <w:lang w:eastAsia="pt-BR"/>
          <w14:ligatures w14:val="none"/>
        </w:rPr>
      </w:pPr>
    </w:p>
    <w:p w14:paraId="14A26EF7" w14:textId="77777777" w:rsidR="00C7091D" w:rsidRPr="00C7091D" w:rsidRDefault="00C7091D" w:rsidP="00C7091D">
      <w:pPr>
        <w:pStyle w:val="PargrafodaLista"/>
        <w:spacing w:after="100" w:afterAutospacing="1" w:line="240" w:lineRule="auto"/>
        <w:ind w:left="1068"/>
        <w:rPr>
          <w:rFonts w:ascii="Arial" w:eastAsia="Times New Roman" w:hAnsi="Arial" w:cs="Arial"/>
          <w:color w:val="495057"/>
          <w:sz w:val="14"/>
          <w:szCs w:val="14"/>
          <w:lang w:eastAsia="pt-BR"/>
          <w14:ligatures w14:val="none"/>
        </w:rPr>
      </w:pPr>
    </w:p>
    <w:p w14:paraId="66713742" w14:textId="77777777"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reconhecer</w:t>
      </w:r>
      <w:r w:rsidRPr="00C7091D">
        <w:rPr>
          <w:rFonts w:ascii="Arial" w:eastAsia="Times New Roman" w:hAnsi="Arial" w:cs="Arial"/>
          <w:color w:val="495057"/>
          <w:szCs w:val="20"/>
          <w:lang w:eastAsia="pt-BR"/>
          <w14:ligatures w14:val="none"/>
        </w:rPr>
        <w:t> a importância de ter instrumentos de registro de acompanhamento das aprendizagens;</w:t>
      </w:r>
    </w:p>
    <w:p w14:paraId="4BD50D98" w14:textId="77777777" w:rsidR="00C7091D" w:rsidRPr="00C7091D" w:rsidRDefault="00C7091D" w:rsidP="00C7091D">
      <w:pPr>
        <w:pStyle w:val="PargrafodaLista"/>
        <w:spacing w:after="100" w:afterAutospacing="1" w:line="240" w:lineRule="auto"/>
        <w:ind w:left="1068"/>
        <w:rPr>
          <w:rFonts w:ascii="Arial" w:eastAsia="Times New Roman" w:hAnsi="Arial" w:cs="Arial"/>
          <w:color w:val="495057"/>
          <w:sz w:val="14"/>
          <w:szCs w:val="14"/>
          <w:lang w:eastAsia="pt-BR"/>
          <w14:ligatures w14:val="none"/>
        </w:rPr>
      </w:pPr>
    </w:p>
    <w:p w14:paraId="2061DDAF" w14:textId="042CF58E" w:rsidR="00C7091D" w:rsidRPr="00C7091D" w:rsidRDefault="00C7091D" w:rsidP="00C7091D">
      <w:pPr>
        <w:pStyle w:val="PargrafodaLista"/>
        <w:numPr>
          <w:ilvl w:val="0"/>
          <w:numId w:val="18"/>
        </w:numPr>
        <w:spacing w:after="100" w:afterAutospacing="1" w:line="240" w:lineRule="auto"/>
        <w:rPr>
          <w:rFonts w:ascii="Arial" w:eastAsia="Times New Roman" w:hAnsi="Arial" w:cs="Arial"/>
          <w:color w:val="495057"/>
          <w:sz w:val="14"/>
          <w:szCs w:val="14"/>
          <w:lang w:eastAsia="pt-BR"/>
          <w14:ligatures w14:val="none"/>
        </w:rPr>
      </w:pPr>
      <w:r w:rsidRPr="00C7091D">
        <w:rPr>
          <w:rFonts w:ascii="Arial" w:eastAsia="Times New Roman" w:hAnsi="Arial" w:cs="Arial"/>
          <w:b/>
          <w:bCs/>
          <w:color w:val="495057"/>
          <w:szCs w:val="20"/>
          <w:lang w:eastAsia="pt-BR"/>
          <w14:ligatures w14:val="none"/>
        </w:rPr>
        <w:t>encaminhar </w:t>
      </w:r>
      <w:r w:rsidRPr="00C7091D">
        <w:rPr>
          <w:rFonts w:ascii="Arial" w:eastAsia="Times New Roman" w:hAnsi="Arial" w:cs="Arial"/>
          <w:color w:val="495057"/>
          <w:szCs w:val="20"/>
          <w:lang w:eastAsia="pt-BR"/>
          <w14:ligatures w14:val="none"/>
        </w:rPr>
        <w:t>uma pauta de acompanhamento das aprendizagens.</w:t>
      </w:r>
    </w:p>
    <w:p w14:paraId="6797A9DB" w14:textId="6B6B5E7B" w:rsidR="00C44287" w:rsidRPr="007A31B0" w:rsidRDefault="006B7A99" w:rsidP="006B7A99">
      <w:pPr>
        <w:spacing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Antes de seguir para o próximo módulo, que tal um momento de reflexão sobre o que isso significa para sua atuação?</w:t>
      </w:r>
    </w:p>
    <w:tbl>
      <w:tblPr>
        <w:tblStyle w:val="Tabelacomgrade"/>
        <w:tblW w:w="0" w:type="auto"/>
        <w:tblLook w:val="04A0" w:firstRow="1" w:lastRow="0" w:firstColumn="1" w:lastColumn="0" w:noHBand="0" w:noVBand="1"/>
      </w:tblPr>
      <w:tblGrid>
        <w:gridCol w:w="8210"/>
      </w:tblGrid>
      <w:tr w:rsidR="006B7A99" w14:paraId="11F5EBC3" w14:textId="77777777" w:rsidTr="006B7A99">
        <w:tc>
          <w:tcPr>
            <w:tcW w:w="8360" w:type="dxa"/>
            <w:shd w:val="clear" w:color="auto" w:fill="F2F2F2" w:themeFill="background1" w:themeFillShade="F2"/>
          </w:tcPr>
          <w:p w14:paraId="22625223" w14:textId="77777777" w:rsidR="006B7A99" w:rsidRDefault="006B7A99" w:rsidP="006B7A99">
            <w:pPr>
              <w:jc w:val="both"/>
              <w:textAlignment w:val="baseline"/>
              <w:rPr>
                <w:rFonts w:ascii="Arial" w:eastAsia="Times New Roman" w:hAnsi="Arial" w:cs="Arial"/>
                <w:b/>
                <w:bCs/>
                <w:color w:val="000000"/>
                <w:szCs w:val="20"/>
                <w14:ligatures w14:val="none"/>
              </w:rPr>
            </w:pPr>
          </w:p>
          <w:p w14:paraId="30F5C855" w14:textId="77777777" w:rsidR="006B7A99" w:rsidRDefault="006B7A99" w:rsidP="006B7A99">
            <w:pPr>
              <w:jc w:val="both"/>
              <w:textAlignment w:val="baseline"/>
              <w:rPr>
                <w:rFonts w:ascii="Arial" w:eastAsia="Times New Roman" w:hAnsi="Arial" w:cs="Arial"/>
                <w:b/>
                <w:bCs/>
                <w:color w:val="000000"/>
                <w:szCs w:val="20"/>
                <w14:ligatures w14:val="none"/>
              </w:rPr>
            </w:pPr>
          </w:p>
          <w:p w14:paraId="60132085" w14:textId="77777777" w:rsidR="006B7A99" w:rsidRDefault="006B7A99" w:rsidP="006B7A99">
            <w:pPr>
              <w:jc w:val="both"/>
              <w:textAlignment w:val="baseline"/>
              <w:rPr>
                <w:rFonts w:ascii="Arial" w:eastAsia="Times New Roman" w:hAnsi="Arial" w:cs="Arial"/>
                <w:b/>
                <w:bCs/>
                <w:color w:val="000000"/>
                <w:szCs w:val="20"/>
                <w14:ligatures w14:val="none"/>
              </w:rPr>
            </w:pPr>
          </w:p>
          <w:p w14:paraId="58D37EA2" w14:textId="77777777" w:rsidR="006B7A99" w:rsidRDefault="006B7A99" w:rsidP="006B7A99">
            <w:pPr>
              <w:jc w:val="both"/>
              <w:textAlignment w:val="baseline"/>
              <w:rPr>
                <w:rFonts w:ascii="Arial" w:eastAsia="Times New Roman" w:hAnsi="Arial" w:cs="Arial"/>
                <w:b/>
                <w:bCs/>
                <w:color w:val="000000"/>
                <w:szCs w:val="20"/>
                <w14:ligatures w14:val="none"/>
              </w:rPr>
            </w:pPr>
          </w:p>
          <w:p w14:paraId="44ADF168" w14:textId="77777777" w:rsidR="006B7A99" w:rsidRDefault="006B7A99" w:rsidP="006B7A99">
            <w:pPr>
              <w:jc w:val="both"/>
              <w:textAlignment w:val="baseline"/>
              <w:rPr>
                <w:rFonts w:ascii="Arial" w:eastAsia="Times New Roman" w:hAnsi="Arial" w:cs="Arial"/>
                <w:b/>
                <w:bCs/>
                <w:color w:val="000000"/>
                <w:szCs w:val="20"/>
                <w14:ligatures w14:val="none"/>
              </w:rPr>
            </w:pPr>
          </w:p>
          <w:p w14:paraId="6012F37A" w14:textId="77777777" w:rsidR="006B7A99" w:rsidRDefault="006B7A99" w:rsidP="006B7A99">
            <w:pPr>
              <w:jc w:val="both"/>
              <w:textAlignment w:val="baseline"/>
              <w:rPr>
                <w:rFonts w:ascii="Arial" w:eastAsia="Times New Roman" w:hAnsi="Arial" w:cs="Arial"/>
                <w:b/>
                <w:bCs/>
                <w:color w:val="000000"/>
                <w:szCs w:val="20"/>
                <w14:ligatures w14:val="none"/>
              </w:rPr>
            </w:pPr>
          </w:p>
          <w:p w14:paraId="52138136" w14:textId="77777777" w:rsidR="006B7A99" w:rsidRDefault="006B7A99" w:rsidP="006B7A99">
            <w:pPr>
              <w:jc w:val="both"/>
              <w:textAlignment w:val="baseline"/>
              <w:rPr>
                <w:rFonts w:ascii="Arial" w:eastAsia="Times New Roman" w:hAnsi="Arial" w:cs="Arial"/>
                <w:b/>
                <w:bCs/>
                <w:color w:val="000000"/>
                <w:szCs w:val="20"/>
                <w14:ligatures w14:val="none"/>
              </w:rPr>
            </w:pPr>
          </w:p>
          <w:p w14:paraId="5150D20D" w14:textId="77777777" w:rsidR="006B7A99" w:rsidRDefault="006B7A99" w:rsidP="006B7A99">
            <w:pPr>
              <w:jc w:val="both"/>
              <w:textAlignment w:val="baseline"/>
              <w:rPr>
                <w:rFonts w:ascii="Arial" w:eastAsia="Times New Roman" w:hAnsi="Arial" w:cs="Arial"/>
                <w:b/>
                <w:bCs/>
                <w:color w:val="000000"/>
                <w:szCs w:val="20"/>
                <w14:ligatures w14:val="none"/>
              </w:rPr>
            </w:pPr>
          </w:p>
          <w:p w14:paraId="249729F8" w14:textId="77777777" w:rsidR="006B7A99" w:rsidRDefault="006B7A99" w:rsidP="006B7A99">
            <w:pPr>
              <w:jc w:val="both"/>
              <w:textAlignment w:val="baseline"/>
              <w:rPr>
                <w:rFonts w:ascii="Arial" w:eastAsia="Times New Roman" w:hAnsi="Arial" w:cs="Arial"/>
                <w:b/>
                <w:bCs/>
                <w:color w:val="000000"/>
                <w:szCs w:val="20"/>
                <w14:ligatures w14:val="none"/>
              </w:rPr>
            </w:pPr>
          </w:p>
          <w:p w14:paraId="5631E27D" w14:textId="77777777" w:rsidR="006B7A99" w:rsidRDefault="006B7A99" w:rsidP="006B7A99">
            <w:pPr>
              <w:jc w:val="both"/>
              <w:textAlignment w:val="baseline"/>
              <w:rPr>
                <w:rFonts w:ascii="Arial" w:eastAsia="Times New Roman" w:hAnsi="Arial" w:cs="Arial"/>
                <w:b/>
                <w:bCs/>
                <w:color w:val="000000"/>
                <w:szCs w:val="20"/>
                <w14:ligatures w14:val="none"/>
              </w:rPr>
            </w:pPr>
          </w:p>
          <w:p w14:paraId="52CAB59E" w14:textId="77777777" w:rsidR="006B7A99" w:rsidRDefault="006B7A99" w:rsidP="006B7A99">
            <w:pPr>
              <w:jc w:val="both"/>
              <w:textAlignment w:val="baseline"/>
              <w:rPr>
                <w:rFonts w:ascii="Arial" w:eastAsia="Times New Roman" w:hAnsi="Arial" w:cs="Arial"/>
                <w:b/>
                <w:bCs/>
                <w:color w:val="000000"/>
                <w:szCs w:val="20"/>
                <w14:ligatures w14:val="none"/>
              </w:rPr>
            </w:pPr>
          </w:p>
          <w:p w14:paraId="45A650EE" w14:textId="77777777" w:rsidR="006B7A99" w:rsidRDefault="006B7A99" w:rsidP="006B7A99">
            <w:pPr>
              <w:jc w:val="both"/>
              <w:textAlignment w:val="baseline"/>
              <w:rPr>
                <w:rFonts w:ascii="Arial" w:eastAsia="Times New Roman" w:hAnsi="Arial" w:cs="Arial"/>
                <w:b/>
                <w:bCs/>
                <w:color w:val="000000"/>
                <w:szCs w:val="20"/>
                <w14:ligatures w14:val="none"/>
              </w:rPr>
            </w:pPr>
          </w:p>
          <w:p w14:paraId="187B8ED5" w14:textId="77777777" w:rsidR="006B7A99" w:rsidRDefault="006B7A99" w:rsidP="006B7A99">
            <w:pPr>
              <w:jc w:val="both"/>
              <w:textAlignment w:val="baseline"/>
              <w:rPr>
                <w:rFonts w:ascii="Arial" w:eastAsia="Times New Roman" w:hAnsi="Arial" w:cs="Arial"/>
                <w:b/>
                <w:bCs/>
                <w:color w:val="000000"/>
                <w:szCs w:val="20"/>
                <w14:ligatures w14:val="none"/>
              </w:rPr>
            </w:pPr>
          </w:p>
          <w:p w14:paraId="57234916" w14:textId="77777777" w:rsidR="006B7A99" w:rsidRDefault="006B7A99" w:rsidP="006B7A99">
            <w:pPr>
              <w:jc w:val="both"/>
              <w:textAlignment w:val="baseline"/>
              <w:rPr>
                <w:rFonts w:ascii="Arial" w:eastAsia="Times New Roman" w:hAnsi="Arial" w:cs="Arial"/>
                <w:b/>
                <w:bCs/>
                <w:color w:val="000000"/>
                <w:szCs w:val="20"/>
                <w14:ligatures w14:val="none"/>
              </w:rPr>
            </w:pPr>
          </w:p>
          <w:p w14:paraId="43276A4D" w14:textId="77777777" w:rsidR="006B7A99" w:rsidRDefault="006B7A99" w:rsidP="006B7A99">
            <w:pPr>
              <w:jc w:val="both"/>
              <w:textAlignment w:val="baseline"/>
              <w:rPr>
                <w:rFonts w:ascii="Arial" w:eastAsia="Times New Roman" w:hAnsi="Arial" w:cs="Arial"/>
                <w:b/>
                <w:bCs/>
                <w:color w:val="000000"/>
                <w:szCs w:val="20"/>
                <w14:ligatures w14:val="none"/>
              </w:rPr>
            </w:pPr>
          </w:p>
          <w:p w14:paraId="5A25F2B3" w14:textId="77777777" w:rsidR="006B7A99" w:rsidRDefault="006B7A99" w:rsidP="006B7A99">
            <w:pPr>
              <w:jc w:val="both"/>
              <w:textAlignment w:val="baseline"/>
              <w:rPr>
                <w:rFonts w:ascii="Arial" w:eastAsia="Times New Roman" w:hAnsi="Arial" w:cs="Arial"/>
                <w:b/>
                <w:bCs/>
                <w:color w:val="000000"/>
                <w:szCs w:val="20"/>
                <w14:ligatures w14:val="none"/>
              </w:rPr>
            </w:pPr>
          </w:p>
          <w:p w14:paraId="7CDC97FD" w14:textId="77777777" w:rsidR="006B7A99" w:rsidRDefault="006B7A99" w:rsidP="006B7A99">
            <w:pPr>
              <w:jc w:val="both"/>
              <w:textAlignment w:val="baseline"/>
              <w:rPr>
                <w:rFonts w:ascii="Arial" w:eastAsia="Times New Roman" w:hAnsi="Arial" w:cs="Arial"/>
                <w:b/>
                <w:bCs/>
                <w:color w:val="000000"/>
                <w:szCs w:val="20"/>
                <w14:ligatures w14:val="none"/>
              </w:rPr>
            </w:pPr>
          </w:p>
          <w:p w14:paraId="35BFB262" w14:textId="77777777" w:rsidR="006B7A99" w:rsidRDefault="006B7A99" w:rsidP="006B7A99">
            <w:pPr>
              <w:jc w:val="both"/>
              <w:textAlignment w:val="baseline"/>
              <w:rPr>
                <w:rFonts w:ascii="Arial" w:eastAsia="Times New Roman" w:hAnsi="Arial" w:cs="Arial"/>
                <w:b/>
                <w:bCs/>
                <w:color w:val="000000"/>
                <w:szCs w:val="20"/>
                <w14:ligatures w14:val="none"/>
              </w:rPr>
            </w:pPr>
          </w:p>
          <w:p w14:paraId="315E55C5" w14:textId="77777777" w:rsidR="008D0BDC" w:rsidRDefault="008D0BDC" w:rsidP="006B7A99">
            <w:pPr>
              <w:jc w:val="both"/>
              <w:textAlignment w:val="baseline"/>
              <w:rPr>
                <w:rFonts w:ascii="Arial" w:eastAsia="Times New Roman" w:hAnsi="Arial" w:cs="Arial"/>
                <w:b/>
                <w:bCs/>
                <w:color w:val="000000"/>
                <w:szCs w:val="20"/>
                <w14:ligatures w14:val="none"/>
              </w:rPr>
            </w:pPr>
          </w:p>
          <w:p w14:paraId="17277F0D" w14:textId="77777777" w:rsidR="008D0BDC" w:rsidRDefault="008D0BDC" w:rsidP="006B7A99">
            <w:pPr>
              <w:jc w:val="both"/>
              <w:textAlignment w:val="baseline"/>
              <w:rPr>
                <w:rFonts w:ascii="Arial" w:eastAsia="Times New Roman" w:hAnsi="Arial" w:cs="Arial"/>
                <w:b/>
                <w:bCs/>
                <w:color w:val="000000"/>
                <w:szCs w:val="20"/>
                <w14:ligatures w14:val="none"/>
              </w:rPr>
            </w:pPr>
          </w:p>
          <w:p w14:paraId="162B1B9E" w14:textId="77777777" w:rsidR="006B7A99" w:rsidRDefault="006B7A99" w:rsidP="006B7A99">
            <w:pPr>
              <w:jc w:val="both"/>
              <w:textAlignment w:val="baseline"/>
              <w:rPr>
                <w:rFonts w:ascii="Arial" w:eastAsia="Times New Roman" w:hAnsi="Arial" w:cs="Arial"/>
                <w:b/>
                <w:bCs/>
                <w:color w:val="000000"/>
                <w:szCs w:val="20"/>
                <w14:ligatures w14:val="none"/>
              </w:rPr>
            </w:pPr>
          </w:p>
          <w:p w14:paraId="0ECF30DA" w14:textId="77777777" w:rsidR="006B7A99" w:rsidRDefault="006B7A99" w:rsidP="006B7A99">
            <w:pPr>
              <w:jc w:val="both"/>
              <w:textAlignment w:val="baseline"/>
              <w:rPr>
                <w:rFonts w:ascii="Arial" w:eastAsia="Times New Roman" w:hAnsi="Arial" w:cs="Arial"/>
                <w:b/>
                <w:bCs/>
                <w:color w:val="000000"/>
                <w:szCs w:val="20"/>
                <w14:ligatures w14:val="none"/>
              </w:rPr>
            </w:pPr>
          </w:p>
          <w:p w14:paraId="3D91D45E" w14:textId="77777777" w:rsidR="006B7A99" w:rsidRDefault="006B7A99" w:rsidP="006B7A99">
            <w:pPr>
              <w:jc w:val="both"/>
              <w:textAlignment w:val="baseline"/>
              <w:rPr>
                <w:rFonts w:ascii="Arial" w:eastAsia="Times New Roman" w:hAnsi="Arial" w:cs="Arial"/>
                <w:b/>
                <w:bCs/>
                <w:color w:val="000000"/>
                <w:szCs w:val="20"/>
                <w14:ligatures w14:val="none"/>
              </w:rPr>
            </w:pPr>
          </w:p>
          <w:p w14:paraId="1E8CE454" w14:textId="77777777" w:rsidR="006B7A99" w:rsidRDefault="006B7A99" w:rsidP="006B7A99">
            <w:pPr>
              <w:jc w:val="both"/>
              <w:textAlignment w:val="baseline"/>
              <w:rPr>
                <w:rFonts w:ascii="Arial" w:eastAsia="Times New Roman" w:hAnsi="Arial" w:cs="Arial"/>
                <w:b/>
                <w:bCs/>
                <w:color w:val="000000"/>
                <w:szCs w:val="20"/>
                <w14:ligatures w14:val="none"/>
              </w:rPr>
            </w:pPr>
          </w:p>
          <w:p w14:paraId="1E203D9D" w14:textId="77777777" w:rsidR="006B7A99" w:rsidRDefault="006B7A99" w:rsidP="006B7A99">
            <w:pPr>
              <w:jc w:val="both"/>
              <w:textAlignment w:val="baseline"/>
              <w:rPr>
                <w:rFonts w:ascii="Arial" w:eastAsia="Times New Roman" w:hAnsi="Arial" w:cs="Arial"/>
                <w:b/>
                <w:bCs/>
                <w:color w:val="000000"/>
                <w:szCs w:val="20"/>
                <w14:ligatures w14:val="none"/>
              </w:rPr>
            </w:pPr>
          </w:p>
          <w:p w14:paraId="55E8745E" w14:textId="77777777" w:rsidR="006B7A99" w:rsidRDefault="006B7A99" w:rsidP="006B7A99">
            <w:pPr>
              <w:jc w:val="both"/>
              <w:textAlignment w:val="baseline"/>
              <w:rPr>
                <w:rFonts w:ascii="Arial" w:eastAsia="Times New Roman" w:hAnsi="Arial" w:cs="Arial"/>
                <w:b/>
                <w:bCs/>
                <w:color w:val="000000"/>
                <w:szCs w:val="20"/>
                <w14:ligatures w14:val="none"/>
              </w:rPr>
            </w:pPr>
          </w:p>
          <w:p w14:paraId="59404723" w14:textId="77777777" w:rsidR="006B7A99" w:rsidRDefault="006B7A99" w:rsidP="006B7A99">
            <w:pPr>
              <w:jc w:val="both"/>
              <w:textAlignment w:val="baseline"/>
              <w:rPr>
                <w:rFonts w:ascii="Arial" w:eastAsia="Times New Roman" w:hAnsi="Arial" w:cs="Arial"/>
                <w:b/>
                <w:bCs/>
                <w:color w:val="000000"/>
                <w:szCs w:val="20"/>
                <w14:ligatures w14:val="none"/>
              </w:rPr>
            </w:pPr>
          </w:p>
        </w:tc>
      </w:tr>
    </w:tbl>
    <w:p w14:paraId="59F4A46D" w14:textId="77777777" w:rsidR="006B7A99" w:rsidRPr="006B7A99" w:rsidRDefault="006B7A99" w:rsidP="006B7A99">
      <w:pPr>
        <w:spacing w:line="240" w:lineRule="auto"/>
        <w:jc w:val="both"/>
        <w:textAlignment w:val="baseline"/>
        <w:rPr>
          <w:rFonts w:ascii="Arial" w:eastAsia="Times New Roman" w:hAnsi="Arial" w:cs="Arial"/>
          <w:b/>
          <w:bCs/>
          <w:color w:val="000000"/>
          <w:szCs w:val="20"/>
          <w:lang w:eastAsia="pt-BR"/>
          <w14:ligatures w14:val="none"/>
        </w:rPr>
      </w:pPr>
    </w:p>
    <w:p w14:paraId="3538A93F" w14:textId="41525D7D" w:rsidR="00A703D3" w:rsidRPr="006B7A99" w:rsidRDefault="00A703D3">
      <w:pPr>
        <w:rPr>
          <w:rFonts w:ascii="Arial" w:eastAsia="Times New Roman" w:hAnsi="Arial" w:cs="Arial"/>
          <w:color w:val="000000"/>
          <w:szCs w:val="20"/>
          <w:lang w:eastAsia="pt-BR"/>
        </w:rPr>
      </w:pPr>
    </w:p>
    <w:p w14:paraId="7714BD84" w14:textId="4A777153" w:rsidR="00A703D3" w:rsidRPr="006B7A99" w:rsidRDefault="00A703D3" w:rsidP="00A703D3">
      <w:pPr>
        <w:spacing w:after="240" w:line="240" w:lineRule="auto"/>
        <w:jc w:val="both"/>
        <w:textAlignment w:val="baseline"/>
        <w:rPr>
          <w:rFonts w:ascii="Arial" w:eastAsia="Times New Roman" w:hAnsi="Arial" w:cs="Arial"/>
          <w:b/>
          <w:bCs/>
          <w:color w:val="000000"/>
          <w:szCs w:val="20"/>
          <w:lang w:eastAsia="pt-BR"/>
        </w:rPr>
      </w:pPr>
    </w:p>
    <w:p w14:paraId="4F964A6E" w14:textId="6141C96C" w:rsidR="008469C6" w:rsidRPr="006B7A99" w:rsidRDefault="008469C6" w:rsidP="008469C6">
      <w:pPr>
        <w:spacing w:line="276" w:lineRule="auto"/>
        <w:jc w:val="both"/>
        <w:rPr>
          <w:rFonts w:ascii="Arial" w:hAnsi="Arial" w:cs="Arial"/>
          <w:sz w:val="16"/>
          <w:szCs w:val="16"/>
        </w:rPr>
      </w:pPr>
    </w:p>
    <w:p w14:paraId="53B22BF6" w14:textId="3828BB6F" w:rsidR="008469C6" w:rsidRPr="006B7A99" w:rsidRDefault="008469C6" w:rsidP="008469C6">
      <w:pPr>
        <w:spacing w:line="276" w:lineRule="auto"/>
        <w:rPr>
          <w:rFonts w:ascii="Arial" w:hAnsi="Arial" w:cs="Arial"/>
          <w:szCs w:val="20"/>
        </w:rPr>
      </w:pPr>
    </w:p>
    <w:p w14:paraId="1978F6E7" w14:textId="2FE08D91" w:rsidR="00A703D3" w:rsidRPr="007A31B0" w:rsidRDefault="008D0BDC" w:rsidP="00A703D3">
      <w:pPr>
        <w:spacing w:line="276" w:lineRule="auto"/>
        <w:rPr>
          <w:rFonts w:ascii="Arial" w:hAnsi="Arial" w:cs="Arial"/>
          <w:b/>
          <w:bCs/>
          <w:color w:val="E40134"/>
          <w:sz w:val="36"/>
          <w:szCs w:val="36"/>
        </w:rPr>
      </w:pPr>
      <w:r>
        <w:rPr>
          <w:rFonts w:ascii="Arial" w:hAnsi="Arial" w:cs="Arial"/>
          <w:b/>
          <w:bCs/>
          <w:noProof/>
          <w:color w:val="E40134"/>
          <w:sz w:val="48"/>
          <w:szCs w:val="48"/>
          <w:lang w:eastAsia="pt-BR"/>
        </w:rPr>
        <w:drawing>
          <wp:anchor distT="0" distB="0" distL="114300" distR="114300" simplePos="0" relativeHeight="251659776" behindDoc="1" locked="0" layoutInCell="1" allowOverlap="1" wp14:anchorId="4F0AEFF0" wp14:editId="4A55E9C3">
            <wp:simplePos x="0" y="0"/>
            <wp:positionH relativeFrom="page">
              <wp:align>left</wp:align>
            </wp:positionH>
            <wp:positionV relativeFrom="page">
              <wp:posOffset>390525</wp:posOffset>
            </wp:positionV>
            <wp:extent cx="7524750" cy="5010680"/>
            <wp:effectExtent l="0" t="0" r="0" b="0"/>
            <wp:wrapTight wrapText="bothSides">
              <wp:wrapPolygon edited="0">
                <wp:start x="0" y="0"/>
                <wp:lineTo x="0" y="21518"/>
                <wp:lineTo x="21545" y="21518"/>
                <wp:lineTo x="21545" y="0"/>
                <wp:lineTo x="0" y="0"/>
              </wp:wrapPolygon>
            </wp:wrapTight>
            <wp:docPr id="1525502664" name="Imagem 4" descr="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2664" name="Imagem 4" descr="Pessoas sentadas em cadeiras&#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7540077" cy="5020886"/>
                    </a:xfrm>
                    <a:prstGeom prst="rect">
                      <a:avLst/>
                    </a:prstGeom>
                  </pic:spPr>
                </pic:pic>
              </a:graphicData>
            </a:graphic>
            <wp14:sizeRelH relativeFrom="margin">
              <wp14:pctWidth>0</wp14:pctWidth>
            </wp14:sizeRelH>
            <wp14:sizeRelV relativeFrom="margin">
              <wp14:pctHeight>0</wp14:pctHeight>
            </wp14:sizeRelV>
          </wp:anchor>
        </w:drawing>
      </w:r>
      <w:r w:rsidR="00A703D3" w:rsidRPr="007A31B0">
        <w:rPr>
          <w:rFonts w:ascii="Arial" w:hAnsi="Arial" w:cs="Arial"/>
          <w:b/>
          <w:bCs/>
          <w:color w:val="E40134"/>
          <w:sz w:val="48"/>
          <w:szCs w:val="48"/>
        </w:rPr>
        <w:t xml:space="preserve">Módulo 4 </w:t>
      </w:r>
    </w:p>
    <w:p w14:paraId="754D5993" w14:textId="39A5F25A" w:rsidR="00A703D3" w:rsidRPr="008D0BDC" w:rsidRDefault="008D0BDC">
      <w:pPr>
        <w:rPr>
          <w:rFonts w:ascii="Arial" w:hAnsi="Arial" w:cs="Arial"/>
        </w:rPr>
      </w:pPr>
      <w:r w:rsidRPr="008D0BDC">
        <w:rPr>
          <w:rStyle w:val="Forte"/>
          <w:rFonts w:ascii="Arial" w:hAnsi="Arial" w:cs="Arial"/>
          <w:color w:val="575756"/>
          <w:sz w:val="48"/>
          <w:szCs w:val="48"/>
          <w:shd w:val="clear" w:color="auto" w:fill="FFFFFF"/>
        </w:rPr>
        <w:t>A </w:t>
      </w:r>
      <w:r w:rsidR="00BC0F53">
        <w:rPr>
          <w:rStyle w:val="Forte"/>
          <w:rFonts w:ascii="Arial" w:hAnsi="Arial" w:cs="Arial"/>
          <w:color w:val="575756"/>
          <w:sz w:val="48"/>
          <w:szCs w:val="48"/>
          <w:shd w:val="clear" w:color="auto" w:fill="FFFFFF"/>
        </w:rPr>
        <w:t>c</w:t>
      </w:r>
      <w:r w:rsidRPr="008D0BDC">
        <w:rPr>
          <w:rStyle w:val="Forte"/>
          <w:rFonts w:ascii="Arial" w:hAnsi="Arial" w:cs="Arial"/>
          <w:color w:val="575756"/>
          <w:sz w:val="48"/>
          <w:szCs w:val="48"/>
          <w:shd w:val="clear" w:color="auto" w:fill="FFFFFF"/>
        </w:rPr>
        <w:t>oerência entre discurso e prática</w:t>
      </w:r>
      <w:r w:rsidR="00A703D3" w:rsidRPr="008D0BDC">
        <w:rPr>
          <w:rFonts w:ascii="Arial" w:hAnsi="Arial" w:cs="Arial"/>
        </w:rPr>
        <w:br w:type="page"/>
      </w:r>
    </w:p>
    <w:p w14:paraId="39ED57CA" w14:textId="55E0A4DC" w:rsidR="009541AF" w:rsidRPr="007A31B0" w:rsidRDefault="006B7A99" w:rsidP="009541AF">
      <w:pPr>
        <w:spacing w:after="0" w:line="276" w:lineRule="auto"/>
        <w:jc w:val="both"/>
        <w:rPr>
          <w:rFonts w:ascii="Arial" w:hAnsi="Arial" w:cs="Arial"/>
          <w:b/>
          <w:bCs/>
          <w:color w:val="009FE3"/>
          <w:sz w:val="24"/>
          <w:szCs w:val="24"/>
        </w:rPr>
      </w:pPr>
      <w:r w:rsidRPr="007A31B0">
        <w:rPr>
          <w:rFonts w:ascii="Arial" w:hAnsi="Arial" w:cs="Arial"/>
          <w:b/>
          <w:bCs/>
          <w:color w:val="009FE3"/>
          <w:sz w:val="24"/>
          <w:szCs w:val="24"/>
        </w:rPr>
        <w:t>Apresentação do Módulo 4</w:t>
      </w:r>
    </w:p>
    <w:p w14:paraId="00158D76" w14:textId="77777777" w:rsidR="006B7A99" w:rsidRDefault="006B7A99" w:rsidP="009541AF">
      <w:pPr>
        <w:spacing w:after="0" w:line="276" w:lineRule="auto"/>
        <w:jc w:val="both"/>
        <w:rPr>
          <w:rFonts w:ascii="Arial" w:hAnsi="Arial" w:cs="Arial"/>
          <w:b/>
          <w:bCs/>
          <w:color w:val="00B0F0"/>
          <w:sz w:val="24"/>
          <w:szCs w:val="24"/>
        </w:rPr>
      </w:pPr>
    </w:p>
    <w:p w14:paraId="697F565D" w14:textId="45412F58" w:rsidR="00C7091D" w:rsidRPr="001B1A68" w:rsidRDefault="00C7091D" w:rsidP="00C7091D">
      <w:pPr>
        <w:spacing w:after="100" w:afterAutospacing="1" w:line="240" w:lineRule="auto"/>
        <w:jc w:val="both"/>
        <w:rPr>
          <w:rFonts w:ascii="Arial" w:eastAsia="Times New Roman" w:hAnsi="Arial" w:cs="Arial"/>
          <w:color w:val="575756"/>
          <w:sz w:val="14"/>
          <w:szCs w:val="14"/>
          <w:lang w:eastAsia="pt-BR"/>
          <w14:ligatures w14:val="none"/>
        </w:rPr>
      </w:pPr>
      <w:r w:rsidRPr="00744ACC">
        <w:rPr>
          <w:rFonts w:ascii="Arial" w:hAnsi="Arial" w:cs="Arial"/>
          <w:color w:val="575756"/>
          <w:szCs w:val="20"/>
          <w:shd w:val="clear" w:color="auto" w:fill="FFFFFF"/>
        </w:rPr>
        <w:t xml:space="preserve">Chegamos ao módulo 4, o último desse curso! Parabéns por ter chegado até aqui. </w:t>
      </w:r>
      <w:r w:rsidRPr="00C7091D">
        <w:rPr>
          <w:rFonts w:ascii="Arial" w:eastAsia="Times New Roman" w:hAnsi="Arial" w:cs="Arial"/>
          <w:color w:val="575756"/>
          <w:szCs w:val="20"/>
          <w:lang w:eastAsia="pt-BR"/>
          <w14:ligatures w14:val="none"/>
        </w:rPr>
        <w:t xml:space="preserve">No módulo 1, iniciamos este percurso formativo com o foco na compreensão sobre a equidade. Avançamos para o módulo 2, onde relacionamos o acompanhamento das aprendizagens às ações que promovem a equidade no </w:t>
      </w:r>
      <w:r w:rsidRPr="001B1A68">
        <w:rPr>
          <w:rFonts w:ascii="Arial" w:eastAsia="Times New Roman" w:hAnsi="Arial" w:cs="Arial"/>
          <w:color w:val="575756"/>
          <w:szCs w:val="20"/>
          <w:lang w:eastAsia="pt-BR"/>
          <w14:ligatures w14:val="none"/>
        </w:rPr>
        <w:t>contexto escolar.</w:t>
      </w:r>
    </w:p>
    <w:p w14:paraId="55211F4D" w14:textId="77777777" w:rsidR="00C7091D" w:rsidRPr="001B1A68" w:rsidRDefault="00C7091D" w:rsidP="00C7091D">
      <w:pPr>
        <w:spacing w:after="100" w:afterAutospacing="1" w:line="240" w:lineRule="auto"/>
        <w:jc w:val="both"/>
        <w:rPr>
          <w:rFonts w:ascii="Arial" w:eastAsia="Times New Roman" w:hAnsi="Arial" w:cs="Arial"/>
          <w:color w:val="575756"/>
          <w:sz w:val="14"/>
          <w:szCs w:val="14"/>
          <w:lang w:eastAsia="pt-BR"/>
          <w14:ligatures w14:val="none"/>
        </w:rPr>
      </w:pPr>
      <w:r w:rsidRPr="001B1A68">
        <w:rPr>
          <w:rFonts w:ascii="Arial" w:eastAsia="Times New Roman" w:hAnsi="Arial" w:cs="Arial"/>
          <w:color w:val="575756"/>
          <w:szCs w:val="20"/>
          <w:lang w:eastAsia="pt-BR"/>
          <w14:ligatures w14:val="none"/>
        </w:rPr>
        <w:t xml:space="preserve">No módulo 3, aprofundamos a reflexão sobre a elaboração de instrumentos úteis para apoiar o acompanhamento das aprendizagens. Discutimos a importância de desenvolver alternativas para coletar e analisar dados sobre os </w:t>
      </w:r>
      <w:r w:rsidRPr="00C7091D">
        <w:rPr>
          <w:rFonts w:ascii="Arial" w:eastAsia="Times New Roman" w:hAnsi="Arial" w:cs="Arial"/>
          <w:color w:val="575756"/>
          <w:szCs w:val="20"/>
          <w:lang w:eastAsia="pt-BR"/>
          <w14:ligatures w14:val="none"/>
        </w:rPr>
        <w:t xml:space="preserve">percursos de aprendizagem da turma como um todo e de cada </w:t>
      </w:r>
      <w:r w:rsidRPr="001B1A68">
        <w:rPr>
          <w:rFonts w:ascii="Arial" w:eastAsia="Times New Roman" w:hAnsi="Arial" w:cs="Arial"/>
          <w:color w:val="575756"/>
          <w:szCs w:val="20"/>
          <w:lang w:eastAsia="pt-BR"/>
          <w14:ligatures w14:val="none"/>
        </w:rPr>
        <w:t>estudante em particular.</w:t>
      </w:r>
    </w:p>
    <w:p w14:paraId="72BAADED" w14:textId="77777777" w:rsidR="00C7091D" w:rsidRPr="001B1A68" w:rsidRDefault="00C7091D" w:rsidP="00C7091D">
      <w:pPr>
        <w:spacing w:after="100" w:afterAutospacing="1" w:line="240" w:lineRule="auto"/>
        <w:jc w:val="both"/>
        <w:rPr>
          <w:rFonts w:ascii="Arial" w:eastAsia="Times New Roman" w:hAnsi="Arial" w:cs="Arial"/>
          <w:color w:val="575756"/>
          <w:sz w:val="14"/>
          <w:szCs w:val="14"/>
          <w:lang w:eastAsia="pt-BR"/>
          <w14:ligatures w14:val="none"/>
        </w:rPr>
      </w:pPr>
      <w:r w:rsidRPr="001B1A68">
        <w:rPr>
          <w:rFonts w:ascii="Arial" w:eastAsia="Times New Roman" w:hAnsi="Arial" w:cs="Arial"/>
          <w:color w:val="575756"/>
          <w:szCs w:val="20"/>
          <w:lang w:eastAsia="pt-BR"/>
          <w14:ligatures w14:val="none"/>
        </w:rPr>
        <w:t>Por fim, no módulo 4, o foco será na elaboração de planejamento de aulas que considerem atividades diversificadas, visando enriquecer ainda mais nosso repertório de práticas que favoreçam a atenção à diversidade presente na escola.</w:t>
      </w:r>
    </w:p>
    <w:p w14:paraId="2B19560D" w14:textId="4495F6BD" w:rsidR="009541AF" w:rsidRPr="001B1A68" w:rsidRDefault="009541AF" w:rsidP="008D0BDC">
      <w:pPr>
        <w:spacing w:after="0" w:line="276" w:lineRule="auto"/>
        <w:jc w:val="both"/>
        <w:rPr>
          <w:rFonts w:ascii="Arial" w:hAnsi="Arial" w:cs="Arial"/>
          <w:b/>
          <w:bCs/>
          <w:vanish/>
          <w:color w:val="00B0F0"/>
          <w:sz w:val="24"/>
          <w:szCs w:val="24"/>
          <w:specVanish/>
        </w:rPr>
      </w:pPr>
    </w:p>
    <w:p w14:paraId="0226E6F6" w14:textId="6AD47B85" w:rsidR="009541AF" w:rsidRPr="001B1A68" w:rsidRDefault="009541AF" w:rsidP="009541AF">
      <w:pPr>
        <w:pStyle w:val="Ttulo1"/>
        <w:spacing w:line="276" w:lineRule="auto"/>
        <w:rPr>
          <w:rFonts w:ascii="Arial" w:hAnsi="Arial" w:cs="Arial"/>
          <w:b/>
          <w:bCs/>
          <w:color w:val="00B0F0"/>
          <w:sz w:val="24"/>
          <w:szCs w:val="24"/>
        </w:rPr>
      </w:pPr>
      <w:r w:rsidRPr="001B1A68">
        <w:rPr>
          <w:rFonts w:ascii="Arial" w:hAnsi="Arial" w:cs="Arial"/>
          <w:noProof/>
          <w:sz w:val="24"/>
          <w:szCs w:val="24"/>
          <w:lang w:eastAsia="pt-BR"/>
        </w:rPr>
        <w:drawing>
          <wp:inline distT="0" distB="0" distL="0" distR="0" wp14:anchorId="13D51AE6" wp14:editId="71759636">
            <wp:extent cx="638175" cy="638175"/>
            <wp:effectExtent l="0" t="0" r="9525" b="0"/>
            <wp:docPr id="199477468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3417" name="Imagem 1"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1B1A68">
        <w:rPr>
          <w:rFonts w:ascii="Arial" w:hAnsi="Arial" w:cs="Arial"/>
          <w:szCs w:val="20"/>
        </w:rPr>
        <w:t xml:space="preserve"> </w:t>
      </w:r>
      <w:r w:rsidRPr="001B1A68">
        <w:rPr>
          <w:rFonts w:ascii="Arial" w:hAnsi="Arial" w:cs="Arial"/>
          <w:noProof/>
          <w:sz w:val="24"/>
          <w:szCs w:val="24"/>
        </w:rPr>
        <w:t xml:space="preserve"> </w:t>
      </w:r>
      <w:r w:rsidRPr="001B1A68">
        <w:rPr>
          <w:rFonts w:ascii="Arial" w:hAnsi="Arial" w:cs="Arial"/>
          <w:b/>
          <w:bCs/>
          <w:color w:val="00B0F0"/>
          <w:sz w:val="24"/>
          <w:szCs w:val="24"/>
        </w:rPr>
        <w:t xml:space="preserve">Para começo de </w:t>
      </w:r>
      <w:r w:rsidR="00BC0F53">
        <w:rPr>
          <w:rFonts w:ascii="Arial" w:hAnsi="Arial" w:cs="Arial"/>
          <w:b/>
          <w:bCs/>
          <w:color w:val="00B0F0"/>
          <w:sz w:val="24"/>
          <w:szCs w:val="24"/>
        </w:rPr>
        <w:t>c</w:t>
      </w:r>
      <w:r w:rsidRPr="001B1A68">
        <w:rPr>
          <w:rFonts w:ascii="Arial" w:hAnsi="Arial" w:cs="Arial"/>
          <w:b/>
          <w:bCs/>
          <w:color w:val="00B0F0"/>
          <w:sz w:val="24"/>
          <w:szCs w:val="24"/>
        </w:rPr>
        <w:t>onversa</w:t>
      </w:r>
    </w:p>
    <w:p w14:paraId="198A4B27" w14:textId="77777777" w:rsidR="008C4422" w:rsidRPr="001B1A68" w:rsidRDefault="008C4422" w:rsidP="008C4422">
      <w:pPr>
        <w:rPr>
          <w:rFonts w:ascii="Arial" w:hAnsi="Arial" w:cs="Arial"/>
        </w:rPr>
      </w:pPr>
    </w:p>
    <w:p w14:paraId="4EB6FF42" w14:textId="77777777" w:rsidR="008C4422" w:rsidRPr="001B1A68" w:rsidRDefault="008C4422" w:rsidP="008C4422">
      <w:pPr>
        <w:spacing w:line="276" w:lineRule="auto"/>
        <w:jc w:val="both"/>
        <w:rPr>
          <w:rFonts w:ascii="Arial" w:hAnsi="Arial" w:cs="Arial"/>
          <w:color w:val="575756"/>
          <w:szCs w:val="20"/>
        </w:rPr>
      </w:pPr>
      <w:r w:rsidRPr="001B1A68">
        <w:rPr>
          <w:rFonts w:ascii="Arial" w:hAnsi="Arial" w:cs="Arial"/>
          <w:color w:val="575756"/>
          <w:szCs w:val="20"/>
        </w:rPr>
        <w:t>Proposta de reflexão indicada na atividade:</w:t>
      </w:r>
    </w:p>
    <w:p w14:paraId="334E131E" w14:textId="79FFA0B4" w:rsidR="0088489D" w:rsidRPr="001B1A68" w:rsidRDefault="00744ACC" w:rsidP="00744ACC">
      <w:pPr>
        <w:shd w:val="clear" w:color="auto" w:fill="FFFFFF"/>
        <w:spacing w:before="100" w:beforeAutospacing="1" w:after="100" w:afterAutospacing="1" w:line="240" w:lineRule="auto"/>
        <w:rPr>
          <w:rFonts w:ascii="Arial" w:eastAsia="Times New Roman" w:hAnsi="Arial" w:cs="Arial"/>
          <w:b/>
          <w:bCs/>
          <w:color w:val="424141"/>
          <w:sz w:val="4"/>
          <w:szCs w:val="4"/>
          <w:lang w:eastAsia="pt-BR"/>
          <w14:ligatures w14:val="none"/>
        </w:rPr>
      </w:pPr>
      <w:r w:rsidRPr="001B1A68">
        <w:rPr>
          <w:rStyle w:val="Forte"/>
          <w:rFonts w:ascii="Arial" w:hAnsi="Arial" w:cs="Arial"/>
          <w:b w:val="0"/>
          <w:bCs w:val="0"/>
          <w:color w:val="495057"/>
          <w:szCs w:val="20"/>
          <w:shd w:val="clear" w:color="auto" w:fill="FFFFFF"/>
        </w:rPr>
        <w:t>Que aspectos você considera quando elabora os planejamentos de aula e de que forma eles podem favorecer a busca por equidade?</w:t>
      </w:r>
    </w:p>
    <w:tbl>
      <w:tblPr>
        <w:tblStyle w:val="Tabelacomgrade"/>
        <w:tblW w:w="0" w:type="auto"/>
        <w:tblLook w:val="04A0" w:firstRow="1" w:lastRow="0" w:firstColumn="1" w:lastColumn="0" w:noHBand="0" w:noVBand="1"/>
      </w:tblPr>
      <w:tblGrid>
        <w:gridCol w:w="8210"/>
      </w:tblGrid>
      <w:tr w:rsidR="008C4422" w:rsidRPr="001B1A68" w14:paraId="45B2E6F4" w14:textId="77777777" w:rsidTr="00311435">
        <w:tc>
          <w:tcPr>
            <w:tcW w:w="8210" w:type="dxa"/>
            <w:shd w:val="clear" w:color="auto" w:fill="F2F2F2" w:themeFill="background1" w:themeFillShade="F2"/>
          </w:tcPr>
          <w:p w14:paraId="7B52FC5F" w14:textId="77777777" w:rsidR="008C4422" w:rsidRPr="001B1A68" w:rsidRDefault="008C4422" w:rsidP="008C4422">
            <w:pPr>
              <w:spacing w:line="276" w:lineRule="auto"/>
              <w:jc w:val="both"/>
              <w:rPr>
                <w:rFonts w:ascii="Arial" w:hAnsi="Arial" w:cs="Arial"/>
                <w:szCs w:val="20"/>
              </w:rPr>
            </w:pPr>
          </w:p>
          <w:p w14:paraId="39A8D1A2" w14:textId="77777777" w:rsidR="008C4422" w:rsidRPr="001B1A68" w:rsidRDefault="008C4422" w:rsidP="008C4422">
            <w:pPr>
              <w:spacing w:line="276" w:lineRule="auto"/>
              <w:jc w:val="both"/>
              <w:rPr>
                <w:rFonts w:ascii="Arial" w:hAnsi="Arial" w:cs="Arial"/>
                <w:szCs w:val="20"/>
              </w:rPr>
            </w:pPr>
          </w:p>
          <w:p w14:paraId="1C7EF6EA" w14:textId="77777777" w:rsidR="008C4422" w:rsidRPr="001B1A68" w:rsidRDefault="008C4422" w:rsidP="008C4422">
            <w:pPr>
              <w:spacing w:line="276" w:lineRule="auto"/>
              <w:jc w:val="both"/>
              <w:rPr>
                <w:rFonts w:ascii="Arial" w:hAnsi="Arial" w:cs="Arial"/>
                <w:szCs w:val="20"/>
              </w:rPr>
            </w:pPr>
          </w:p>
          <w:p w14:paraId="4DD3384A" w14:textId="77777777" w:rsidR="008C4422" w:rsidRPr="001B1A68" w:rsidRDefault="008C4422" w:rsidP="008C4422">
            <w:pPr>
              <w:spacing w:line="276" w:lineRule="auto"/>
              <w:jc w:val="both"/>
              <w:rPr>
                <w:rFonts w:ascii="Arial" w:hAnsi="Arial" w:cs="Arial"/>
                <w:szCs w:val="20"/>
              </w:rPr>
            </w:pPr>
          </w:p>
          <w:p w14:paraId="3B233B16" w14:textId="77777777" w:rsidR="008C4422" w:rsidRPr="001B1A68" w:rsidRDefault="008C4422" w:rsidP="008C4422">
            <w:pPr>
              <w:spacing w:line="276" w:lineRule="auto"/>
              <w:jc w:val="both"/>
              <w:rPr>
                <w:rFonts w:ascii="Arial" w:hAnsi="Arial" w:cs="Arial"/>
                <w:szCs w:val="20"/>
              </w:rPr>
            </w:pPr>
          </w:p>
          <w:p w14:paraId="519E8A6A" w14:textId="77777777" w:rsidR="008C4422" w:rsidRPr="001B1A68" w:rsidRDefault="008C4422" w:rsidP="008C4422">
            <w:pPr>
              <w:spacing w:line="276" w:lineRule="auto"/>
              <w:jc w:val="both"/>
              <w:rPr>
                <w:rFonts w:ascii="Arial" w:hAnsi="Arial" w:cs="Arial"/>
                <w:szCs w:val="20"/>
              </w:rPr>
            </w:pPr>
          </w:p>
          <w:p w14:paraId="4A30F307" w14:textId="77777777" w:rsidR="008C4422" w:rsidRDefault="008C4422" w:rsidP="008C4422">
            <w:pPr>
              <w:spacing w:line="276" w:lineRule="auto"/>
              <w:jc w:val="both"/>
              <w:rPr>
                <w:rFonts w:ascii="Arial" w:hAnsi="Arial" w:cs="Arial"/>
                <w:szCs w:val="20"/>
              </w:rPr>
            </w:pPr>
          </w:p>
          <w:p w14:paraId="093889F4" w14:textId="77777777" w:rsidR="001B1A68" w:rsidRDefault="001B1A68" w:rsidP="008C4422">
            <w:pPr>
              <w:spacing w:line="276" w:lineRule="auto"/>
              <w:jc w:val="both"/>
              <w:rPr>
                <w:rFonts w:ascii="Arial" w:hAnsi="Arial" w:cs="Arial"/>
                <w:szCs w:val="20"/>
              </w:rPr>
            </w:pPr>
          </w:p>
          <w:p w14:paraId="7D249ABD" w14:textId="77777777" w:rsidR="001B1A68" w:rsidRPr="001B1A68" w:rsidRDefault="001B1A68" w:rsidP="008C4422">
            <w:pPr>
              <w:spacing w:line="276" w:lineRule="auto"/>
              <w:jc w:val="both"/>
              <w:rPr>
                <w:rFonts w:ascii="Arial" w:hAnsi="Arial" w:cs="Arial"/>
                <w:szCs w:val="20"/>
              </w:rPr>
            </w:pPr>
          </w:p>
          <w:p w14:paraId="2B7A84D8" w14:textId="77777777" w:rsidR="00E4440A" w:rsidRPr="001B1A68" w:rsidRDefault="00E4440A" w:rsidP="008C4422">
            <w:pPr>
              <w:spacing w:line="276" w:lineRule="auto"/>
              <w:jc w:val="both"/>
              <w:rPr>
                <w:rFonts w:ascii="Arial" w:hAnsi="Arial" w:cs="Arial"/>
                <w:szCs w:val="20"/>
              </w:rPr>
            </w:pPr>
          </w:p>
          <w:p w14:paraId="4233F31D" w14:textId="77777777" w:rsidR="00E4440A" w:rsidRPr="001B1A68" w:rsidRDefault="00E4440A" w:rsidP="008C4422">
            <w:pPr>
              <w:spacing w:line="276" w:lineRule="auto"/>
              <w:jc w:val="both"/>
              <w:rPr>
                <w:rFonts w:ascii="Arial" w:hAnsi="Arial" w:cs="Arial"/>
                <w:szCs w:val="20"/>
              </w:rPr>
            </w:pPr>
          </w:p>
          <w:p w14:paraId="21501A08" w14:textId="77777777" w:rsidR="00E4440A" w:rsidRPr="001B1A68" w:rsidRDefault="00E4440A" w:rsidP="008C4422">
            <w:pPr>
              <w:spacing w:line="276" w:lineRule="auto"/>
              <w:jc w:val="both"/>
              <w:rPr>
                <w:rFonts w:ascii="Arial" w:hAnsi="Arial" w:cs="Arial"/>
                <w:szCs w:val="20"/>
              </w:rPr>
            </w:pPr>
          </w:p>
          <w:p w14:paraId="30F232CF" w14:textId="77777777" w:rsidR="00E4440A" w:rsidRPr="001B1A68" w:rsidRDefault="00E4440A" w:rsidP="008C4422">
            <w:pPr>
              <w:spacing w:line="276" w:lineRule="auto"/>
              <w:jc w:val="both"/>
              <w:rPr>
                <w:rFonts w:ascii="Arial" w:hAnsi="Arial" w:cs="Arial"/>
                <w:szCs w:val="20"/>
              </w:rPr>
            </w:pPr>
          </w:p>
          <w:p w14:paraId="05F82FA8" w14:textId="77777777" w:rsidR="00E4440A" w:rsidRPr="001B1A68" w:rsidRDefault="00E4440A" w:rsidP="008C4422">
            <w:pPr>
              <w:spacing w:line="276" w:lineRule="auto"/>
              <w:jc w:val="both"/>
              <w:rPr>
                <w:rFonts w:ascii="Arial" w:hAnsi="Arial" w:cs="Arial"/>
                <w:szCs w:val="20"/>
              </w:rPr>
            </w:pPr>
          </w:p>
          <w:p w14:paraId="12F1D10E" w14:textId="77777777" w:rsidR="00E4440A" w:rsidRPr="001B1A68" w:rsidRDefault="00E4440A" w:rsidP="008C4422">
            <w:pPr>
              <w:spacing w:line="276" w:lineRule="auto"/>
              <w:jc w:val="both"/>
              <w:rPr>
                <w:rFonts w:ascii="Arial" w:hAnsi="Arial" w:cs="Arial"/>
                <w:szCs w:val="20"/>
              </w:rPr>
            </w:pPr>
          </w:p>
          <w:p w14:paraId="52E82A4F" w14:textId="77777777" w:rsidR="008C4422" w:rsidRPr="001B1A68" w:rsidRDefault="008C4422" w:rsidP="008C4422">
            <w:pPr>
              <w:spacing w:line="276" w:lineRule="auto"/>
              <w:jc w:val="both"/>
              <w:rPr>
                <w:rFonts w:ascii="Arial" w:hAnsi="Arial" w:cs="Arial"/>
                <w:szCs w:val="20"/>
              </w:rPr>
            </w:pPr>
          </w:p>
          <w:p w14:paraId="737762FB" w14:textId="77777777" w:rsidR="00145CB2" w:rsidRPr="001B1A68" w:rsidRDefault="00145CB2" w:rsidP="008C4422">
            <w:pPr>
              <w:spacing w:line="276" w:lineRule="auto"/>
              <w:jc w:val="both"/>
              <w:rPr>
                <w:rFonts w:ascii="Arial" w:hAnsi="Arial" w:cs="Arial"/>
                <w:szCs w:val="20"/>
              </w:rPr>
            </w:pPr>
          </w:p>
          <w:p w14:paraId="37A14BA7" w14:textId="77777777" w:rsidR="008C4422" w:rsidRPr="001B1A68" w:rsidRDefault="008C4422" w:rsidP="008C4422">
            <w:pPr>
              <w:spacing w:line="276" w:lineRule="auto"/>
              <w:jc w:val="both"/>
              <w:rPr>
                <w:rFonts w:ascii="Arial" w:hAnsi="Arial" w:cs="Arial"/>
                <w:szCs w:val="20"/>
              </w:rPr>
            </w:pPr>
          </w:p>
          <w:p w14:paraId="351A1C0D" w14:textId="77777777" w:rsidR="008C4422" w:rsidRPr="001B1A68" w:rsidRDefault="008C4422" w:rsidP="008C4422">
            <w:pPr>
              <w:spacing w:line="276" w:lineRule="auto"/>
              <w:jc w:val="both"/>
              <w:rPr>
                <w:rFonts w:ascii="Arial" w:hAnsi="Arial" w:cs="Arial"/>
                <w:szCs w:val="20"/>
              </w:rPr>
            </w:pPr>
          </w:p>
        </w:tc>
      </w:tr>
    </w:tbl>
    <w:p w14:paraId="4B4CEA53" w14:textId="626ACD0E" w:rsidR="009541AF" w:rsidRPr="001B1A68" w:rsidRDefault="008E14A6" w:rsidP="00145CB2">
      <w:pPr>
        <w:spacing w:line="276" w:lineRule="auto"/>
        <w:rPr>
          <w:rFonts w:ascii="Arial" w:hAnsi="Arial" w:cs="Arial"/>
          <w:szCs w:val="20"/>
        </w:rPr>
      </w:pPr>
      <w:r w:rsidRPr="001B1A68">
        <w:rPr>
          <w:rFonts w:ascii="Arial" w:hAnsi="Arial" w:cs="Arial"/>
          <w:noProof/>
          <w:sz w:val="24"/>
          <w:szCs w:val="24"/>
          <w:lang w:eastAsia="pt-BR"/>
        </w:rPr>
        <w:drawing>
          <wp:inline distT="0" distB="0" distL="0" distR="0" wp14:anchorId="542E2F7C" wp14:editId="0AE08569">
            <wp:extent cx="615315" cy="615315"/>
            <wp:effectExtent l="0" t="0" r="0" b="0"/>
            <wp:docPr id="2052872715"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29206" name="Imagem 3" descr="Ícone&#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inline>
        </w:drawing>
      </w:r>
      <w:r w:rsidR="009541AF" w:rsidRPr="001B1A68">
        <w:rPr>
          <w:rFonts w:ascii="Arial" w:hAnsi="Arial" w:cs="Arial"/>
          <w:b/>
          <w:color w:val="00B0F0"/>
          <w:sz w:val="24"/>
          <w:szCs w:val="24"/>
        </w:rPr>
        <w:t xml:space="preserve">Ampliação </w:t>
      </w:r>
      <w:r w:rsidRPr="001B1A68">
        <w:rPr>
          <w:rFonts w:ascii="Arial" w:hAnsi="Arial" w:cs="Arial"/>
          <w:b/>
          <w:color w:val="00B0F0"/>
          <w:sz w:val="24"/>
          <w:szCs w:val="24"/>
        </w:rPr>
        <w:t>Conceitual</w:t>
      </w:r>
    </w:p>
    <w:p w14:paraId="60C652A9" w14:textId="524423A3" w:rsidR="009541AF" w:rsidRPr="001B1A68" w:rsidRDefault="009541AF" w:rsidP="009541AF">
      <w:pPr>
        <w:spacing w:before="240" w:line="276" w:lineRule="auto"/>
        <w:jc w:val="both"/>
        <w:rPr>
          <w:rFonts w:ascii="Arial" w:hAnsi="Arial" w:cs="Arial"/>
          <w:color w:val="595959" w:themeColor="text1" w:themeTint="A6"/>
          <w:sz w:val="10"/>
          <w:szCs w:val="10"/>
        </w:rPr>
      </w:pPr>
    </w:p>
    <w:tbl>
      <w:tblPr>
        <w:tblStyle w:val="Tabelacomgrade"/>
        <w:tblW w:w="0" w:type="auto"/>
        <w:tblLook w:val="04A0" w:firstRow="1" w:lastRow="0" w:firstColumn="1" w:lastColumn="0" w:noHBand="0" w:noVBand="1"/>
      </w:tblPr>
      <w:tblGrid>
        <w:gridCol w:w="8210"/>
      </w:tblGrid>
      <w:tr w:rsidR="00D405DC" w:rsidRPr="001B1A68" w14:paraId="19395D35" w14:textId="77777777" w:rsidTr="00D405DC">
        <w:tc>
          <w:tcPr>
            <w:tcW w:w="8360" w:type="dxa"/>
          </w:tcPr>
          <w:p w14:paraId="5DCF6ACC" w14:textId="4C682444" w:rsidR="00A2685C" w:rsidRPr="001B1A68" w:rsidRDefault="00A2685C" w:rsidP="00A2685C">
            <w:pPr>
              <w:spacing w:before="240" w:line="276" w:lineRule="auto"/>
              <w:jc w:val="both"/>
              <w:rPr>
                <w:rFonts w:ascii="Arial" w:hAnsi="Arial" w:cs="Arial"/>
                <w:color w:val="595959" w:themeColor="text1" w:themeTint="A6"/>
                <w:szCs w:val="20"/>
                <w:shd w:val="clear" w:color="auto" w:fill="FFFFFF"/>
              </w:rPr>
            </w:pPr>
            <w:r w:rsidRPr="001B1A68">
              <w:rPr>
                <w:rFonts w:ascii="Arial" w:hAnsi="Arial" w:cs="Arial"/>
                <w:color w:val="595959" w:themeColor="text1" w:themeTint="A6"/>
                <w:szCs w:val="20"/>
                <w:shd w:val="clear" w:color="auto" w:fill="FFFFFF"/>
              </w:rPr>
              <w:t>Texto de referência: </w:t>
            </w:r>
          </w:p>
          <w:p w14:paraId="0BF0D45F" w14:textId="77777777" w:rsidR="001B1A68" w:rsidRPr="001B1A68" w:rsidRDefault="001B1A68" w:rsidP="001B1A68">
            <w:pPr>
              <w:pStyle w:val="NormalWeb"/>
              <w:spacing w:before="240" w:beforeAutospacing="0" w:after="160" w:afterAutospacing="0"/>
              <w:rPr>
                <w:rFonts w:ascii="Arial" w:hAnsi="Arial" w:cs="Arial"/>
                <w:color w:val="575756"/>
                <w:sz w:val="20"/>
                <w:szCs w:val="20"/>
              </w:rPr>
            </w:pPr>
            <w:r w:rsidRPr="001B1A68">
              <w:rPr>
                <w:rFonts w:ascii="Arial" w:hAnsi="Arial" w:cs="Arial"/>
                <w:b/>
                <w:bCs/>
                <w:color w:val="575756"/>
                <w:sz w:val="20"/>
                <w:szCs w:val="20"/>
              </w:rPr>
              <w:t>Curso - Como acompanhar as aprendizagens com foco na equidade? </w:t>
            </w:r>
          </w:p>
          <w:p w14:paraId="310FF5C9" w14:textId="77777777" w:rsidR="001B1A68" w:rsidRPr="001B1A68" w:rsidRDefault="001B1A68" w:rsidP="001B1A68">
            <w:pPr>
              <w:pStyle w:val="NormalWeb"/>
              <w:spacing w:before="240" w:beforeAutospacing="0" w:after="160" w:afterAutospacing="0"/>
              <w:rPr>
                <w:rFonts w:ascii="Arial" w:hAnsi="Arial" w:cs="Arial"/>
                <w:color w:val="575756"/>
                <w:sz w:val="20"/>
                <w:szCs w:val="20"/>
              </w:rPr>
            </w:pPr>
            <w:r w:rsidRPr="001B1A68">
              <w:rPr>
                <w:rFonts w:ascii="Arial" w:hAnsi="Arial" w:cs="Arial"/>
                <w:b/>
                <w:bCs/>
                <w:color w:val="575756"/>
                <w:sz w:val="20"/>
                <w:szCs w:val="20"/>
              </w:rPr>
              <w:t>Módulo 4 - Por que e como elaborar atividades diversificadas?</w:t>
            </w:r>
          </w:p>
          <w:p w14:paraId="4C54FF7A" w14:textId="7DB9D41C" w:rsidR="001B1A68" w:rsidRPr="001B1A68" w:rsidRDefault="001B1A68" w:rsidP="001B1A68">
            <w:pPr>
              <w:pStyle w:val="NormalWeb"/>
              <w:spacing w:before="0" w:beforeAutospacing="0" w:after="0" w:afterAutospacing="0"/>
              <w:rPr>
                <w:rFonts w:ascii="Arial" w:hAnsi="Arial" w:cs="Arial"/>
                <w:color w:val="575756"/>
                <w:sz w:val="20"/>
                <w:szCs w:val="20"/>
              </w:rPr>
            </w:pPr>
            <w:r w:rsidRPr="001B1A68">
              <w:rPr>
                <w:rFonts w:ascii="Arial" w:hAnsi="Arial" w:cs="Arial"/>
                <w:noProof/>
                <w:color w:val="575756"/>
                <w:sz w:val="20"/>
                <w:szCs w:val="20"/>
                <w:bdr w:val="none" w:sz="0" w:space="0" w:color="auto" w:frame="1"/>
              </w:rPr>
              <w:drawing>
                <wp:anchor distT="0" distB="0" distL="114300" distR="114300" simplePos="0" relativeHeight="251667968" behindDoc="1" locked="0" layoutInCell="1" allowOverlap="1" wp14:anchorId="70BC896B" wp14:editId="76345F71">
                  <wp:simplePos x="0" y="0"/>
                  <wp:positionH relativeFrom="column">
                    <wp:posOffset>1270</wp:posOffset>
                  </wp:positionH>
                  <wp:positionV relativeFrom="page">
                    <wp:posOffset>1017905</wp:posOffset>
                  </wp:positionV>
                  <wp:extent cx="476250" cy="476250"/>
                  <wp:effectExtent l="0" t="0" r="0" b="0"/>
                  <wp:wrapTight wrapText="bothSides">
                    <wp:wrapPolygon edited="0">
                      <wp:start x="6048" y="0"/>
                      <wp:lineTo x="0" y="6048"/>
                      <wp:lineTo x="0" y="12096"/>
                      <wp:lineTo x="864" y="15552"/>
                      <wp:lineTo x="4320" y="20736"/>
                      <wp:lineTo x="13824" y="20736"/>
                      <wp:lineTo x="14688" y="19008"/>
                      <wp:lineTo x="19872" y="15552"/>
                      <wp:lineTo x="20736" y="8640"/>
                      <wp:lineTo x="20736" y="6048"/>
                      <wp:lineTo x="16416" y="0"/>
                      <wp:lineTo x="6048" y="0"/>
                    </wp:wrapPolygon>
                  </wp:wrapTight>
                  <wp:docPr id="624401234" name="Imagem 1"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 com traços pretos em fundo branco&#10;&#10;Descrição gerada automaticamente com confiança baix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14:paraId="73D9D4E4" w14:textId="77777777" w:rsidR="001B1A68" w:rsidRPr="001B1A68" w:rsidRDefault="001B1A68" w:rsidP="001B1A68">
            <w:pPr>
              <w:pStyle w:val="NormalWeb"/>
              <w:spacing w:before="0" w:beforeAutospacing="0" w:after="0" w:afterAutospacing="0"/>
              <w:rPr>
                <w:rFonts w:ascii="Arial" w:hAnsi="Arial" w:cs="Arial"/>
                <w:color w:val="575756"/>
                <w:sz w:val="20"/>
                <w:szCs w:val="20"/>
              </w:rPr>
            </w:pPr>
            <w:r w:rsidRPr="001B1A68">
              <w:rPr>
                <w:rFonts w:ascii="Arial" w:hAnsi="Arial" w:cs="Arial"/>
                <w:b/>
                <w:bCs/>
                <w:color w:val="575756"/>
                <w:sz w:val="20"/>
                <w:szCs w:val="20"/>
              </w:rPr>
              <w:t>Ampliação Conceitual</w:t>
            </w:r>
          </w:p>
          <w:p w14:paraId="06C92C69" w14:textId="77777777" w:rsidR="001B1A68" w:rsidRPr="001B1A68" w:rsidRDefault="001B1A68" w:rsidP="001B1A68">
            <w:pPr>
              <w:spacing w:after="240"/>
              <w:rPr>
                <w:rFonts w:ascii="Arial" w:hAnsi="Arial" w:cs="Arial"/>
                <w:color w:val="575756"/>
                <w:szCs w:val="20"/>
              </w:rPr>
            </w:pPr>
          </w:p>
          <w:p w14:paraId="6EB97C1A" w14:textId="77777777" w:rsidR="001B1A68" w:rsidRPr="001B1A68" w:rsidRDefault="001B1A68" w:rsidP="001B1A68">
            <w:pPr>
              <w:pStyle w:val="NormalWeb"/>
              <w:spacing w:before="0" w:beforeAutospacing="0" w:after="160" w:afterAutospacing="0"/>
              <w:rPr>
                <w:rFonts w:ascii="Arial" w:hAnsi="Arial" w:cs="Arial"/>
                <w:color w:val="575756"/>
                <w:sz w:val="20"/>
                <w:szCs w:val="20"/>
              </w:rPr>
            </w:pPr>
            <w:r w:rsidRPr="001B1A68">
              <w:rPr>
                <w:rFonts w:ascii="Arial" w:hAnsi="Arial" w:cs="Arial"/>
                <w:b/>
                <w:bCs/>
                <w:color w:val="575756"/>
                <w:sz w:val="20"/>
                <w:szCs w:val="20"/>
              </w:rPr>
              <w:t>Texto de referência: </w:t>
            </w:r>
          </w:p>
          <w:p w14:paraId="5CDAE7FB" w14:textId="77777777" w:rsidR="001B1A68" w:rsidRPr="001B1A68" w:rsidRDefault="001B1A68" w:rsidP="001B1A68">
            <w:pPr>
              <w:pStyle w:val="NormalWeb"/>
              <w:spacing w:before="0" w:beforeAutospacing="0" w:after="160" w:afterAutospacing="0"/>
              <w:rPr>
                <w:rFonts w:ascii="Arial" w:hAnsi="Arial" w:cs="Arial"/>
                <w:color w:val="575756"/>
                <w:sz w:val="20"/>
                <w:szCs w:val="20"/>
              </w:rPr>
            </w:pPr>
            <w:r w:rsidRPr="001B1A68">
              <w:rPr>
                <w:rFonts w:ascii="Arial" w:hAnsi="Arial" w:cs="Arial"/>
                <w:b/>
                <w:bCs/>
                <w:color w:val="575756"/>
                <w:sz w:val="20"/>
                <w:szCs w:val="20"/>
              </w:rPr>
              <w:t>Planejar aulas com foco na equidade</w:t>
            </w:r>
          </w:p>
          <w:p w14:paraId="55026FCF" w14:textId="77777777" w:rsidR="001B1A68" w:rsidRPr="001B1A68" w:rsidRDefault="001B1A68" w:rsidP="001B1A68">
            <w:pPr>
              <w:pStyle w:val="NormalWeb"/>
              <w:spacing w:before="0" w:beforeAutospacing="0" w:after="160" w:afterAutospacing="0"/>
              <w:jc w:val="right"/>
              <w:rPr>
                <w:rFonts w:ascii="Arial" w:hAnsi="Arial" w:cs="Arial"/>
                <w:color w:val="575756"/>
                <w:sz w:val="20"/>
                <w:szCs w:val="20"/>
              </w:rPr>
            </w:pPr>
            <w:r w:rsidRPr="001B1A68">
              <w:rPr>
                <w:rFonts w:ascii="Arial" w:hAnsi="Arial" w:cs="Arial"/>
                <w:b/>
                <w:bCs/>
                <w:color w:val="575756"/>
                <w:sz w:val="20"/>
                <w:szCs w:val="20"/>
              </w:rPr>
              <w:t>        </w:t>
            </w:r>
            <w:r w:rsidRPr="001B1A68">
              <w:rPr>
                <w:rStyle w:val="apple-tab-span"/>
                <w:rFonts w:ascii="Arial" w:eastAsia="Calibri" w:hAnsi="Arial" w:cs="Arial"/>
                <w:b/>
                <w:bCs/>
                <w:color w:val="575756"/>
                <w:sz w:val="20"/>
                <w:szCs w:val="20"/>
              </w:rPr>
              <w:tab/>
            </w:r>
            <w:r w:rsidRPr="001B1A68">
              <w:rPr>
                <w:rFonts w:ascii="Arial" w:hAnsi="Arial" w:cs="Arial"/>
                <w:b/>
                <w:bCs/>
                <w:color w:val="575756"/>
                <w:sz w:val="20"/>
                <w:szCs w:val="20"/>
              </w:rPr>
              <w:t>Larissa Aliberti, coordenadora pedagógica e formadora na Roda Educativa</w:t>
            </w:r>
          </w:p>
          <w:p w14:paraId="59883A0E" w14:textId="77777777" w:rsidR="001B1A68" w:rsidRPr="001B1A68" w:rsidRDefault="001B1A68" w:rsidP="001B1A68">
            <w:pPr>
              <w:rPr>
                <w:rFonts w:ascii="Arial" w:hAnsi="Arial" w:cs="Arial"/>
                <w:color w:val="575756"/>
                <w:szCs w:val="20"/>
              </w:rPr>
            </w:pPr>
          </w:p>
          <w:p w14:paraId="5A280D77"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Muito se fala a respeito de planejar aulas diversificadas, ou mais personalizadas. Mas... do que estamos tratando ao usar esses termos? Planejar as aulas é uma prática integrada ao trabalho docente que deve contar com o apoio da gestão escolar. Trata-se de uma tarefa frequente e complexa, que envolve tomada de decisões sobre diversos aspectos fundamentais para que uma aula aconteça, o que também depende de algumas condições institucionais estarem asseguradas. Aprofundar a reflexão sobre o planejamento de aulas contribui para identificar sua relevância para um ensino com foco em equidade. </w:t>
            </w:r>
          </w:p>
          <w:p w14:paraId="4D997B07" w14:textId="77777777" w:rsidR="001B1A68" w:rsidRPr="001B1A68" w:rsidRDefault="001B1A68" w:rsidP="001B1A68">
            <w:pPr>
              <w:pStyle w:val="NormalWeb"/>
              <w:spacing w:before="280" w:beforeAutospacing="0" w:after="280" w:afterAutospacing="0"/>
              <w:ind w:firstLine="709"/>
              <w:jc w:val="both"/>
              <w:rPr>
                <w:rFonts w:ascii="Arial" w:hAnsi="Arial" w:cs="Arial"/>
                <w:color w:val="575756"/>
                <w:sz w:val="20"/>
                <w:szCs w:val="20"/>
              </w:rPr>
            </w:pPr>
            <w:r w:rsidRPr="001B1A68">
              <w:rPr>
                <w:rFonts w:ascii="Arial" w:hAnsi="Arial" w:cs="Arial"/>
                <w:color w:val="575756"/>
                <w:sz w:val="20"/>
                <w:szCs w:val="20"/>
              </w:rPr>
              <w:t>Buscar a equidade envolve ajustar condições e ações às necessidades individuais, garantindo igualdade de oportunidades e promovendo o desenvolvimento de todas/os a partir de um repertório comum que se adapta e amplia conforme cada situação(Panico, Perez, 2022, p. 20-21). Reconhecer as diferentes necessidades de estudantes é um esforço fundamental e deve pautar as decisões curriculares, o planejamento anual das escolas e as rotinas pedagógicas para uma ação educacional que busque superar as desigualdades existentes na realidade educacional brasileira (Brasil, 2017, p. 15). </w:t>
            </w:r>
          </w:p>
          <w:p w14:paraId="14BB9741" w14:textId="4A6F5126" w:rsidR="001B1A68" w:rsidRPr="001B1A68" w:rsidRDefault="001B1A68" w:rsidP="001B1A68">
            <w:pPr>
              <w:pStyle w:val="NormalWeb"/>
              <w:spacing w:before="280" w:beforeAutospacing="0" w:after="280" w:afterAutospacing="0"/>
              <w:jc w:val="both"/>
              <w:rPr>
                <w:rFonts w:ascii="Arial" w:hAnsi="Arial" w:cs="Arial"/>
                <w:color w:val="575756"/>
                <w:sz w:val="20"/>
                <w:szCs w:val="20"/>
              </w:rPr>
            </w:pPr>
            <w:r w:rsidRPr="001B1A68">
              <w:rPr>
                <w:rFonts w:ascii="Arial" w:hAnsi="Arial" w:cs="Arial"/>
                <w:color w:val="575756"/>
                <w:sz w:val="20"/>
                <w:szCs w:val="20"/>
              </w:rPr>
              <w:t>Por isso, é necessário que o compromisso com a equidade seja enunciado nos diversos documentos que registram e orientam o trabalho escolar, como as orientações curriculares das redes de ensino, os projetos político-pedagógicos das escolas, os diversos planejamentos elaborados pelo corpo docente, em diálogo com a gestão escolar.  </w:t>
            </w:r>
          </w:p>
          <w:p w14:paraId="7BA65BBF" w14:textId="77777777" w:rsidR="001B1A68" w:rsidRPr="001B1A68" w:rsidRDefault="001B1A68" w:rsidP="001B1A68">
            <w:pPr>
              <w:pStyle w:val="NormalWeb"/>
              <w:spacing w:before="280" w:beforeAutospacing="0" w:after="280" w:afterAutospacing="0"/>
              <w:ind w:firstLine="709"/>
              <w:jc w:val="both"/>
              <w:rPr>
                <w:rFonts w:ascii="Arial" w:hAnsi="Arial" w:cs="Arial"/>
                <w:color w:val="575756"/>
                <w:sz w:val="20"/>
                <w:szCs w:val="20"/>
              </w:rPr>
            </w:pPr>
            <w:r w:rsidRPr="001B1A68">
              <w:rPr>
                <w:rFonts w:ascii="Arial" w:hAnsi="Arial" w:cs="Arial"/>
                <w:color w:val="575756"/>
                <w:sz w:val="20"/>
                <w:szCs w:val="20"/>
              </w:rPr>
              <w:t>No entanto, é frequente que documentos de planejamento pedagógico – sejam eles anuais, trimestrais, de projetos e/ou unidades didáticas específicas – sejam vistos como estáticos e burocráticos. Contudo, na perspectiva deste percurso formativo, são ferramentas dinâmicas imprescindíveis para a antecipação de intenções e para a redução de improvisações. Sendo um guia para o trabalho pedagógico, é preciso que sejam construídas levando em conta as especificidades de cada contexto escolar. </w:t>
            </w:r>
          </w:p>
          <w:p w14:paraId="381AB35E"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É evidente que o planejamento das aulas nunca estarão apartados de propósitos mais amplos, pois se conectam a outros documentos que também explicitam as intenções educativa da unidade e da rede de ensino. Embora atrelados sobretudo ao trabalho docente, é importante que sejam considerados parte de um plano maior, em corresponsabilidade com a gestão escolar. Na parceria com a coordenação pedagógica, por exemplo, são tomadas decisões e criadas formas de acompanhar o trabalho de modo a garantir a articulação entre o que acontece em cada turma e o que é esperado na série e no segmento, no contexto da unidade e suas prioridades. A/o diretora/or, mesmo que não esteja diretamente envolvida/o na elaboração dos planejamentos de aulas, realiza ações que impactam a efetivação do que foi planejado. Além disso, existe a colaboração entre docentes para a reflexão contínua sobre o trabalho em curso e troca de ideias, propostas e experiências. </w:t>
            </w:r>
          </w:p>
          <w:p w14:paraId="0F60301A" w14:textId="438371CC"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Como vimos antes, é no plano que se faz para a aula que intenções e prioridades podem ser pré-definidas, sem desconsiderar que as decisões podem/devem ser flexibilizadas – afinal, cada aula é feita pelas pessoas que estão em sala, e tende a haver muita vitalidade e imprevisibilidade nesse encontro. É no momento de pensar sobre como serão as aulas que as/os docentes tomam decisões que dialogam com a realidade da turma, priorizando práticas que privilegiem o compromisso com o desenvolvimento integral de cada estudante. Assim, o planejamento é a ocasião em que se pode pensar minuciosamente nas condições favoráveis para a aprendizagem, partindo da realidade específica e da diversidade presente na escola. </w:t>
            </w:r>
          </w:p>
          <w:p w14:paraId="78220E8A"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Mas... em realidades e condições escolares tão diversas, existe algo que poderia fomentar práticas para um planejamento de aulas com foco na equidade?</w:t>
            </w:r>
          </w:p>
          <w:p w14:paraId="4D94ADB5"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O conhecimento sobre as singularidades das/os estudantes é que fundamenta o estabelecimento das prioridades de ensino desde o planejamento. Essas informações permitem fazer as antecipações que guiam uma ação docente com maior atenção a quem mais precisa. Por isso, o planejamento precisa dialogar com o acompanhamento das aprendizagens e com o que se sabe sobre cada estudante. Em um ambiente em que a diversidade é a regra e não a exceção (Lerner, 2007), estudantes avançam com base em seus conhecimentos já construídos, em seus ritmos de aprendizagem e com características específicas quanto ao modo de aprender. Soma-se a isso a necessidade de atentar aos impactos das desigualdades sociais nas trajetórias escolares, que tornam mais vulneráveis determinadas/os estudantes a depender, por exemplo, de raça, gênero e condição socioeconômica. </w:t>
            </w:r>
          </w:p>
          <w:p w14:paraId="5BD8D00B"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Durante a elaboração do planejamento das aulas são tomadas as decisões que preveem, por exemplo, tempo, espaço, materiais e recursos, estratégias e avaliação. Como mencionado antes, a definição de cada um desses aspectos deve ser realizada em articulação com o conhecimento que o docente tem da turma e das especificidades de cada estudante. Tendo em vista a diversidade, é necessário contemplar a coexistência de momentos em que todo o grupo pode realizar a mesma proposta, promovendo a socialização e a construção coletiva do conhecimento, e situações em que as/os estudantes podem se concentrar em atividades distintas relacionadas a um propósito ou tema comum. Além disso, é essencial incluir propostas diversificadas, em que grupos trabalham em atividades de acordo com suas necessidades de aprendizagem específicas naquele momento. </w:t>
            </w:r>
          </w:p>
          <w:p w14:paraId="27B2274A" w14:textId="77777777" w:rsidR="001B1A68" w:rsidRPr="001B1A68" w:rsidRDefault="001B1A68" w:rsidP="001B1A68">
            <w:pPr>
              <w:rPr>
                <w:rFonts w:ascii="Arial" w:hAnsi="Arial" w:cs="Arial"/>
                <w:color w:val="575756"/>
                <w:szCs w:val="20"/>
              </w:rPr>
            </w:pPr>
          </w:p>
          <w:p w14:paraId="789A0DEF"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É preciso manter viva a dimensão coletiva do processo de ensino, pois as tarefas dessa natureza permitem a cada aluna/o uma participação ativa e genuína, sem que a totalidade oculte os percursos individuais (Ribas, 2010). Por isso, não se trata aqui de particularizar propostas e objetivos, mas de transitar entre atividades destinadas todas/os e outras planejadas com base em especificidades. </w:t>
            </w:r>
          </w:p>
          <w:p w14:paraId="491571AD"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Criar mecanismos de diferenciação é uma competência docente que se constrói pela experiência e pela reflexão; trata-se de uma intenção, de um horizonte, pois a abordagem não deve ser estática ou limitada. Quanto maior o conhecimento sobre o que se espera da aula e sobre o que se pretende promover de avanço nas aprendizagens, mais ajustadas serão as atividades propostas, que devem prever também instâncias de colaboração entre colegas. Como vimos, é preciso, ainda, considerar quais serão as/os estudantes priorizadas/os por serem as/os que têm mais a aprender.</w:t>
            </w:r>
          </w:p>
          <w:p w14:paraId="56B6CA65" w14:textId="77777777" w:rsidR="001B1A68" w:rsidRPr="001B1A68" w:rsidRDefault="001B1A68" w:rsidP="001B1A68">
            <w:pPr>
              <w:pStyle w:val="NormalWeb"/>
              <w:spacing w:before="240" w:beforeAutospacing="0" w:after="0" w:afterAutospacing="0"/>
              <w:ind w:firstLine="709"/>
              <w:jc w:val="both"/>
              <w:rPr>
                <w:rFonts w:ascii="Arial" w:hAnsi="Arial" w:cs="Arial"/>
                <w:color w:val="575756"/>
                <w:sz w:val="20"/>
                <w:szCs w:val="20"/>
              </w:rPr>
            </w:pPr>
            <w:r w:rsidRPr="001B1A68">
              <w:rPr>
                <w:rFonts w:ascii="Arial" w:hAnsi="Arial" w:cs="Arial"/>
                <w:color w:val="575756"/>
                <w:sz w:val="20"/>
                <w:szCs w:val="20"/>
              </w:rPr>
              <w:t>A listagem a seguir traz algumas ações importantes para desenvolver propostas alinhadas com o que estudamos até aqui.</w:t>
            </w:r>
          </w:p>
          <w:p w14:paraId="3D7F68A5" w14:textId="77777777" w:rsidR="001B1A68" w:rsidRPr="001B1A68" w:rsidRDefault="001B1A68" w:rsidP="001B1A68">
            <w:pPr>
              <w:pStyle w:val="NormalWeb"/>
              <w:numPr>
                <w:ilvl w:val="0"/>
                <w:numId w:val="23"/>
              </w:numPr>
              <w:spacing w:before="240" w:beforeAutospacing="0" w:after="0" w:afterAutospacing="0"/>
              <w:jc w:val="both"/>
              <w:textAlignment w:val="baseline"/>
              <w:rPr>
                <w:rFonts w:ascii="Arial" w:hAnsi="Arial" w:cs="Arial"/>
                <w:color w:val="575756"/>
                <w:sz w:val="20"/>
                <w:szCs w:val="20"/>
              </w:rPr>
            </w:pPr>
            <w:r w:rsidRPr="001B1A68">
              <w:rPr>
                <w:rFonts w:ascii="Arial" w:hAnsi="Arial" w:cs="Arial"/>
                <w:color w:val="575756"/>
                <w:sz w:val="20"/>
                <w:szCs w:val="20"/>
              </w:rPr>
              <w:t>Reconhecer situações em que as atividades diversificadas sejam apropriadas.</w:t>
            </w:r>
          </w:p>
          <w:p w14:paraId="5BDE679E"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Integrar essas atividades ao trabalho em andamento de maneira coerente.</w:t>
            </w:r>
          </w:p>
          <w:p w14:paraId="7E3A04E4"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Identificar as necessidades específicas mais regulares.</w:t>
            </w:r>
          </w:p>
          <w:p w14:paraId="12DA9FA2"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Elaborar e/ou adaptar propostas ajustadas aos diferentes níveis de desafio.</w:t>
            </w:r>
          </w:p>
          <w:p w14:paraId="682AC69E" w14:textId="77777777" w:rsidR="001B1A68" w:rsidRPr="001B1A68" w:rsidRDefault="001B1A68" w:rsidP="001B1A68">
            <w:pPr>
              <w:pStyle w:val="NormalWeb"/>
              <w:numPr>
                <w:ilvl w:val="0"/>
                <w:numId w:val="23"/>
              </w:numPr>
              <w:spacing w:before="0" w:beforeAutospacing="0" w:after="0" w:afterAutospacing="0"/>
              <w:textAlignment w:val="baseline"/>
              <w:rPr>
                <w:rFonts w:ascii="Arial" w:hAnsi="Arial" w:cs="Arial"/>
                <w:color w:val="575756"/>
                <w:sz w:val="20"/>
                <w:szCs w:val="20"/>
              </w:rPr>
            </w:pPr>
            <w:r w:rsidRPr="001B1A68">
              <w:rPr>
                <w:rFonts w:ascii="Arial" w:hAnsi="Arial" w:cs="Arial"/>
                <w:color w:val="575756"/>
                <w:sz w:val="20"/>
                <w:szCs w:val="20"/>
              </w:rPr>
              <w:t>Organizar a sala de aula de maneira flexível, permitindo ampla interação.</w:t>
            </w:r>
          </w:p>
          <w:p w14:paraId="4C128127" w14:textId="77777777" w:rsidR="001B1A68" w:rsidRPr="001B1A68" w:rsidRDefault="001B1A68" w:rsidP="001B1A68">
            <w:pPr>
              <w:pStyle w:val="NormalWeb"/>
              <w:numPr>
                <w:ilvl w:val="0"/>
                <w:numId w:val="23"/>
              </w:numPr>
              <w:spacing w:before="0" w:beforeAutospacing="0" w:after="0" w:afterAutospacing="0"/>
              <w:jc w:val="both"/>
              <w:textAlignment w:val="baseline"/>
              <w:rPr>
                <w:rFonts w:ascii="Arial" w:hAnsi="Arial" w:cs="Arial"/>
                <w:color w:val="575756"/>
                <w:sz w:val="20"/>
                <w:szCs w:val="20"/>
              </w:rPr>
            </w:pPr>
            <w:r w:rsidRPr="001B1A68">
              <w:rPr>
                <w:rFonts w:ascii="Arial" w:hAnsi="Arial" w:cs="Arial"/>
                <w:color w:val="575756"/>
                <w:sz w:val="20"/>
                <w:szCs w:val="20"/>
              </w:rPr>
              <w:t>Antecipar ações que favoreçam o apoio mútuo entre estudantes.</w:t>
            </w:r>
          </w:p>
          <w:p w14:paraId="7CF18244" w14:textId="77777777" w:rsidR="001B1A68" w:rsidRPr="001B1A68" w:rsidRDefault="001B1A68" w:rsidP="001B1A68">
            <w:pPr>
              <w:pStyle w:val="NormalWeb"/>
              <w:numPr>
                <w:ilvl w:val="0"/>
                <w:numId w:val="23"/>
              </w:numPr>
              <w:spacing w:before="0" w:beforeAutospacing="0" w:after="280" w:afterAutospacing="0"/>
              <w:jc w:val="both"/>
              <w:textAlignment w:val="baseline"/>
              <w:rPr>
                <w:rFonts w:ascii="Arial" w:hAnsi="Arial" w:cs="Arial"/>
                <w:color w:val="575756"/>
                <w:sz w:val="20"/>
                <w:szCs w:val="20"/>
              </w:rPr>
            </w:pPr>
            <w:r w:rsidRPr="001B1A68">
              <w:rPr>
                <w:rFonts w:ascii="Arial" w:hAnsi="Arial" w:cs="Arial"/>
                <w:color w:val="575756"/>
                <w:sz w:val="20"/>
                <w:szCs w:val="20"/>
              </w:rPr>
              <w:t>Antever intervenções destinadas a estudantes que mais precisem.</w:t>
            </w:r>
          </w:p>
          <w:p w14:paraId="1BBEEEED" w14:textId="38BE29B9" w:rsidR="001B1A68" w:rsidRPr="001B1A68" w:rsidRDefault="001B1A68" w:rsidP="001B1A68">
            <w:pPr>
              <w:pStyle w:val="NormalWeb"/>
              <w:spacing w:before="280" w:beforeAutospacing="0" w:after="280" w:afterAutospacing="0"/>
              <w:ind w:firstLine="709"/>
              <w:jc w:val="both"/>
              <w:rPr>
                <w:rFonts w:ascii="Arial" w:hAnsi="Arial" w:cs="Arial"/>
                <w:color w:val="575756"/>
                <w:sz w:val="20"/>
                <w:szCs w:val="20"/>
              </w:rPr>
            </w:pPr>
            <w:r w:rsidRPr="001B1A68">
              <w:rPr>
                <w:rFonts w:ascii="Arial" w:hAnsi="Arial" w:cs="Arial"/>
                <w:color w:val="575756"/>
                <w:sz w:val="20"/>
                <w:szCs w:val="20"/>
              </w:rPr>
              <w:t>Sustentar processos de elaboração de planejamento de aulas alinhadas a uma realidade singular pressupõe reflexão sobre todos os aspectos que são definidos quando se encaminha uma aula sem que haja uma definição de modelos ou de esquemas fixos. Além disso, planejar aulas com foco na equidade é uma oportunidade de avançar na construção de uma postura profissional comprometida com estudantes reais e com seus percursos de aprendizagem, especialmente, os que mais precisam de apoio. </w:t>
            </w:r>
          </w:p>
          <w:p w14:paraId="7C84D899"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rPr>
            </w:pPr>
            <w:r w:rsidRPr="001B1A68">
              <w:rPr>
                <w:rFonts w:ascii="Arial" w:hAnsi="Arial" w:cs="Arial"/>
                <w:b/>
                <w:bCs/>
                <w:color w:val="575756"/>
                <w:sz w:val="20"/>
                <w:szCs w:val="20"/>
              </w:rPr>
              <w:t>Referências </w:t>
            </w:r>
          </w:p>
          <w:p w14:paraId="0F7663C4"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lang w:val="es-ES"/>
              </w:rPr>
            </w:pPr>
            <w:r w:rsidRPr="001B1A68">
              <w:rPr>
                <w:rFonts w:ascii="Arial" w:hAnsi="Arial" w:cs="Arial"/>
                <w:color w:val="575756"/>
                <w:sz w:val="20"/>
                <w:szCs w:val="20"/>
              </w:rPr>
              <w:t xml:space="preserve">BRASIL. Ministério da Educação. Secretaria de Educação Básica. </w:t>
            </w:r>
            <w:r w:rsidRPr="001B1A68">
              <w:rPr>
                <w:rFonts w:ascii="Arial" w:hAnsi="Arial" w:cs="Arial"/>
                <w:i/>
                <w:iCs/>
                <w:color w:val="575756"/>
                <w:sz w:val="20"/>
                <w:szCs w:val="20"/>
              </w:rPr>
              <w:t>Base Nacional Comum Curricular</w:t>
            </w:r>
            <w:r w:rsidRPr="001B1A68">
              <w:rPr>
                <w:rFonts w:ascii="Arial" w:hAnsi="Arial" w:cs="Arial"/>
                <w:color w:val="575756"/>
                <w:sz w:val="20"/>
                <w:szCs w:val="20"/>
              </w:rPr>
              <w:t xml:space="preserve">. </w:t>
            </w:r>
            <w:r w:rsidRPr="001B1A68">
              <w:rPr>
                <w:rFonts w:ascii="Arial" w:hAnsi="Arial" w:cs="Arial"/>
                <w:color w:val="575756"/>
                <w:sz w:val="20"/>
                <w:szCs w:val="20"/>
                <w:lang w:val="es-ES"/>
              </w:rPr>
              <w:t>Brasília: MEC/SEB, 2017.</w:t>
            </w:r>
          </w:p>
          <w:p w14:paraId="4BDE052F" w14:textId="77777777" w:rsidR="001B1A68" w:rsidRPr="001B1A68" w:rsidRDefault="001B1A68" w:rsidP="001B1A68">
            <w:pPr>
              <w:pStyle w:val="NormalWeb"/>
              <w:spacing w:before="240" w:beforeAutospacing="0" w:after="240" w:afterAutospacing="0"/>
              <w:jc w:val="both"/>
              <w:rPr>
                <w:rFonts w:ascii="Arial" w:hAnsi="Arial" w:cs="Arial"/>
                <w:color w:val="575756"/>
                <w:sz w:val="20"/>
                <w:szCs w:val="20"/>
                <w:lang w:val="es-ES"/>
              </w:rPr>
            </w:pPr>
            <w:r w:rsidRPr="001B1A68">
              <w:rPr>
                <w:rFonts w:ascii="Arial" w:hAnsi="Arial" w:cs="Arial"/>
                <w:color w:val="575756"/>
                <w:sz w:val="20"/>
                <w:szCs w:val="20"/>
                <w:lang w:val="es-ES"/>
              </w:rPr>
              <w:t xml:space="preserve">LERNER, Delia. Enseñar en la diversidad. </w:t>
            </w:r>
            <w:r w:rsidRPr="001B1A68">
              <w:rPr>
                <w:rFonts w:ascii="Arial" w:hAnsi="Arial" w:cs="Arial"/>
                <w:i/>
                <w:iCs/>
                <w:color w:val="575756"/>
                <w:sz w:val="20"/>
                <w:szCs w:val="20"/>
                <w:lang w:val="es-ES"/>
              </w:rPr>
              <w:t>Lectura y vida</w:t>
            </w:r>
            <w:r w:rsidRPr="001B1A68">
              <w:rPr>
                <w:rFonts w:ascii="Arial" w:hAnsi="Arial" w:cs="Arial"/>
                <w:color w:val="575756"/>
                <w:sz w:val="20"/>
                <w:szCs w:val="20"/>
                <w:lang w:val="es-ES"/>
              </w:rPr>
              <w:t>: Revista latinoamericana de lectura. Vol. 28, nº 4, 2007, p. 6-17 (tradução livre).</w:t>
            </w:r>
          </w:p>
          <w:p w14:paraId="1F79B1A5" w14:textId="77777777" w:rsidR="001B1A68" w:rsidRPr="001B1A68" w:rsidRDefault="001B1A68" w:rsidP="001B1A68">
            <w:pPr>
              <w:pStyle w:val="NormalWeb"/>
              <w:spacing w:before="240" w:beforeAutospacing="0" w:after="240" w:afterAutospacing="0"/>
              <w:jc w:val="both"/>
              <w:rPr>
                <w:rFonts w:ascii="Arial" w:hAnsi="Arial" w:cs="Arial"/>
                <w:color w:val="575756"/>
                <w:sz w:val="20"/>
                <w:szCs w:val="20"/>
              </w:rPr>
            </w:pPr>
            <w:r w:rsidRPr="001B1A68">
              <w:rPr>
                <w:rFonts w:ascii="Arial" w:hAnsi="Arial" w:cs="Arial"/>
                <w:color w:val="575756"/>
                <w:sz w:val="20"/>
                <w:szCs w:val="20"/>
                <w:lang w:val="es-ES"/>
              </w:rPr>
              <w:t xml:space="preserve">LERNER, Delia. Construir la escuela como comunidad de estudio. </w:t>
            </w:r>
            <w:r w:rsidRPr="001B1A68">
              <w:rPr>
                <w:rFonts w:ascii="Arial" w:hAnsi="Arial" w:cs="Arial"/>
                <w:i/>
                <w:iCs/>
                <w:color w:val="575756"/>
                <w:sz w:val="20"/>
                <w:szCs w:val="20"/>
                <w:lang w:val="es-ES"/>
              </w:rPr>
              <w:t>In</w:t>
            </w:r>
            <w:r w:rsidRPr="001B1A68">
              <w:rPr>
                <w:rFonts w:ascii="Arial" w:hAnsi="Arial" w:cs="Arial"/>
                <w:color w:val="575756"/>
                <w:sz w:val="20"/>
                <w:szCs w:val="20"/>
                <w:lang w:val="es-ES"/>
              </w:rPr>
              <w:t xml:space="preserve">: Organización de Estados Iberoamericanos para la Educación, la Ciencia y la Cultura (OEI). </w:t>
            </w:r>
            <w:r w:rsidRPr="001B1A68">
              <w:rPr>
                <w:rFonts w:ascii="Arial" w:hAnsi="Arial" w:cs="Arial"/>
                <w:i/>
                <w:iCs/>
                <w:color w:val="575756"/>
                <w:sz w:val="20"/>
                <w:szCs w:val="20"/>
              </w:rPr>
              <w:t xml:space="preserve">Metas educativas 2021: </w:t>
            </w:r>
            <w:r w:rsidRPr="001B1A68">
              <w:rPr>
                <w:rFonts w:ascii="Arial" w:hAnsi="Arial" w:cs="Arial"/>
                <w:color w:val="575756"/>
                <w:sz w:val="20"/>
                <w:szCs w:val="20"/>
              </w:rPr>
              <w:t xml:space="preserve">lectura y bibliotecas escolares. Madri: OEI, 2012. Disponível em: </w:t>
            </w:r>
            <w:hyperlink r:id="rId25" w:history="1">
              <w:r w:rsidRPr="001B1A68">
                <w:rPr>
                  <w:rStyle w:val="Hyperlink"/>
                  <w:rFonts w:ascii="Arial" w:hAnsi="Arial" w:cs="Arial"/>
                  <w:color w:val="575756"/>
                  <w:sz w:val="20"/>
                  <w:szCs w:val="20"/>
                </w:rPr>
                <w:t>https://oei.int/oficinas/secretaria-general/publicaciones/metas-educativas-2021-lectura-y-bibliotecas-escolares</w:t>
              </w:r>
            </w:hyperlink>
            <w:r w:rsidRPr="001B1A68">
              <w:rPr>
                <w:rFonts w:ascii="Arial" w:hAnsi="Arial" w:cs="Arial"/>
                <w:color w:val="575756"/>
                <w:sz w:val="20"/>
                <w:szCs w:val="20"/>
              </w:rPr>
              <w:t>. Acesso em: 10 abr. 2025.</w:t>
            </w:r>
          </w:p>
          <w:p w14:paraId="1AA0CB0E"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rPr>
            </w:pPr>
            <w:r w:rsidRPr="001B1A68">
              <w:rPr>
                <w:rFonts w:ascii="Arial" w:hAnsi="Arial" w:cs="Arial"/>
                <w:color w:val="575756"/>
                <w:sz w:val="20"/>
                <w:szCs w:val="20"/>
              </w:rPr>
              <w:t xml:space="preserve">PANICO, Roberta; PEREZ, Tereza (org.). </w:t>
            </w:r>
            <w:r w:rsidRPr="001B1A68">
              <w:rPr>
                <w:rFonts w:ascii="Arial" w:hAnsi="Arial" w:cs="Arial"/>
                <w:i/>
                <w:iCs/>
                <w:color w:val="575756"/>
                <w:sz w:val="20"/>
                <w:szCs w:val="20"/>
              </w:rPr>
              <w:t>Direção para os novos espaços e tempos da escola</w:t>
            </w:r>
            <w:r w:rsidRPr="001B1A68">
              <w:rPr>
                <w:rFonts w:ascii="Arial" w:hAnsi="Arial" w:cs="Arial"/>
                <w:color w:val="575756"/>
                <w:sz w:val="20"/>
                <w:szCs w:val="20"/>
              </w:rPr>
              <w:t>: como diretora e diretor podem atuar para uma gestão escolar com equidade. 1. ed. São Paulo: Santillana Educação, 2022.</w:t>
            </w:r>
          </w:p>
          <w:p w14:paraId="259A8FD6" w14:textId="77777777" w:rsidR="001B1A68" w:rsidRPr="001B1A68" w:rsidRDefault="001B1A68" w:rsidP="001B1A68">
            <w:pPr>
              <w:pStyle w:val="NormalWeb"/>
              <w:spacing w:before="240" w:beforeAutospacing="0" w:after="0" w:afterAutospacing="0"/>
              <w:jc w:val="both"/>
              <w:rPr>
                <w:rFonts w:ascii="Arial" w:hAnsi="Arial" w:cs="Arial"/>
                <w:color w:val="575756"/>
                <w:sz w:val="20"/>
                <w:szCs w:val="20"/>
                <w:lang w:val="es-ES"/>
              </w:rPr>
            </w:pPr>
            <w:r w:rsidRPr="001B1A68">
              <w:rPr>
                <w:rFonts w:ascii="Arial" w:hAnsi="Arial" w:cs="Arial"/>
                <w:color w:val="575756"/>
                <w:sz w:val="20"/>
                <w:szCs w:val="20"/>
              </w:rPr>
              <w:t xml:space="preserve">PERRENOUD, Philippe. Conceber e fazer evoluir os dispositivos de diferenciação. </w:t>
            </w:r>
            <w:r w:rsidRPr="001B1A68">
              <w:rPr>
                <w:rFonts w:ascii="Arial" w:hAnsi="Arial" w:cs="Arial"/>
                <w:i/>
                <w:iCs/>
                <w:color w:val="575756"/>
                <w:sz w:val="20"/>
                <w:szCs w:val="20"/>
              </w:rPr>
              <w:t>In</w:t>
            </w:r>
            <w:r w:rsidRPr="001B1A68">
              <w:rPr>
                <w:rFonts w:ascii="Arial" w:hAnsi="Arial" w:cs="Arial"/>
                <w:color w:val="575756"/>
                <w:sz w:val="20"/>
                <w:szCs w:val="20"/>
              </w:rPr>
              <w:t xml:space="preserve">: PERRENOUD, Philippe. </w:t>
            </w:r>
            <w:r w:rsidRPr="001B1A68">
              <w:rPr>
                <w:rFonts w:ascii="Arial" w:hAnsi="Arial" w:cs="Arial"/>
                <w:i/>
                <w:iCs/>
                <w:color w:val="575756"/>
                <w:sz w:val="20"/>
                <w:szCs w:val="20"/>
              </w:rPr>
              <w:t xml:space="preserve">Dez novas competências para ensinar: </w:t>
            </w:r>
            <w:r w:rsidRPr="001B1A68">
              <w:rPr>
                <w:rFonts w:ascii="Arial" w:hAnsi="Arial" w:cs="Arial"/>
                <w:color w:val="575756"/>
                <w:sz w:val="20"/>
                <w:szCs w:val="20"/>
              </w:rPr>
              <w:t>a transformação do trabalho do professor</w:t>
            </w:r>
            <w:r w:rsidRPr="001B1A68">
              <w:rPr>
                <w:rFonts w:ascii="Arial" w:hAnsi="Arial" w:cs="Arial"/>
                <w:i/>
                <w:iCs/>
                <w:color w:val="575756"/>
                <w:sz w:val="20"/>
                <w:szCs w:val="20"/>
              </w:rPr>
              <w:t>.</w:t>
            </w:r>
            <w:r w:rsidRPr="001B1A68">
              <w:rPr>
                <w:rFonts w:ascii="Arial" w:hAnsi="Arial" w:cs="Arial"/>
                <w:color w:val="575756"/>
                <w:sz w:val="20"/>
                <w:szCs w:val="20"/>
              </w:rPr>
              <w:t xml:space="preserve"> </w:t>
            </w:r>
            <w:r w:rsidRPr="001B1A68">
              <w:rPr>
                <w:rFonts w:ascii="Arial" w:hAnsi="Arial" w:cs="Arial"/>
                <w:color w:val="575756"/>
                <w:sz w:val="20"/>
                <w:szCs w:val="20"/>
                <w:lang w:val="es-ES"/>
              </w:rPr>
              <w:t>5. ed. Porto Alegre: Artmed, 2000. p. 95-115.</w:t>
            </w:r>
          </w:p>
          <w:p w14:paraId="679C3AF0" w14:textId="4107C017" w:rsidR="0041084F" w:rsidRPr="001B1A68" w:rsidRDefault="001B1A68" w:rsidP="00D405DC">
            <w:pPr>
              <w:pStyle w:val="NormalWeb"/>
              <w:spacing w:before="240" w:beforeAutospacing="0" w:after="0" w:afterAutospacing="0"/>
              <w:jc w:val="both"/>
              <w:rPr>
                <w:rFonts w:ascii="Arial" w:hAnsi="Arial" w:cs="Arial"/>
                <w:bCs/>
                <w:color w:val="575756"/>
                <w:sz w:val="20"/>
                <w:szCs w:val="20"/>
              </w:rPr>
            </w:pPr>
            <w:r w:rsidRPr="001B1A68">
              <w:rPr>
                <w:rFonts w:ascii="Arial" w:hAnsi="Arial" w:cs="Arial"/>
                <w:color w:val="575756"/>
                <w:sz w:val="20"/>
                <w:szCs w:val="20"/>
                <w:lang w:val="es-ES"/>
              </w:rPr>
              <w:t xml:space="preserve">RIBAS, Teresa. La evaluación en el área lingüística. </w:t>
            </w:r>
            <w:r w:rsidRPr="001B1A68">
              <w:rPr>
                <w:rFonts w:ascii="Arial" w:hAnsi="Arial" w:cs="Arial"/>
                <w:i/>
                <w:iCs/>
                <w:color w:val="575756"/>
                <w:sz w:val="20"/>
                <w:szCs w:val="20"/>
                <w:lang w:val="es-ES"/>
              </w:rPr>
              <w:t>Revista Textos de Didáctica de la Lengua y de la Literatura</w:t>
            </w:r>
            <w:r w:rsidRPr="001B1A68">
              <w:rPr>
                <w:rFonts w:ascii="Arial" w:hAnsi="Arial" w:cs="Arial"/>
                <w:color w:val="575756"/>
                <w:sz w:val="20"/>
                <w:szCs w:val="20"/>
                <w:lang w:val="es-ES"/>
              </w:rPr>
              <w:t xml:space="preserve">. </w:t>
            </w:r>
            <w:r w:rsidRPr="001B1A68">
              <w:rPr>
                <w:rFonts w:ascii="Arial" w:hAnsi="Arial" w:cs="Arial"/>
                <w:color w:val="575756"/>
                <w:sz w:val="20"/>
                <w:szCs w:val="20"/>
              </w:rPr>
              <w:t>Nº 53. Janeiro 2010, p. 18.</w:t>
            </w:r>
          </w:p>
          <w:p w14:paraId="23AF5AC1" w14:textId="75D7F447" w:rsidR="0041084F" w:rsidRPr="001B1A68" w:rsidRDefault="0041084F" w:rsidP="00D405DC">
            <w:pPr>
              <w:pStyle w:val="NormalWeb"/>
              <w:spacing w:before="240" w:beforeAutospacing="0" w:after="0" w:afterAutospacing="0"/>
              <w:jc w:val="both"/>
              <w:rPr>
                <w:rFonts w:ascii="Arial" w:hAnsi="Arial" w:cs="Arial"/>
                <w:bCs/>
                <w:color w:val="575756"/>
                <w:sz w:val="20"/>
                <w:szCs w:val="20"/>
              </w:rPr>
            </w:pPr>
          </w:p>
        </w:tc>
      </w:tr>
    </w:tbl>
    <w:p w14:paraId="52646076" w14:textId="41F44ABA" w:rsidR="008E14A6" w:rsidRPr="006B7A99" w:rsidRDefault="008E14A6" w:rsidP="008E14A6">
      <w:pPr>
        <w:pStyle w:val="NormalWeb"/>
        <w:spacing w:before="240" w:beforeAutospacing="0" w:after="0" w:afterAutospacing="0"/>
        <w:jc w:val="both"/>
        <w:rPr>
          <w:rFonts w:ascii="Arial" w:hAnsi="Arial" w:cs="Arial"/>
          <w:b/>
          <w:bCs/>
          <w:color w:val="000000"/>
          <w:sz w:val="20"/>
          <w:szCs w:val="20"/>
        </w:rPr>
      </w:pPr>
    </w:p>
    <w:p w14:paraId="5091E12A" w14:textId="5F19253A" w:rsidR="00D405DC" w:rsidRPr="007A31B0" w:rsidRDefault="00D405DC" w:rsidP="00D405DC">
      <w:pPr>
        <w:spacing w:before="240" w:after="0" w:line="240" w:lineRule="auto"/>
        <w:jc w:val="both"/>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Registro sobre estudo da videoaula e do texto de referência:</w:t>
      </w:r>
    </w:p>
    <w:p w14:paraId="5CB267FB" w14:textId="0F92D308" w:rsidR="007A31B0" w:rsidRPr="006B7A99" w:rsidRDefault="007A31B0" w:rsidP="00D405DC">
      <w:pPr>
        <w:spacing w:before="240" w:after="0" w:line="240" w:lineRule="auto"/>
        <w:jc w:val="both"/>
        <w:rPr>
          <w:rFonts w:ascii="Arial" w:hAnsi="Arial" w:cs="Arial"/>
          <w:b/>
          <w:bCs/>
          <w:color w:val="000000"/>
          <w:szCs w:val="20"/>
        </w:rPr>
      </w:pPr>
    </w:p>
    <w:tbl>
      <w:tblPr>
        <w:tblStyle w:val="Tabelacomgrade"/>
        <w:tblW w:w="0" w:type="auto"/>
        <w:tblLook w:val="04A0" w:firstRow="1" w:lastRow="0" w:firstColumn="1" w:lastColumn="0" w:noHBand="0" w:noVBand="1"/>
      </w:tblPr>
      <w:tblGrid>
        <w:gridCol w:w="8210"/>
      </w:tblGrid>
      <w:tr w:rsidR="00D405DC" w:rsidRPr="006B7A99" w14:paraId="76BB5575" w14:textId="77777777">
        <w:tc>
          <w:tcPr>
            <w:tcW w:w="8360" w:type="dxa"/>
            <w:shd w:val="clear" w:color="auto" w:fill="F2F2F2" w:themeFill="background1" w:themeFillShade="F2"/>
          </w:tcPr>
          <w:p w14:paraId="0777D643" w14:textId="6501AA50" w:rsidR="00D405DC" w:rsidRPr="006B7A99" w:rsidRDefault="00D405DC">
            <w:pPr>
              <w:pStyle w:val="NormalWeb"/>
              <w:spacing w:before="240" w:beforeAutospacing="0" w:after="0" w:afterAutospacing="0"/>
              <w:jc w:val="both"/>
              <w:rPr>
                <w:rFonts w:ascii="Arial" w:hAnsi="Arial" w:cs="Arial"/>
                <w:color w:val="000000"/>
                <w:sz w:val="20"/>
                <w:szCs w:val="20"/>
              </w:rPr>
            </w:pPr>
          </w:p>
          <w:p w14:paraId="72EFEEC5" w14:textId="77777777" w:rsidR="00D405DC" w:rsidRDefault="00D405DC">
            <w:pPr>
              <w:pStyle w:val="NormalWeb"/>
              <w:spacing w:before="240" w:beforeAutospacing="0" w:after="0" w:afterAutospacing="0"/>
              <w:jc w:val="both"/>
              <w:rPr>
                <w:rFonts w:ascii="Arial" w:hAnsi="Arial" w:cs="Arial"/>
                <w:color w:val="000000"/>
                <w:sz w:val="20"/>
                <w:szCs w:val="20"/>
              </w:rPr>
            </w:pPr>
          </w:p>
          <w:p w14:paraId="49D6FA99" w14:textId="77777777" w:rsidR="00311435" w:rsidRDefault="00311435">
            <w:pPr>
              <w:pStyle w:val="NormalWeb"/>
              <w:spacing w:before="240" w:beforeAutospacing="0" w:after="0" w:afterAutospacing="0"/>
              <w:jc w:val="both"/>
              <w:rPr>
                <w:rFonts w:ascii="Arial" w:hAnsi="Arial" w:cs="Arial"/>
                <w:color w:val="000000"/>
                <w:sz w:val="20"/>
                <w:szCs w:val="20"/>
              </w:rPr>
            </w:pPr>
          </w:p>
          <w:p w14:paraId="07FD4CDA" w14:textId="77777777" w:rsidR="00AE2074" w:rsidRDefault="00AE2074">
            <w:pPr>
              <w:pStyle w:val="NormalWeb"/>
              <w:spacing w:before="240" w:beforeAutospacing="0" w:after="0" w:afterAutospacing="0"/>
              <w:jc w:val="both"/>
              <w:rPr>
                <w:rFonts w:ascii="Arial" w:hAnsi="Arial" w:cs="Arial"/>
                <w:color w:val="000000"/>
                <w:sz w:val="20"/>
                <w:szCs w:val="20"/>
              </w:rPr>
            </w:pPr>
          </w:p>
          <w:p w14:paraId="33A9121A" w14:textId="77777777" w:rsidR="00AE2074" w:rsidRDefault="00AE2074">
            <w:pPr>
              <w:pStyle w:val="NormalWeb"/>
              <w:spacing w:before="240" w:beforeAutospacing="0" w:after="0" w:afterAutospacing="0"/>
              <w:jc w:val="both"/>
              <w:rPr>
                <w:rFonts w:ascii="Arial" w:hAnsi="Arial" w:cs="Arial"/>
                <w:color w:val="000000"/>
                <w:sz w:val="20"/>
                <w:szCs w:val="20"/>
              </w:rPr>
            </w:pPr>
          </w:p>
          <w:p w14:paraId="3C9BC6AD" w14:textId="77777777" w:rsidR="00AE2074" w:rsidRDefault="00AE2074">
            <w:pPr>
              <w:pStyle w:val="NormalWeb"/>
              <w:spacing w:before="240" w:beforeAutospacing="0" w:after="0" w:afterAutospacing="0"/>
              <w:jc w:val="both"/>
              <w:rPr>
                <w:rFonts w:ascii="Arial" w:hAnsi="Arial" w:cs="Arial"/>
                <w:color w:val="000000"/>
                <w:sz w:val="20"/>
                <w:szCs w:val="20"/>
              </w:rPr>
            </w:pPr>
          </w:p>
          <w:p w14:paraId="0899B295" w14:textId="77777777" w:rsidR="00AE2074" w:rsidRDefault="00AE2074">
            <w:pPr>
              <w:pStyle w:val="NormalWeb"/>
              <w:spacing w:before="240" w:beforeAutospacing="0" w:after="0" w:afterAutospacing="0"/>
              <w:jc w:val="both"/>
              <w:rPr>
                <w:rFonts w:ascii="Arial" w:hAnsi="Arial" w:cs="Arial"/>
                <w:color w:val="000000"/>
                <w:sz w:val="20"/>
                <w:szCs w:val="20"/>
              </w:rPr>
            </w:pPr>
          </w:p>
          <w:p w14:paraId="3149159F" w14:textId="77777777" w:rsidR="00AE2074" w:rsidRDefault="00AE2074">
            <w:pPr>
              <w:pStyle w:val="NormalWeb"/>
              <w:spacing w:before="240" w:beforeAutospacing="0" w:after="0" w:afterAutospacing="0"/>
              <w:jc w:val="both"/>
              <w:rPr>
                <w:rFonts w:ascii="Arial" w:hAnsi="Arial" w:cs="Arial"/>
                <w:color w:val="000000"/>
                <w:sz w:val="20"/>
                <w:szCs w:val="20"/>
              </w:rPr>
            </w:pPr>
          </w:p>
          <w:p w14:paraId="3666F0E6" w14:textId="77777777" w:rsidR="00AE2074" w:rsidRDefault="00AE2074">
            <w:pPr>
              <w:pStyle w:val="NormalWeb"/>
              <w:spacing w:before="240" w:beforeAutospacing="0" w:after="0" w:afterAutospacing="0"/>
              <w:jc w:val="both"/>
              <w:rPr>
                <w:rFonts w:ascii="Arial" w:hAnsi="Arial" w:cs="Arial"/>
                <w:color w:val="000000"/>
                <w:sz w:val="20"/>
                <w:szCs w:val="20"/>
              </w:rPr>
            </w:pPr>
          </w:p>
          <w:p w14:paraId="48BF0111" w14:textId="77777777" w:rsidR="00AE2074" w:rsidRDefault="00AE2074">
            <w:pPr>
              <w:pStyle w:val="NormalWeb"/>
              <w:spacing w:before="240" w:beforeAutospacing="0" w:after="0" w:afterAutospacing="0"/>
              <w:jc w:val="both"/>
              <w:rPr>
                <w:rFonts w:ascii="Arial" w:hAnsi="Arial" w:cs="Arial"/>
                <w:color w:val="000000"/>
                <w:sz w:val="20"/>
                <w:szCs w:val="20"/>
              </w:rPr>
            </w:pPr>
          </w:p>
          <w:p w14:paraId="1C192420" w14:textId="77777777" w:rsidR="00AE2074" w:rsidRDefault="00AE2074">
            <w:pPr>
              <w:pStyle w:val="NormalWeb"/>
              <w:spacing w:before="240" w:beforeAutospacing="0" w:after="0" w:afterAutospacing="0"/>
              <w:jc w:val="both"/>
              <w:rPr>
                <w:rFonts w:ascii="Arial" w:hAnsi="Arial" w:cs="Arial"/>
                <w:color w:val="000000"/>
                <w:sz w:val="20"/>
                <w:szCs w:val="20"/>
              </w:rPr>
            </w:pPr>
          </w:p>
          <w:p w14:paraId="75D701E8" w14:textId="77777777" w:rsidR="001B1A68" w:rsidRDefault="001B1A68">
            <w:pPr>
              <w:pStyle w:val="NormalWeb"/>
              <w:spacing w:before="240" w:beforeAutospacing="0" w:after="0" w:afterAutospacing="0"/>
              <w:jc w:val="both"/>
              <w:rPr>
                <w:rFonts w:ascii="Arial" w:hAnsi="Arial" w:cs="Arial"/>
                <w:color w:val="000000"/>
                <w:sz w:val="20"/>
                <w:szCs w:val="20"/>
              </w:rPr>
            </w:pPr>
          </w:p>
          <w:p w14:paraId="7E5006E7" w14:textId="77777777" w:rsidR="00311435" w:rsidRDefault="00311435">
            <w:pPr>
              <w:pStyle w:val="NormalWeb"/>
              <w:spacing w:before="240" w:beforeAutospacing="0" w:after="0" w:afterAutospacing="0"/>
              <w:jc w:val="both"/>
              <w:rPr>
                <w:rFonts w:ascii="Arial" w:hAnsi="Arial" w:cs="Arial"/>
                <w:color w:val="000000"/>
                <w:sz w:val="20"/>
                <w:szCs w:val="20"/>
              </w:rPr>
            </w:pPr>
          </w:p>
          <w:p w14:paraId="455CF24E" w14:textId="77777777" w:rsidR="00311435" w:rsidRDefault="00311435">
            <w:pPr>
              <w:pStyle w:val="NormalWeb"/>
              <w:spacing w:before="240" w:beforeAutospacing="0" w:after="0" w:afterAutospacing="0"/>
              <w:jc w:val="both"/>
              <w:rPr>
                <w:rFonts w:ascii="Arial" w:hAnsi="Arial" w:cs="Arial"/>
                <w:color w:val="000000"/>
                <w:sz w:val="20"/>
                <w:szCs w:val="20"/>
              </w:rPr>
            </w:pPr>
          </w:p>
          <w:p w14:paraId="0AF00291" w14:textId="77777777" w:rsidR="00311435" w:rsidRPr="006B7A99" w:rsidRDefault="00311435">
            <w:pPr>
              <w:pStyle w:val="NormalWeb"/>
              <w:spacing w:before="240" w:beforeAutospacing="0" w:after="0" w:afterAutospacing="0"/>
              <w:jc w:val="both"/>
              <w:rPr>
                <w:rFonts w:ascii="Arial" w:hAnsi="Arial" w:cs="Arial"/>
                <w:color w:val="000000"/>
                <w:sz w:val="20"/>
                <w:szCs w:val="20"/>
              </w:rPr>
            </w:pPr>
          </w:p>
          <w:p w14:paraId="51BA64D6" w14:textId="77777777" w:rsidR="00D405DC" w:rsidRPr="006B7A99" w:rsidRDefault="00D405DC">
            <w:pPr>
              <w:pStyle w:val="NormalWeb"/>
              <w:spacing w:before="240" w:beforeAutospacing="0" w:after="0" w:afterAutospacing="0"/>
              <w:jc w:val="both"/>
              <w:rPr>
                <w:rFonts w:ascii="Arial" w:hAnsi="Arial" w:cs="Arial"/>
                <w:color w:val="000000"/>
                <w:sz w:val="20"/>
                <w:szCs w:val="20"/>
              </w:rPr>
            </w:pPr>
          </w:p>
        </w:tc>
      </w:tr>
    </w:tbl>
    <w:p w14:paraId="73E45602" w14:textId="79A7FD6A" w:rsidR="009541AF" w:rsidRPr="006B7A99" w:rsidRDefault="009541AF" w:rsidP="009541AF">
      <w:pPr>
        <w:spacing w:line="276" w:lineRule="auto"/>
        <w:rPr>
          <w:rFonts w:ascii="Arial" w:hAnsi="Arial" w:cs="Arial"/>
          <w:szCs w:val="20"/>
        </w:rPr>
      </w:pPr>
    </w:p>
    <w:p w14:paraId="22AB4E73" w14:textId="11A276D3" w:rsidR="009541AF" w:rsidRPr="006B7A99" w:rsidRDefault="008E14A6" w:rsidP="008E14A6">
      <w:pPr>
        <w:spacing w:line="276" w:lineRule="auto"/>
        <w:rPr>
          <w:rFonts w:ascii="Arial" w:hAnsi="Arial" w:cs="Arial"/>
          <w:b/>
          <w:color w:val="00B0F0"/>
          <w:sz w:val="24"/>
          <w:szCs w:val="24"/>
        </w:rPr>
      </w:pPr>
      <w:r w:rsidRPr="006B7A99">
        <w:rPr>
          <w:rFonts w:ascii="Arial" w:hAnsi="Arial" w:cs="Arial"/>
          <w:b/>
          <w:bCs/>
          <w:noProof/>
          <w:color w:val="00B0F0"/>
          <w:sz w:val="24"/>
          <w:szCs w:val="24"/>
          <w:lang w:eastAsia="pt-BR"/>
        </w:rPr>
        <w:drawing>
          <wp:anchor distT="0" distB="0" distL="114300" distR="114300" simplePos="0" relativeHeight="251647488" behindDoc="1" locked="0" layoutInCell="1" allowOverlap="1" wp14:anchorId="3420D7FE" wp14:editId="58D10707">
            <wp:simplePos x="0" y="0"/>
            <wp:positionH relativeFrom="margin">
              <wp:posOffset>-584200</wp:posOffset>
            </wp:positionH>
            <wp:positionV relativeFrom="paragraph">
              <wp:posOffset>-201930</wp:posOffset>
            </wp:positionV>
            <wp:extent cx="615315" cy="615315"/>
            <wp:effectExtent l="0" t="0" r="0" b="0"/>
            <wp:wrapTight wrapText="bothSides">
              <wp:wrapPolygon edited="0">
                <wp:start x="9362" y="0"/>
                <wp:lineTo x="4681" y="2006"/>
                <wp:lineTo x="0" y="7356"/>
                <wp:lineTo x="0" y="14043"/>
                <wp:lineTo x="4681" y="19393"/>
                <wp:lineTo x="6687" y="20731"/>
                <wp:lineTo x="10700" y="20731"/>
                <wp:lineTo x="13375" y="19393"/>
                <wp:lineTo x="20731" y="14043"/>
                <wp:lineTo x="20731" y="7356"/>
                <wp:lineTo x="17387" y="2675"/>
                <wp:lineTo x="13375" y="0"/>
                <wp:lineTo x="9362" y="0"/>
              </wp:wrapPolygon>
            </wp:wrapTight>
            <wp:docPr id="549936723" name="Imagem 4" descr="Forma,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1279" name="Imagem 4" descr="Forma, Círcul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315" cy="615315"/>
                    </a:xfrm>
                    <a:prstGeom prst="rect">
                      <a:avLst/>
                    </a:prstGeom>
                  </pic:spPr>
                </pic:pic>
              </a:graphicData>
            </a:graphic>
          </wp:anchor>
        </w:drawing>
      </w:r>
      <w:r w:rsidR="009541AF" w:rsidRPr="006B7A99">
        <w:rPr>
          <w:rFonts w:ascii="Arial" w:hAnsi="Arial" w:cs="Arial"/>
          <w:b/>
          <w:color w:val="00B0F0"/>
          <w:sz w:val="24"/>
          <w:szCs w:val="24"/>
        </w:rPr>
        <w:t>Transformação</w:t>
      </w:r>
    </w:p>
    <w:p w14:paraId="76F99DF5" w14:textId="77777777" w:rsidR="008E14A6" w:rsidRPr="006B7A99" w:rsidRDefault="008E14A6" w:rsidP="008E14A6">
      <w:pPr>
        <w:spacing w:line="276" w:lineRule="auto"/>
        <w:rPr>
          <w:rFonts w:ascii="Arial" w:hAnsi="Arial" w:cs="Arial"/>
          <w:b/>
          <w:color w:val="00B0F0"/>
          <w:sz w:val="24"/>
          <w:szCs w:val="24"/>
        </w:rPr>
      </w:pPr>
    </w:p>
    <w:p w14:paraId="04C92BD7" w14:textId="2A605573" w:rsidR="008E14A6" w:rsidRDefault="004D5CCC" w:rsidP="008E14A6">
      <w:pPr>
        <w:spacing w:before="240" w:after="240" w:line="240" w:lineRule="auto"/>
        <w:jc w:val="both"/>
        <w:rPr>
          <w:rFonts w:ascii="Arial" w:eastAsia="Times New Roman" w:hAnsi="Arial" w:cs="Arial"/>
          <w:color w:val="575756"/>
          <w:szCs w:val="20"/>
          <w:lang w:eastAsia="pt-BR"/>
          <w14:ligatures w14:val="none"/>
        </w:rPr>
      </w:pPr>
      <w:r>
        <w:rPr>
          <w:rFonts w:ascii="Arial" w:eastAsia="Times New Roman" w:hAnsi="Arial" w:cs="Arial"/>
          <w:color w:val="575756"/>
          <w:szCs w:val="20"/>
          <w:lang w:eastAsia="pt-BR"/>
          <w14:ligatures w14:val="none"/>
        </w:rPr>
        <w:t>No módulo 4, você foi convidada/o</w:t>
      </w:r>
      <w:r w:rsidR="008E14A6" w:rsidRPr="007A31B0">
        <w:rPr>
          <w:rFonts w:ascii="Arial" w:eastAsia="Times New Roman" w:hAnsi="Arial" w:cs="Arial"/>
          <w:color w:val="575756"/>
          <w:szCs w:val="20"/>
          <w:lang w:eastAsia="pt-BR"/>
          <w14:ligatures w14:val="none"/>
        </w:rPr>
        <w:t xml:space="preserve"> a:</w:t>
      </w:r>
    </w:p>
    <w:p w14:paraId="3FBB6F78" w14:textId="1280571E" w:rsidR="00006C9A" w:rsidRDefault="00955133" w:rsidP="00006C9A">
      <w:pPr>
        <w:pStyle w:val="PargrafodaLista"/>
        <w:numPr>
          <w:ilvl w:val="0"/>
          <w:numId w:val="15"/>
        </w:numPr>
        <w:shd w:val="clear" w:color="auto" w:fill="FFFFFF"/>
        <w:spacing w:after="100" w:afterAutospacing="1" w:line="240" w:lineRule="auto"/>
        <w:jc w:val="both"/>
        <w:rPr>
          <w:rFonts w:ascii="Arial" w:eastAsia="Times New Roman" w:hAnsi="Arial" w:cs="Arial"/>
          <w:color w:val="575756"/>
          <w:szCs w:val="20"/>
          <w:lang w:eastAsia="pt-BR"/>
          <w14:ligatures w14:val="none"/>
        </w:rPr>
      </w:pPr>
      <w:r>
        <w:rPr>
          <w:rFonts w:ascii="Arial" w:eastAsia="Times New Roman" w:hAnsi="Arial" w:cs="Arial"/>
          <w:b/>
          <w:bCs/>
          <w:color w:val="575756"/>
          <w:szCs w:val="20"/>
          <w:lang w:eastAsia="pt-BR"/>
          <w14:ligatures w14:val="none"/>
        </w:rPr>
        <w:t>t</w:t>
      </w:r>
      <w:r w:rsidR="00006C9A" w:rsidRPr="00955133">
        <w:rPr>
          <w:rFonts w:ascii="Arial" w:eastAsia="Times New Roman" w:hAnsi="Arial" w:cs="Arial"/>
          <w:b/>
          <w:bCs/>
          <w:color w:val="575756"/>
          <w:szCs w:val="20"/>
          <w:lang w:eastAsia="pt-BR"/>
          <w14:ligatures w14:val="none"/>
        </w:rPr>
        <w:t>ratar</w:t>
      </w:r>
      <w:r w:rsidR="00006C9A" w:rsidRPr="00662A5F">
        <w:rPr>
          <w:rFonts w:ascii="Arial" w:eastAsia="Times New Roman" w:hAnsi="Arial" w:cs="Arial"/>
          <w:color w:val="575756"/>
          <w:szCs w:val="20"/>
          <w:lang w:eastAsia="pt-BR"/>
          <w14:ligatures w14:val="none"/>
        </w:rPr>
        <w:t xml:space="preserve"> da coerência entre o discurso e a prática da escola e dos familiares/responsáveis – o que, com frequência, é um desafio.</w:t>
      </w:r>
    </w:p>
    <w:p w14:paraId="0A61C035" w14:textId="77777777" w:rsidR="00955133" w:rsidRDefault="00955133" w:rsidP="00955133">
      <w:pPr>
        <w:pStyle w:val="PargrafodaLista"/>
        <w:shd w:val="clear" w:color="auto" w:fill="FFFFFF"/>
        <w:spacing w:after="100" w:afterAutospacing="1" w:line="240" w:lineRule="auto"/>
        <w:jc w:val="both"/>
        <w:rPr>
          <w:rFonts w:ascii="Arial" w:eastAsia="Times New Roman" w:hAnsi="Arial" w:cs="Arial"/>
          <w:color w:val="575756"/>
          <w:szCs w:val="20"/>
          <w:lang w:eastAsia="pt-BR"/>
          <w14:ligatures w14:val="none"/>
        </w:rPr>
      </w:pPr>
    </w:p>
    <w:p w14:paraId="6923CD41" w14:textId="30ED6935" w:rsidR="00A2685C" w:rsidRPr="00456657" w:rsidRDefault="00955133">
      <w:pPr>
        <w:pStyle w:val="PargrafodaLista"/>
        <w:numPr>
          <w:ilvl w:val="0"/>
          <w:numId w:val="15"/>
        </w:numPr>
        <w:shd w:val="clear" w:color="auto" w:fill="FFFFFF"/>
        <w:spacing w:after="100" w:afterAutospacing="1" w:line="240" w:lineRule="auto"/>
        <w:jc w:val="both"/>
        <w:rPr>
          <w:rFonts w:ascii="Arial" w:eastAsia="Times New Roman" w:hAnsi="Arial" w:cs="Arial"/>
          <w:color w:val="575756"/>
          <w:szCs w:val="20"/>
          <w:lang w:eastAsia="pt-BR"/>
          <w14:ligatures w14:val="none"/>
        </w:rPr>
      </w:pPr>
      <w:r w:rsidRPr="00955133">
        <w:rPr>
          <w:rFonts w:ascii="Arial" w:eastAsia="Times New Roman" w:hAnsi="Arial" w:cs="Arial"/>
          <w:b/>
          <w:bCs/>
          <w:color w:val="575756"/>
          <w:szCs w:val="20"/>
          <w:lang w:eastAsia="pt-BR"/>
          <w14:ligatures w14:val="none"/>
        </w:rPr>
        <w:t>r</w:t>
      </w:r>
      <w:r w:rsidR="00456657" w:rsidRPr="00955133">
        <w:rPr>
          <w:rFonts w:ascii="Arial" w:eastAsia="Times New Roman" w:hAnsi="Arial" w:cs="Arial"/>
          <w:b/>
          <w:bCs/>
          <w:color w:val="575756"/>
          <w:szCs w:val="20"/>
          <w:lang w:eastAsia="pt-BR"/>
          <w14:ligatures w14:val="none"/>
        </w:rPr>
        <w:t xml:space="preserve">efletir </w:t>
      </w:r>
      <w:r w:rsidR="00456657">
        <w:rPr>
          <w:rFonts w:ascii="Arial" w:eastAsia="Times New Roman" w:hAnsi="Arial" w:cs="Arial"/>
          <w:color w:val="575756"/>
          <w:szCs w:val="20"/>
          <w:lang w:eastAsia="pt-BR"/>
          <w14:ligatures w14:val="none"/>
        </w:rPr>
        <w:t xml:space="preserve">se </w:t>
      </w:r>
      <w:r w:rsidR="00456657" w:rsidRPr="00456657">
        <w:rPr>
          <w:rFonts w:ascii="Arial" w:eastAsia="Times New Roman" w:hAnsi="Arial" w:cs="Arial"/>
          <w:color w:val="575756"/>
          <w:szCs w:val="20"/>
          <w:lang w:eastAsia="pt-BR"/>
          <w14:ligatures w14:val="none"/>
        </w:rPr>
        <w:t xml:space="preserve"> </w:t>
      </w:r>
      <w:r w:rsidR="00456657">
        <w:rPr>
          <w:rFonts w:ascii="Arial" w:eastAsia="Times New Roman" w:hAnsi="Arial" w:cs="Arial"/>
          <w:color w:val="575756"/>
          <w:szCs w:val="20"/>
          <w:lang w:eastAsia="pt-BR"/>
          <w14:ligatures w14:val="none"/>
        </w:rPr>
        <w:t>as/os</w:t>
      </w:r>
      <w:r w:rsidR="00456657" w:rsidRPr="00456657">
        <w:rPr>
          <w:rFonts w:ascii="Arial" w:eastAsia="Times New Roman" w:hAnsi="Arial" w:cs="Arial"/>
          <w:color w:val="575756"/>
          <w:szCs w:val="20"/>
          <w:lang w:eastAsia="pt-BR"/>
          <w14:ligatures w14:val="none"/>
        </w:rPr>
        <w:t xml:space="preserve"> familiares/responsáveis têm espaço para compartilhar suas impressões sobre a escola, se os/as familiares/responsáveis têm espaço para compartilhar suas impressões sobre a escola, sobre a existência de oportunidades de participação para familiares/responsáveis e quais são elas e como a escola onde trabalham ou conhecem poderia ampliar o diálogo com familiares/responsáveis.</w:t>
      </w:r>
    </w:p>
    <w:p w14:paraId="417E0C91" w14:textId="4F7E1D73" w:rsidR="008E14A6" w:rsidRPr="007A31B0" w:rsidRDefault="00D405DC" w:rsidP="00D405DC">
      <w:pPr>
        <w:spacing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Antes de seguir para o próximo módulo, que tal um momento de reflexão sobre o que isso significa para sua atuação?</w:t>
      </w:r>
      <w:r w:rsidR="008E14A6" w:rsidRPr="007A31B0">
        <w:rPr>
          <w:rFonts w:ascii="Arial" w:eastAsia="Times New Roman" w:hAnsi="Arial" w:cs="Arial"/>
          <w:color w:val="575756"/>
          <w:szCs w:val="20"/>
          <w:lang w:eastAsia="pt-BR"/>
          <w14:ligatures w14:val="none"/>
        </w:rPr>
        <w:t>  </w:t>
      </w:r>
    </w:p>
    <w:tbl>
      <w:tblPr>
        <w:tblStyle w:val="Tabelacomgrade"/>
        <w:tblW w:w="0" w:type="auto"/>
        <w:tblLook w:val="04A0" w:firstRow="1" w:lastRow="0" w:firstColumn="1" w:lastColumn="0" w:noHBand="0" w:noVBand="1"/>
      </w:tblPr>
      <w:tblGrid>
        <w:gridCol w:w="8210"/>
      </w:tblGrid>
      <w:tr w:rsidR="00D405DC" w14:paraId="01E074EF" w14:textId="77777777" w:rsidTr="00D405DC">
        <w:tc>
          <w:tcPr>
            <w:tcW w:w="8360" w:type="dxa"/>
            <w:shd w:val="clear" w:color="auto" w:fill="F2F2F2" w:themeFill="background1" w:themeFillShade="F2"/>
          </w:tcPr>
          <w:p w14:paraId="1AF298DE" w14:textId="77777777" w:rsidR="00D405DC" w:rsidRDefault="00D405DC" w:rsidP="00D405DC">
            <w:pPr>
              <w:jc w:val="both"/>
              <w:textAlignment w:val="baseline"/>
              <w:rPr>
                <w:rFonts w:ascii="Arial" w:eastAsia="Times New Roman" w:hAnsi="Arial" w:cs="Arial"/>
                <w:b/>
                <w:bCs/>
                <w:color w:val="000000"/>
                <w:szCs w:val="20"/>
                <w14:ligatures w14:val="none"/>
              </w:rPr>
            </w:pPr>
          </w:p>
          <w:p w14:paraId="67DF3E49" w14:textId="77777777" w:rsidR="00D405DC" w:rsidRDefault="00D405DC" w:rsidP="00D405DC">
            <w:pPr>
              <w:jc w:val="both"/>
              <w:textAlignment w:val="baseline"/>
              <w:rPr>
                <w:rFonts w:ascii="Arial" w:eastAsia="Times New Roman" w:hAnsi="Arial" w:cs="Arial"/>
                <w:b/>
                <w:bCs/>
                <w:color w:val="000000"/>
                <w:szCs w:val="20"/>
                <w14:ligatures w14:val="none"/>
              </w:rPr>
            </w:pPr>
          </w:p>
          <w:p w14:paraId="7A656BDB" w14:textId="77777777" w:rsidR="00D405DC" w:rsidRDefault="00D405DC" w:rsidP="00D405DC">
            <w:pPr>
              <w:jc w:val="both"/>
              <w:textAlignment w:val="baseline"/>
              <w:rPr>
                <w:rFonts w:ascii="Arial" w:eastAsia="Times New Roman" w:hAnsi="Arial" w:cs="Arial"/>
                <w:b/>
                <w:bCs/>
                <w:color w:val="000000"/>
                <w:szCs w:val="20"/>
                <w14:ligatures w14:val="none"/>
              </w:rPr>
            </w:pPr>
          </w:p>
          <w:p w14:paraId="1FE79BA2" w14:textId="77777777" w:rsidR="00D405DC" w:rsidRDefault="00D405DC" w:rsidP="00D405DC">
            <w:pPr>
              <w:jc w:val="both"/>
              <w:textAlignment w:val="baseline"/>
              <w:rPr>
                <w:rFonts w:ascii="Arial" w:eastAsia="Times New Roman" w:hAnsi="Arial" w:cs="Arial"/>
                <w:b/>
                <w:bCs/>
                <w:color w:val="000000"/>
                <w:szCs w:val="20"/>
                <w14:ligatures w14:val="none"/>
              </w:rPr>
            </w:pPr>
          </w:p>
          <w:p w14:paraId="134A5F0F" w14:textId="77777777" w:rsidR="00D405DC" w:rsidRDefault="00D405DC" w:rsidP="00D405DC">
            <w:pPr>
              <w:jc w:val="both"/>
              <w:textAlignment w:val="baseline"/>
              <w:rPr>
                <w:rFonts w:ascii="Arial" w:eastAsia="Times New Roman" w:hAnsi="Arial" w:cs="Arial"/>
                <w:b/>
                <w:bCs/>
                <w:color w:val="000000"/>
                <w:szCs w:val="20"/>
                <w14:ligatures w14:val="none"/>
              </w:rPr>
            </w:pPr>
          </w:p>
          <w:p w14:paraId="272D87AF" w14:textId="77777777" w:rsidR="00D405DC" w:rsidRDefault="00D405DC" w:rsidP="00D405DC">
            <w:pPr>
              <w:jc w:val="both"/>
              <w:textAlignment w:val="baseline"/>
              <w:rPr>
                <w:rFonts w:ascii="Arial" w:eastAsia="Times New Roman" w:hAnsi="Arial" w:cs="Arial"/>
                <w:b/>
                <w:bCs/>
                <w:color w:val="000000"/>
                <w:szCs w:val="20"/>
                <w14:ligatures w14:val="none"/>
              </w:rPr>
            </w:pPr>
          </w:p>
          <w:p w14:paraId="18BB181F" w14:textId="77777777" w:rsidR="00D405DC" w:rsidRDefault="00D405DC" w:rsidP="00D405DC">
            <w:pPr>
              <w:jc w:val="both"/>
              <w:textAlignment w:val="baseline"/>
              <w:rPr>
                <w:rFonts w:ascii="Arial" w:eastAsia="Times New Roman" w:hAnsi="Arial" w:cs="Arial"/>
                <w:b/>
                <w:bCs/>
                <w:color w:val="000000"/>
                <w:szCs w:val="20"/>
                <w14:ligatures w14:val="none"/>
              </w:rPr>
            </w:pPr>
          </w:p>
          <w:p w14:paraId="5C99250B" w14:textId="77777777" w:rsidR="00D405DC" w:rsidRDefault="00D405DC" w:rsidP="00D405DC">
            <w:pPr>
              <w:jc w:val="both"/>
              <w:textAlignment w:val="baseline"/>
              <w:rPr>
                <w:rFonts w:ascii="Arial" w:eastAsia="Times New Roman" w:hAnsi="Arial" w:cs="Arial"/>
                <w:b/>
                <w:bCs/>
                <w:color w:val="000000"/>
                <w:szCs w:val="20"/>
                <w14:ligatures w14:val="none"/>
              </w:rPr>
            </w:pPr>
          </w:p>
          <w:p w14:paraId="7A2EF148" w14:textId="77777777" w:rsidR="00D405DC" w:rsidRDefault="00D405DC" w:rsidP="00D405DC">
            <w:pPr>
              <w:jc w:val="both"/>
              <w:textAlignment w:val="baseline"/>
              <w:rPr>
                <w:rFonts w:ascii="Arial" w:eastAsia="Times New Roman" w:hAnsi="Arial" w:cs="Arial"/>
                <w:b/>
                <w:bCs/>
                <w:color w:val="000000"/>
                <w:szCs w:val="20"/>
                <w14:ligatures w14:val="none"/>
              </w:rPr>
            </w:pPr>
          </w:p>
          <w:p w14:paraId="75EB52A3" w14:textId="77777777" w:rsidR="00D405DC" w:rsidRDefault="00D405DC" w:rsidP="00D405DC">
            <w:pPr>
              <w:jc w:val="both"/>
              <w:textAlignment w:val="baseline"/>
              <w:rPr>
                <w:rFonts w:ascii="Arial" w:eastAsia="Times New Roman" w:hAnsi="Arial" w:cs="Arial"/>
                <w:b/>
                <w:bCs/>
                <w:color w:val="000000"/>
                <w:szCs w:val="20"/>
                <w14:ligatures w14:val="none"/>
              </w:rPr>
            </w:pPr>
          </w:p>
          <w:p w14:paraId="5FCE1E3D" w14:textId="77777777" w:rsidR="00D405DC" w:rsidRDefault="00D405DC" w:rsidP="00D405DC">
            <w:pPr>
              <w:jc w:val="both"/>
              <w:textAlignment w:val="baseline"/>
              <w:rPr>
                <w:rFonts w:ascii="Arial" w:eastAsia="Times New Roman" w:hAnsi="Arial" w:cs="Arial"/>
                <w:b/>
                <w:bCs/>
                <w:color w:val="000000"/>
                <w:szCs w:val="20"/>
                <w14:ligatures w14:val="none"/>
              </w:rPr>
            </w:pPr>
          </w:p>
          <w:p w14:paraId="016B0113" w14:textId="77777777" w:rsidR="00D405DC" w:rsidRDefault="00D405DC" w:rsidP="00D405DC">
            <w:pPr>
              <w:jc w:val="both"/>
              <w:textAlignment w:val="baseline"/>
              <w:rPr>
                <w:rFonts w:ascii="Arial" w:eastAsia="Times New Roman" w:hAnsi="Arial" w:cs="Arial"/>
                <w:b/>
                <w:bCs/>
                <w:color w:val="000000"/>
                <w:szCs w:val="20"/>
                <w14:ligatures w14:val="none"/>
              </w:rPr>
            </w:pPr>
          </w:p>
          <w:p w14:paraId="0114F37F" w14:textId="77777777" w:rsidR="00D405DC" w:rsidRDefault="00D405DC" w:rsidP="00D405DC">
            <w:pPr>
              <w:jc w:val="both"/>
              <w:textAlignment w:val="baseline"/>
              <w:rPr>
                <w:rFonts w:ascii="Arial" w:eastAsia="Times New Roman" w:hAnsi="Arial" w:cs="Arial"/>
                <w:b/>
                <w:bCs/>
                <w:color w:val="000000"/>
                <w:szCs w:val="20"/>
                <w14:ligatures w14:val="none"/>
              </w:rPr>
            </w:pPr>
          </w:p>
          <w:p w14:paraId="1BCE0E74" w14:textId="77777777" w:rsidR="00D405DC" w:rsidRDefault="00D405DC" w:rsidP="00D405DC">
            <w:pPr>
              <w:jc w:val="both"/>
              <w:textAlignment w:val="baseline"/>
              <w:rPr>
                <w:rFonts w:ascii="Arial" w:eastAsia="Times New Roman" w:hAnsi="Arial" w:cs="Arial"/>
                <w:b/>
                <w:bCs/>
                <w:color w:val="000000"/>
                <w:szCs w:val="20"/>
                <w14:ligatures w14:val="none"/>
              </w:rPr>
            </w:pPr>
          </w:p>
          <w:p w14:paraId="4B0D49C6" w14:textId="77777777" w:rsidR="00D405DC" w:rsidRDefault="00D405DC" w:rsidP="00D405DC">
            <w:pPr>
              <w:jc w:val="both"/>
              <w:textAlignment w:val="baseline"/>
              <w:rPr>
                <w:rFonts w:ascii="Arial" w:eastAsia="Times New Roman" w:hAnsi="Arial" w:cs="Arial"/>
                <w:b/>
                <w:bCs/>
                <w:color w:val="000000"/>
                <w:szCs w:val="20"/>
                <w14:ligatures w14:val="none"/>
              </w:rPr>
            </w:pPr>
          </w:p>
          <w:p w14:paraId="57D40303" w14:textId="77777777" w:rsidR="00D405DC" w:rsidRDefault="00D405DC" w:rsidP="00D405DC">
            <w:pPr>
              <w:jc w:val="both"/>
              <w:textAlignment w:val="baseline"/>
              <w:rPr>
                <w:rFonts w:ascii="Arial" w:eastAsia="Times New Roman" w:hAnsi="Arial" w:cs="Arial"/>
                <w:b/>
                <w:bCs/>
                <w:color w:val="000000"/>
                <w:szCs w:val="20"/>
                <w14:ligatures w14:val="none"/>
              </w:rPr>
            </w:pPr>
          </w:p>
          <w:p w14:paraId="7B847695" w14:textId="77777777" w:rsidR="00D405DC" w:rsidRDefault="00D405DC" w:rsidP="00D405DC">
            <w:pPr>
              <w:jc w:val="both"/>
              <w:textAlignment w:val="baseline"/>
              <w:rPr>
                <w:rFonts w:ascii="Arial" w:eastAsia="Times New Roman" w:hAnsi="Arial" w:cs="Arial"/>
                <w:b/>
                <w:bCs/>
                <w:color w:val="000000"/>
                <w:szCs w:val="20"/>
                <w14:ligatures w14:val="none"/>
              </w:rPr>
            </w:pPr>
          </w:p>
          <w:p w14:paraId="23C632EF" w14:textId="77777777" w:rsidR="00D405DC" w:rsidRDefault="00D405DC" w:rsidP="00D405DC">
            <w:pPr>
              <w:jc w:val="both"/>
              <w:textAlignment w:val="baseline"/>
              <w:rPr>
                <w:rFonts w:ascii="Arial" w:eastAsia="Times New Roman" w:hAnsi="Arial" w:cs="Arial"/>
                <w:b/>
                <w:bCs/>
                <w:color w:val="000000"/>
                <w:szCs w:val="20"/>
                <w14:ligatures w14:val="none"/>
              </w:rPr>
            </w:pPr>
          </w:p>
          <w:p w14:paraId="04F8D9B9" w14:textId="77777777" w:rsidR="00AE2074" w:rsidRDefault="00AE2074" w:rsidP="00D405DC">
            <w:pPr>
              <w:jc w:val="both"/>
              <w:textAlignment w:val="baseline"/>
              <w:rPr>
                <w:rFonts w:ascii="Arial" w:eastAsia="Times New Roman" w:hAnsi="Arial" w:cs="Arial"/>
                <w:b/>
                <w:bCs/>
                <w:color w:val="000000"/>
                <w:szCs w:val="20"/>
                <w14:ligatures w14:val="none"/>
              </w:rPr>
            </w:pPr>
          </w:p>
          <w:p w14:paraId="01641202" w14:textId="77777777" w:rsidR="00AE2074" w:rsidRDefault="00AE2074" w:rsidP="00D405DC">
            <w:pPr>
              <w:jc w:val="both"/>
              <w:textAlignment w:val="baseline"/>
              <w:rPr>
                <w:rFonts w:ascii="Arial" w:eastAsia="Times New Roman" w:hAnsi="Arial" w:cs="Arial"/>
                <w:b/>
                <w:bCs/>
                <w:color w:val="000000"/>
                <w:szCs w:val="20"/>
                <w14:ligatures w14:val="none"/>
              </w:rPr>
            </w:pPr>
          </w:p>
          <w:p w14:paraId="40DB1EE5" w14:textId="77777777" w:rsidR="00AE2074" w:rsidRDefault="00AE2074" w:rsidP="00D405DC">
            <w:pPr>
              <w:jc w:val="both"/>
              <w:textAlignment w:val="baseline"/>
              <w:rPr>
                <w:rFonts w:ascii="Arial" w:eastAsia="Times New Roman" w:hAnsi="Arial" w:cs="Arial"/>
                <w:b/>
                <w:bCs/>
                <w:color w:val="000000"/>
                <w:szCs w:val="20"/>
                <w14:ligatures w14:val="none"/>
              </w:rPr>
            </w:pPr>
          </w:p>
          <w:p w14:paraId="683C019B" w14:textId="77777777" w:rsidR="00D405DC" w:rsidRDefault="00D405DC" w:rsidP="00D405DC">
            <w:pPr>
              <w:jc w:val="both"/>
              <w:textAlignment w:val="baseline"/>
              <w:rPr>
                <w:rFonts w:ascii="Arial" w:eastAsia="Times New Roman" w:hAnsi="Arial" w:cs="Arial"/>
                <w:b/>
                <w:bCs/>
                <w:color w:val="000000"/>
                <w:szCs w:val="20"/>
                <w14:ligatures w14:val="none"/>
              </w:rPr>
            </w:pPr>
          </w:p>
          <w:p w14:paraId="61168AC5" w14:textId="77777777" w:rsidR="00D405DC" w:rsidRDefault="00D405DC" w:rsidP="00D405DC">
            <w:pPr>
              <w:jc w:val="both"/>
              <w:textAlignment w:val="baseline"/>
              <w:rPr>
                <w:rFonts w:ascii="Arial" w:eastAsia="Times New Roman" w:hAnsi="Arial" w:cs="Arial"/>
                <w:b/>
                <w:bCs/>
                <w:color w:val="000000"/>
                <w:szCs w:val="20"/>
                <w14:ligatures w14:val="none"/>
              </w:rPr>
            </w:pPr>
          </w:p>
          <w:p w14:paraId="38D6A43F" w14:textId="77777777" w:rsidR="00D405DC" w:rsidRDefault="00D405DC" w:rsidP="00D405DC">
            <w:pPr>
              <w:jc w:val="both"/>
              <w:textAlignment w:val="baseline"/>
              <w:rPr>
                <w:rFonts w:ascii="Arial" w:eastAsia="Times New Roman" w:hAnsi="Arial" w:cs="Arial"/>
                <w:b/>
                <w:bCs/>
                <w:color w:val="000000"/>
                <w:szCs w:val="20"/>
                <w14:ligatures w14:val="none"/>
              </w:rPr>
            </w:pPr>
          </w:p>
          <w:p w14:paraId="2DA3333A" w14:textId="77777777" w:rsidR="00D405DC" w:rsidRDefault="00D405DC" w:rsidP="00D405DC">
            <w:pPr>
              <w:jc w:val="both"/>
              <w:textAlignment w:val="baseline"/>
              <w:rPr>
                <w:rFonts w:ascii="Arial" w:eastAsia="Times New Roman" w:hAnsi="Arial" w:cs="Arial"/>
                <w:b/>
                <w:bCs/>
                <w:color w:val="000000"/>
                <w:szCs w:val="20"/>
                <w14:ligatures w14:val="none"/>
              </w:rPr>
            </w:pPr>
          </w:p>
          <w:p w14:paraId="68F107A4" w14:textId="77777777" w:rsidR="00D405DC" w:rsidRDefault="00D405DC" w:rsidP="00D405DC">
            <w:pPr>
              <w:jc w:val="both"/>
              <w:textAlignment w:val="baseline"/>
              <w:rPr>
                <w:rFonts w:ascii="Arial" w:eastAsia="Times New Roman" w:hAnsi="Arial" w:cs="Arial"/>
                <w:b/>
                <w:bCs/>
                <w:color w:val="000000"/>
                <w:szCs w:val="20"/>
                <w14:ligatures w14:val="none"/>
              </w:rPr>
            </w:pPr>
          </w:p>
          <w:p w14:paraId="1B7CF6CC" w14:textId="77777777" w:rsidR="00D405DC" w:rsidRDefault="00D405DC" w:rsidP="00D405DC">
            <w:pPr>
              <w:jc w:val="both"/>
              <w:textAlignment w:val="baseline"/>
              <w:rPr>
                <w:rFonts w:ascii="Arial" w:eastAsia="Times New Roman" w:hAnsi="Arial" w:cs="Arial"/>
                <w:b/>
                <w:bCs/>
                <w:color w:val="000000"/>
                <w:szCs w:val="20"/>
                <w14:ligatures w14:val="none"/>
              </w:rPr>
            </w:pPr>
          </w:p>
          <w:p w14:paraId="2414B160" w14:textId="77777777" w:rsidR="00D405DC" w:rsidRDefault="00D405DC" w:rsidP="00D405DC">
            <w:pPr>
              <w:jc w:val="both"/>
              <w:textAlignment w:val="baseline"/>
              <w:rPr>
                <w:rFonts w:ascii="Arial" w:eastAsia="Times New Roman" w:hAnsi="Arial" w:cs="Arial"/>
                <w:b/>
                <w:bCs/>
                <w:color w:val="000000"/>
                <w:szCs w:val="20"/>
                <w14:ligatures w14:val="none"/>
              </w:rPr>
            </w:pPr>
          </w:p>
          <w:p w14:paraId="06B8FD77" w14:textId="77777777" w:rsidR="00D405DC" w:rsidRDefault="00D405DC" w:rsidP="00D405DC">
            <w:pPr>
              <w:jc w:val="both"/>
              <w:textAlignment w:val="baseline"/>
              <w:rPr>
                <w:rFonts w:ascii="Arial" w:eastAsia="Times New Roman" w:hAnsi="Arial" w:cs="Arial"/>
                <w:b/>
                <w:bCs/>
                <w:color w:val="000000"/>
                <w:szCs w:val="20"/>
                <w14:ligatures w14:val="none"/>
              </w:rPr>
            </w:pPr>
          </w:p>
        </w:tc>
      </w:tr>
    </w:tbl>
    <w:p w14:paraId="679D9283" w14:textId="77777777" w:rsidR="00D405DC" w:rsidRDefault="00D405DC" w:rsidP="00D405DC">
      <w:pPr>
        <w:spacing w:line="240" w:lineRule="auto"/>
        <w:jc w:val="both"/>
        <w:textAlignment w:val="baseline"/>
        <w:rPr>
          <w:rFonts w:ascii="Arial" w:eastAsia="Times New Roman" w:hAnsi="Arial" w:cs="Arial"/>
          <w:b/>
          <w:bCs/>
          <w:color w:val="000000"/>
          <w:szCs w:val="20"/>
          <w:lang w:eastAsia="pt-BR"/>
          <w14:ligatures w14:val="none"/>
        </w:rPr>
      </w:pPr>
    </w:p>
    <w:p w14:paraId="609EA545"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7AC09717" w14:textId="77777777" w:rsidR="003F1D19" w:rsidRDefault="003F1D19" w:rsidP="00D405DC">
      <w:pPr>
        <w:spacing w:line="240" w:lineRule="auto"/>
        <w:jc w:val="both"/>
        <w:textAlignment w:val="baseline"/>
        <w:rPr>
          <w:rFonts w:ascii="Arial" w:eastAsia="Times New Roman" w:hAnsi="Arial" w:cs="Arial"/>
          <w:b/>
          <w:bCs/>
          <w:color w:val="000000"/>
          <w:szCs w:val="20"/>
          <w:lang w:eastAsia="pt-BR"/>
          <w14:ligatures w14:val="none"/>
        </w:rPr>
      </w:pPr>
    </w:p>
    <w:p w14:paraId="5BE489E6" w14:textId="3238FF3C" w:rsidR="00D405DC" w:rsidRDefault="009E053F" w:rsidP="00D405DC">
      <w:pPr>
        <w:spacing w:line="276" w:lineRule="auto"/>
        <w:jc w:val="both"/>
        <w:rPr>
          <w:rFonts w:ascii="Arial" w:hAnsi="Arial" w:cs="Arial"/>
          <w:b/>
          <w:color w:val="00B0F0"/>
          <w:sz w:val="24"/>
          <w:szCs w:val="24"/>
        </w:rPr>
      </w:pPr>
      <w:r>
        <w:rPr>
          <w:rFonts w:ascii="Arial" w:hAnsi="Arial" w:cs="Arial"/>
          <w:b/>
          <w:color w:val="00B0F0"/>
          <w:sz w:val="24"/>
          <w:szCs w:val="24"/>
        </w:rPr>
        <w:t>Retomada das expectativas de aprendizagem após o curso</w:t>
      </w:r>
    </w:p>
    <w:p w14:paraId="4FA46642" w14:textId="3C204731" w:rsidR="009E053F" w:rsidRDefault="009E053F" w:rsidP="009E053F">
      <w:pPr>
        <w:spacing w:after="0" w:line="240" w:lineRule="auto"/>
        <w:jc w:val="both"/>
        <w:textAlignment w:val="baseline"/>
        <w:rPr>
          <w:rFonts w:ascii="Arial" w:eastAsia="Times New Roman" w:hAnsi="Arial" w:cs="Arial"/>
          <w:color w:val="575756"/>
          <w:szCs w:val="20"/>
          <w:lang w:eastAsia="pt-BR"/>
          <w14:ligatures w14:val="none"/>
        </w:rPr>
      </w:pPr>
      <w:r w:rsidRPr="007A31B0">
        <w:rPr>
          <w:rFonts w:ascii="Arial" w:eastAsia="Times New Roman" w:hAnsi="Arial" w:cs="Arial"/>
          <w:color w:val="575756"/>
          <w:szCs w:val="20"/>
          <w:lang w:eastAsia="pt-BR"/>
          <w14:ligatures w14:val="none"/>
        </w:rPr>
        <w:t>A proposta aqui é que retome os objetivos do curso no início deste material e também seu registro sobre o que esperava desenvolver a partir dele. Em seguida, registre aqui sua percepção de evolução.</w:t>
      </w:r>
    </w:p>
    <w:p w14:paraId="5B8F3398" w14:textId="77777777" w:rsidR="00535F4A" w:rsidRPr="007A31B0" w:rsidRDefault="00535F4A" w:rsidP="009E053F">
      <w:pPr>
        <w:spacing w:after="0" w:line="240" w:lineRule="auto"/>
        <w:jc w:val="both"/>
        <w:textAlignment w:val="baseline"/>
        <w:rPr>
          <w:rFonts w:ascii="Arial" w:eastAsia="Times New Roman" w:hAnsi="Arial" w:cs="Arial"/>
          <w:color w:val="575756"/>
          <w:szCs w:val="20"/>
          <w:lang w:eastAsia="pt-BR"/>
          <w14:ligatures w14:val="none"/>
        </w:rPr>
      </w:pPr>
    </w:p>
    <w:tbl>
      <w:tblPr>
        <w:tblStyle w:val="Tabelacomgrade"/>
        <w:tblW w:w="0" w:type="auto"/>
        <w:tblLook w:val="04A0" w:firstRow="1" w:lastRow="0" w:firstColumn="1" w:lastColumn="0" w:noHBand="0" w:noVBand="1"/>
      </w:tblPr>
      <w:tblGrid>
        <w:gridCol w:w="8210"/>
      </w:tblGrid>
      <w:tr w:rsidR="009E053F" w14:paraId="2772D45E" w14:textId="77777777" w:rsidTr="009E053F">
        <w:tc>
          <w:tcPr>
            <w:tcW w:w="8360" w:type="dxa"/>
            <w:shd w:val="clear" w:color="auto" w:fill="F2F2F2" w:themeFill="background1" w:themeFillShade="F2"/>
          </w:tcPr>
          <w:p w14:paraId="7B49E5F9" w14:textId="77777777" w:rsidR="009E053F" w:rsidRDefault="009E053F" w:rsidP="00D405DC">
            <w:pPr>
              <w:spacing w:line="276" w:lineRule="auto"/>
              <w:jc w:val="both"/>
              <w:rPr>
                <w:rFonts w:ascii="Arial" w:hAnsi="Arial" w:cs="Arial"/>
                <w:b/>
                <w:color w:val="00B0F0"/>
                <w:sz w:val="24"/>
                <w:szCs w:val="24"/>
              </w:rPr>
            </w:pPr>
          </w:p>
          <w:p w14:paraId="5D087AC4" w14:textId="77777777" w:rsidR="009E053F" w:rsidRDefault="009E053F" w:rsidP="00D405DC">
            <w:pPr>
              <w:spacing w:line="276" w:lineRule="auto"/>
              <w:jc w:val="both"/>
              <w:rPr>
                <w:rFonts w:ascii="Arial" w:hAnsi="Arial" w:cs="Arial"/>
                <w:b/>
                <w:color w:val="00B0F0"/>
                <w:sz w:val="24"/>
                <w:szCs w:val="24"/>
              </w:rPr>
            </w:pPr>
          </w:p>
          <w:p w14:paraId="295A8E0A" w14:textId="77777777" w:rsidR="009E053F" w:rsidRDefault="009E053F" w:rsidP="00D405DC">
            <w:pPr>
              <w:spacing w:line="276" w:lineRule="auto"/>
              <w:jc w:val="both"/>
              <w:rPr>
                <w:rFonts w:ascii="Arial" w:hAnsi="Arial" w:cs="Arial"/>
                <w:b/>
                <w:color w:val="00B0F0"/>
                <w:sz w:val="24"/>
                <w:szCs w:val="24"/>
              </w:rPr>
            </w:pPr>
          </w:p>
          <w:p w14:paraId="1207F17F" w14:textId="77777777" w:rsidR="009E053F" w:rsidRDefault="009E053F" w:rsidP="00D405DC">
            <w:pPr>
              <w:spacing w:line="276" w:lineRule="auto"/>
              <w:jc w:val="both"/>
              <w:rPr>
                <w:rFonts w:ascii="Arial" w:hAnsi="Arial" w:cs="Arial"/>
                <w:b/>
                <w:color w:val="00B0F0"/>
                <w:sz w:val="24"/>
                <w:szCs w:val="24"/>
              </w:rPr>
            </w:pPr>
          </w:p>
          <w:p w14:paraId="55C86323" w14:textId="77777777" w:rsidR="009E053F" w:rsidRDefault="009E053F" w:rsidP="00D405DC">
            <w:pPr>
              <w:spacing w:line="276" w:lineRule="auto"/>
              <w:jc w:val="both"/>
              <w:rPr>
                <w:rFonts w:ascii="Arial" w:hAnsi="Arial" w:cs="Arial"/>
                <w:b/>
                <w:color w:val="00B0F0"/>
                <w:sz w:val="24"/>
                <w:szCs w:val="24"/>
              </w:rPr>
            </w:pPr>
          </w:p>
          <w:p w14:paraId="039012EE" w14:textId="77777777" w:rsidR="009E053F" w:rsidRDefault="009E053F" w:rsidP="00D405DC">
            <w:pPr>
              <w:spacing w:line="276" w:lineRule="auto"/>
              <w:jc w:val="both"/>
              <w:rPr>
                <w:rFonts w:ascii="Arial" w:hAnsi="Arial" w:cs="Arial"/>
                <w:b/>
                <w:color w:val="00B0F0"/>
                <w:sz w:val="24"/>
                <w:szCs w:val="24"/>
              </w:rPr>
            </w:pPr>
          </w:p>
          <w:p w14:paraId="4932E670" w14:textId="77777777" w:rsidR="009E053F" w:rsidRDefault="009E053F" w:rsidP="00D405DC">
            <w:pPr>
              <w:spacing w:line="276" w:lineRule="auto"/>
              <w:jc w:val="both"/>
              <w:rPr>
                <w:rFonts w:ascii="Arial" w:hAnsi="Arial" w:cs="Arial"/>
                <w:b/>
                <w:color w:val="00B0F0"/>
                <w:sz w:val="24"/>
                <w:szCs w:val="24"/>
              </w:rPr>
            </w:pPr>
          </w:p>
          <w:p w14:paraId="40BF3672" w14:textId="77777777" w:rsidR="009E053F" w:rsidRDefault="009E053F" w:rsidP="00D405DC">
            <w:pPr>
              <w:spacing w:line="276" w:lineRule="auto"/>
              <w:jc w:val="both"/>
              <w:rPr>
                <w:rFonts w:ascii="Arial" w:hAnsi="Arial" w:cs="Arial"/>
                <w:b/>
                <w:color w:val="00B0F0"/>
                <w:sz w:val="24"/>
                <w:szCs w:val="24"/>
              </w:rPr>
            </w:pPr>
          </w:p>
          <w:p w14:paraId="25BEE563" w14:textId="77777777" w:rsidR="009E053F" w:rsidRDefault="009E053F" w:rsidP="00D405DC">
            <w:pPr>
              <w:spacing w:line="276" w:lineRule="auto"/>
              <w:jc w:val="both"/>
              <w:rPr>
                <w:rFonts w:ascii="Arial" w:hAnsi="Arial" w:cs="Arial"/>
                <w:b/>
                <w:color w:val="00B0F0"/>
                <w:sz w:val="24"/>
                <w:szCs w:val="24"/>
              </w:rPr>
            </w:pPr>
          </w:p>
        </w:tc>
      </w:tr>
    </w:tbl>
    <w:p w14:paraId="4CB7DD35" w14:textId="77777777" w:rsidR="009E053F" w:rsidRDefault="009E053F" w:rsidP="00D405DC">
      <w:pPr>
        <w:spacing w:line="276" w:lineRule="auto"/>
        <w:jc w:val="both"/>
        <w:rPr>
          <w:rFonts w:ascii="Arial" w:hAnsi="Arial" w:cs="Arial"/>
          <w:b/>
          <w:color w:val="00B0F0"/>
          <w:sz w:val="24"/>
          <w:szCs w:val="24"/>
        </w:rPr>
      </w:pPr>
    </w:p>
    <w:p w14:paraId="110E9A11" w14:textId="47CF96DA" w:rsidR="008E14A6" w:rsidRDefault="00D405DC" w:rsidP="00D405DC">
      <w:pPr>
        <w:spacing w:line="276" w:lineRule="auto"/>
        <w:jc w:val="both"/>
        <w:rPr>
          <w:rFonts w:ascii="Arial" w:hAnsi="Arial" w:cs="Arial"/>
          <w:b/>
          <w:color w:val="00B0F0"/>
          <w:sz w:val="24"/>
          <w:szCs w:val="24"/>
        </w:rPr>
      </w:pPr>
      <w:r w:rsidRPr="00D405DC">
        <w:rPr>
          <w:rFonts w:ascii="Arial" w:hAnsi="Arial" w:cs="Arial"/>
          <w:b/>
          <w:color w:val="00B0F0"/>
          <w:sz w:val="24"/>
          <w:szCs w:val="24"/>
        </w:rPr>
        <w:t xml:space="preserve">Outras </w:t>
      </w:r>
      <w:r w:rsidR="003B1D0F">
        <w:rPr>
          <w:rFonts w:ascii="Arial" w:hAnsi="Arial" w:cs="Arial"/>
          <w:b/>
          <w:color w:val="00B0F0"/>
          <w:sz w:val="24"/>
          <w:szCs w:val="24"/>
        </w:rPr>
        <w:t>anotações</w:t>
      </w:r>
    </w:p>
    <w:tbl>
      <w:tblPr>
        <w:tblStyle w:val="Tabelacomgrade"/>
        <w:tblW w:w="0" w:type="auto"/>
        <w:tblLook w:val="04A0" w:firstRow="1" w:lastRow="0" w:firstColumn="1" w:lastColumn="0" w:noHBand="0" w:noVBand="1"/>
      </w:tblPr>
      <w:tblGrid>
        <w:gridCol w:w="8210"/>
      </w:tblGrid>
      <w:tr w:rsidR="00D405DC" w14:paraId="05CDA2C1" w14:textId="77777777" w:rsidTr="00D405DC">
        <w:tc>
          <w:tcPr>
            <w:tcW w:w="8360" w:type="dxa"/>
            <w:shd w:val="clear" w:color="auto" w:fill="F2F2F2" w:themeFill="background1" w:themeFillShade="F2"/>
          </w:tcPr>
          <w:p w14:paraId="3CE9759E" w14:textId="77777777" w:rsidR="00D405DC" w:rsidRDefault="00D405DC" w:rsidP="00D405DC">
            <w:pPr>
              <w:spacing w:line="276" w:lineRule="auto"/>
              <w:jc w:val="both"/>
              <w:rPr>
                <w:rFonts w:ascii="Arial" w:hAnsi="Arial" w:cs="Arial"/>
                <w:b/>
                <w:color w:val="00B0F0"/>
                <w:sz w:val="24"/>
                <w:szCs w:val="24"/>
              </w:rPr>
            </w:pPr>
          </w:p>
          <w:p w14:paraId="63520E61" w14:textId="77777777" w:rsidR="00D405DC" w:rsidRDefault="00D405DC" w:rsidP="00D405DC">
            <w:pPr>
              <w:spacing w:line="276" w:lineRule="auto"/>
              <w:jc w:val="both"/>
              <w:rPr>
                <w:rFonts w:ascii="Arial" w:hAnsi="Arial" w:cs="Arial"/>
                <w:b/>
                <w:color w:val="00B0F0"/>
                <w:sz w:val="24"/>
                <w:szCs w:val="24"/>
              </w:rPr>
            </w:pPr>
          </w:p>
          <w:p w14:paraId="5DFE933A" w14:textId="77777777" w:rsidR="00D405DC" w:rsidRDefault="00D405DC" w:rsidP="00D405DC">
            <w:pPr>
              <w:spacing w:line="276" w:lineRule="auto"/>
              <w:jc w:val="both"/>
              <w:rPr>
                <w:rFonts w:ascii="Arial" w:hAnsi="Arial" w:cs="Arial"/>
                <w:b/>
                <w:color w:val="00B0F0"/>
                <w:sz w:val="24"/>
                <w:szCs w:val="24"/>
              </w:rPr>
            </w:pPr>
          </w:p>
          <w:p w14:paraId="0A62F8CE" w14:textId="77777777" w:rsidR="00D405DC" w:rsidRDefault="00D405DC" w:rsidP="00D405DC">
            <w:pPr>
              <w:spacing w:line="276" w:lineRule="auto"/>
              <w:jc w:val="both"/>
              <w:rPr>
                <w:rFonts w:ascii="Arial" w:hAnsi="Arial" w:cs="Arial"/>
                <w:b/>
                <w:color w:val="00B0F0"/>
                <w:sz w:val="24"/>
                <w:szCs w:val="24"/>
              </w:rPr>
            </w:pPr>
          </w:p>
          <w:p w14:paraId="0086281C" w14:textId="77777777" w:rsidR="00D405DC" w:rsidRDefault="00D405DC" w:rsidP="00D405DC">
            <w:pPr>
              <w:spacing w:line="276" w:lineRule="auto"/>
              <w:jc w:val="both"/>
              <w:rPr>
                <w:rFonts w:ascii="Arial" w:hAnsi="Arial" w:cs="Arial"/>
                <w:b/>
                <w:color w:val="00B0F0"/>
                <w:sz w:val="24"/>
                <w:szCs w:val="24"/>
              </w:rPr>
            </w:pPr>
          </w:p>
          <w:p w14:paraId="35BD7105" w14:textId="77777777" w:rsidR="00D405DC" w:rsidRDefault="00D405DC" w:rsidP="00D405DC">
            <w:pPr>
              <w:spacing w:line="276" w:lineRule="auto"/>
              <w:jc w:val="both"/>
              <w:rPr>
                <w:rFonts w:ascii="Arial" w:hAnsi="Arial" w:cs="Arial"/>
                <w:b/>
                <w:color w:val="00B0F0"/>
                <w:sz w:val="24"/>
                <w:szCs w:val="24"/>
              </w:rPr>
            </w:pPr>
          </w:p>
          <w:p w14:paraId="3FA5A529" w14:textId="77777777" w:rsidR="00D405DC" w:rsidRDefault="00D405DC" w:rsidP="00D405DC">
            <w:pPr>
              <w:spacing w:line="276" w:lineRule="auto"/>
              <w:jc w:val="both"/>
              <w:rPr>
                <w:rFonts w:ascii="Arial" w:hAnsi="Arial" w:cs="Arial"/>
                <w:b/>
                <w:color w:val="00B0F0"/>
                <w:sz w:val="24"/>
                <w:szCs w:val="24"/>
              </w:rPr>
            </w:pPr>
          </w:p>
          <w:p w14:paraId="50BDDAC1" w14:textId="77777777" w:rsidR="00D405DC" w:rsidRDefault="00D405DC" w:rsidP="00D405DC">
            <w:pPr>
              <w:spacing w:line="276" w:lineRule="auto"/>
              <w:jc w:val="both"/>
              <w:rPr>
                <w:rFonts w:ascii="Arial" w:hAnsi="Arial" w:cs="Arial"/>
                <w:b/>
                <w:color w:val="00B0F0"/>
                <w:sz w:val="24"/>
                <w:szCs w:val="24"/>
              </w:rPr>
            </w:pPr>
          </w:p>
          <w:p w14:paraId="1E7DF52F" w14:textId="77777777" w:rsidR="00D405DC" w:rsidRDefault="00D405DC" w:rsidP="00D405DC">
            <w:pPr>
              <w:spacing w:line="276" w:lineRule="auto"/>
              <w:jc w:val="both"/>
              <w:rPr>
                <w:rFonts w:ascii="Arial" w:hAnsi="Arial" w:cs="Arial"/>
                <w:b/>
                <w:color w:val="00B0F0"/>
                <w:sz w:val="24"/>
                <w:szCs w:val="24"/>
              </w:rPr>
            </w:pPr>
          </w:p>
          <w:p w14:paraId="6133C219" w14:textId="77777777" w:rsidR="00D405DC" w:rsidRDefault="00D405DC" w:rsidP="00D405DC">
            <w:pPr>
              <w:spacing w:line="276" w:lineRule="auto"/>
              <w:jc w:val="both"/>
              <w:rPr>
                <w:rFonts w:ascii="Arial" w:hAnsi="Arial" w:cs="Arial"/>
                <w:b/>
                <w:color w:val="00B0F0"/>
                <w:sz w:val="24"/>
                <w:szCs w:val="24"/>
              </w:rPr>
            </w:pPr>
          </w:p>
          <w:p w14:paraId="19AA1180" w14:textId="77777777" w:rsidR="00D405DC" w:rsidRDefault="00D405DC" w:rsidP="00D405DC">
            <w:pPr>
              <w:spacing w:line="276" w:lineRule="auto"/>
              <w:jc w:val="both"/>
              <w:rPr>
                <w:rFonts w:ascii="Arial" w:hAnsi="Arial" w:cs="Arial"/>
                <w:b/>
                <w:color w:val="00B0F0"/>
                <w:sz w:val="24"/>
                <w:szCs w:val="24"/>
              </w:rPr>
            </w:pPr>
          </w:p>
          <w:p w14:paraId="2C6E1BDD" w14:textId="77777777" w:rsidR="00D405DC" w:rsidRDefault="00D405DC" w:rsidP="00D405DC">
            <w:pPr>
              <w:spacing w:line="276" w:lineRule="auto"/>
              <w:jc w:val="both"/>
              <w:rPr>
                <w:rFonts w:ascii="Arial" w:hAnsi="Arial" w:cs="Arial"/>
                <w:b/>
                <w:color w:val="00B0F0"/>
                <w:sz w:val="24"/>
                <w:szCs w:val="24"/>
              </w:rPr>
            </w:pPr>
          </w:p>
          <w:p w14:paraId="172FC840" w14:textId="77777777" w:rsidR="00D405DC" w:rsidRDefault="00D405DC" w:rsidP="00D405DC">
            <w:pPr>
              <w:spacing w:line="276" w:lineRule="auto"/>
              <w:jc w:val="both"/>
              <w:rPr>
                <w:rFonts w:ascii="Arial" w:hAnsi="Arial" w:cs="Arial"/>
                <w:b/>
                <w:color w:val="00B0F0"/>
                <w:sz w:val="24"/>
                <w:szCs w:val="24"/>
              </w:rPr>
            </w:pPr>
          </w:p>
          <w:p w14:paraId="1F22065C" w14:textId="77777777" w:rsidR="00D405DC" w:rsidRDefault="00D405DC" w:rsidP="00D405DC">
            <w:pPr>
              <w:spacing w:line="276" w:lineRule="auto"/>
              <w:jc w:val="both"/>
              <w:rPr>
                <w:rFonts w:ascii="Arial" w:hAnsi="Arial" w:cs="Arial"/>
                <w:b/>
                <w:color w:val="00B0F0"/>
                <w:sz w:val="24"/>
                <w:szCs w:val="24"/>
              </w:rPr>
            </w:pPr>
          </w:p>
          <w:p w14:paraId="775AB95B" w14:textId="77777777" w:rsidR="00D405DC" w:rsidRDefault="00D405DC" w:rsidP="00D405DC">
            <w:pPr>
              <w:spacing w:line="276" w:lineRule="auto"/>
              <w:jc w:val="both"/>
              <w:rPr>
                <w:rFonts w:ascii="Arial" w:hAnsi="Arial" w:cs="Arial"/>
                <w:b/>
                <w:color w:val="00B0F0"/>
                <w:sz w:val="24"/>
                <w:szCs w:val="24"/>
              </w:rPr>
            </w:pPr>
          </w:p>
          <w:p w14:paraId="6E85D244" w14:textId="77777777" w:rsidR="00D405DC" w:rsidRDefault="00D405DC" w:rsidP="00D405DC">
            <w:pPr>
              <w:spacing w:line="276" w:lineRule="auto"/>
              <w:jc w:val="both"/>
              <w:rPr>
                <w:rFonts w:ascii="Arial" w:hAnsi="Arial" w:cs="Arial"/>
                <w:b/>
                <w:color w:val="00B0F0"/>
                <w:sz w:val="24"/>
                <w:szCs w:val="24"/>
              </w:rPr>
            </w:pPr>
          </w:p>
          <w:p w14:paraId="06CC3EFA" w14:textId="77777777" w:rsidR="00D405DC" w:rsidRDefault="00D405DC" w:rsidP="00D405DC">
            <w:pPr>
              <w:spacing w:line="276" w:lineRule="auto"/>
              <w:jc w:val="both"/>
              <w:rPr>
                <w:rFonts w:ascii="Arial" w:hAnsi="Arial" w:cs="Arial"/>
                <w:b/>
                <w:color w:val="00B0F0"/>
                <w:sz w:val="24"/>
                <w:szCs w:val="24"/>
              </w:rPr>
            </w:pPr>
          </w:p>
          <w:p w14:paraId="64989E16" w14:textId="77777777" w:rsidR="00D405DC" w:rsidRDefault="00D405DC" w:rsidP="00D405DC">
            <w:pPr>
              <w:spacing w:line="276" w:lineRule="auto"/>
              <w:jc w:val="both"/>
              <w:rPr>
                <w:rFonts w:ascii="Arial" w:hAnsi="Arial" w:cs="Arial"/>
                <w:b/>
                <w:color w:val="00B0F0"/>
                <w:sz w:val="24"/>
                <w:szCs w:val="24"/>
              </w:rPr>
            </w:pPr>
          </w:p>
          <w:p w14:paraId="7D50C029" w14:textId="77777777" w:rsidR="00F52007" w:rsidRDefault="00F52007" w:rsidP="00D405DC">
            <w:pPr>
              <w:spacing w:line="276" w:lineRule="auto"/>
              <w:jc w:val="both"/>
              <w:rPr>
                <w:rFonts w:ascii="Arial" w:hAnsi="Arial" w:cs="Arial"/>
                <w:b/>
                <w:color w:val="00B0F0"/>
                <w:sz w:val="24"/>
                <w:szCs w:val="24"/>
              </w:rPr>
            </w:pPr>
          </w:p>
          <w:p w14:paraId="0F97E803" w14:textId="77777777" w:rsidR="00AE2074" w:rsidRDefault="00AE2074" w:rsidP="00D405DC">
            <w:pPr>
              <w:spacing w:line="276" w:lineRule="auto"/>
              <w:jc w:val="both"/>
              <w:rPr>
                <w:rFonts w:ascii="Arial" w:hAnsi="Arial" w:cs="Arial"/>
                <w:b/>
                <w:color w:val="00B0F0"/>
                <w:sz w:val="24"/>
                <w:szCs w:val="24"/>
              </w:rPr>
            </w:pPr>
          </w:p>
          <w:p w14:paraId="68E72043" w14:textId="77777777" w:rsidR="00D405DC" w:rsidRDefault="00D405DC" w:rsidP="00D405DC">
            <w:pPr>
              <w:spacing w:line="276" w:lineRule="auto"/>
              <w:jc w:val="both"/>
              <w:rPr>
                <w:rFonts w:ascii="Arial" w:hAnsi="Arial" w:cs="Arial"/>
                <w:b/>
                <w:color w:val="00B0F0"/>
                <w:sz w:val="24"/>
                <w:szCs w:val="24"/>
              </w:rPr>
            </w:pPr>
          </w:p>
        </w:tc>
      </w:tr>
    </w:tbl>
    <w:p w14:paraId="0121D0CB" w14:textId="4B77F0ED" w:rsidR="003B1D0F" w:rsidRDefault="003B1D0F" w:rsidP="003B1D0F">
      <w:pPr>
        <w:spacing w:line="276" w:lineRule="auto"/>
        <w:jc w:val="both"/>
        <w:rPr>
          <w:rFonts w:ascii="Arial" w:hAnsi="Arial" w:cs="Arial"/>
          <w:b/>
          <w:color w:val="00B0F0"/>
          <w:sz w:val="24"/>
          <w:szCs w:val="24"/>
        </w:rPr>
      </w:pPr>
      <w:r>
        <w:rPr>
          <w:rFonts w:ascii="Arial" w:hAnsi="Arial" w:cs="Arial"/>
          <w:b/>
          <w:color w:val="00B0F0"/>
          <w:sz w:val="24"/>
          <w:szCs w:val="24"/>
        </w:rPr>
        <w:t>Finalizando</w:t>
      </w:r>
    </w:p>
    <w:p w14:paraId="685E0E83" w14:textId="38720F17" w:rsidR="00152581" w:rsidRPr="00152581" w:rsidRDefault="00152581" w:rsidP="00152581">
      <w:pPr>
        <w:pStyle w:val="NormalWeb"/>
        <w:shd w:val="clear" w:color="auto" w:fill="FFFFFF" w:themeFill="background1"/>
        <w:spacing w:before="0" w:beforeAutospacing="0"/>
        <w:jc w:val="both"/>
        <w:rPr>
          <w:rFonts w:ascii="Arial" w:hAnsi="Arial" w:cs="Arial"/>
          <w:color w:val="424141"/>
        </w:rPr>
      </w:pPr>
      <w:r w:rsidRPr="00152581">
        <w:rPr>
          <w:rFonts w:ascii="Arial" w:hAnsi="Arial" w:cs="Arial"/>
          <w:b/>
          <w:bCs/>
          <w:noProof/>
          <w:color w:val="424141"/>
          <w:sz w:val="20"/>
          <w:szCs w:val="20"/>
        </w:rPr>
        <w:drawing>
          <wp:anchor distT="0" distB="0" distL="114300" distR="114300" simplePos="0" relativeHeight="251653632" behindDoc="0" locked="0" layoutInCell="1" allowOverlap="1" wp14:anchorId="5A8F7494" wp14:editId="7F259E0A">
            <wp:simplePos x="0" y="0"/>
            <wp:positionH relativeFrom="column">
              <wp:posOffset>-3175</wp:posOffset>
            </wp:positionH>
            <wp:positionV relativeFrom="paragraph">
              <wp:posOffset>2256790</wp:posOffset>
            </wp:positionV>
            <wp:extent cx="1143000" cy="1552575"/>
            <wp:effectExtent l="0" t="0" r="0" b="0"/>
            <wp:wrapSquare wrapText="bothSides"/>
            <wp:docPr id="1830246551" name="Imagem 6" descr="Uma imagem contendo verde, tela, bola, pl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46551" name="Imagem 6" descr="Uma imagem contendo verde, tela, bola, placa&#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7" w:tgtFrame="_blank" w:tooltip="Parceria entre pares escola e família pela trajetória escolar." w:history="1">
        <w:r>
          <w:rPr>
            <w:rFonts w:ascii="Barlow" w:hAnsi="Barlow"/>
            <w:b/>
            <w:bCs/>
            <w:color w:val="831F82"/>
          </w:rPr>
          <w:br/>
        </w:r>
        <w:r>
          <w:rPr>
            <w:rFonts w:ascii="Barlow" w:hAnsi="Barlow"/>
            <w:b/>
            <w:bCs/>
            <w:noProof/>
            <w:color w:val="831F82"/>
          </w:rPr>
          <w:drawing>
            <wp:anchor distT="0" distB="0" distL="114300" distR="114300" simplePos="0" relativeHeight="251650560" behindDoc="0" locked="0" layoutInCell="1" allowOverlap="1" wp14:anchorId="57184EAF" wp14:editId="3CB798F5">
              <wp:simplePos x="0" y="0"/>
              <wp:positionH relativeFrom="column">
                <wp:posOffset>-3175</wp:posOffset>
              </wp:positionH>
              <wp:positionV relativeFrom="paragraph">
                <wp:posOffset>180340</wp:posOffset>
              </wp:positionV>
              <wp:extent cx="1428750" cy="1438275"/>
              <wp:effectExtent l="0" t="0" r="0" b="0"/>
              <wp:wrapSquare wrapText="bothSides"/>
              <wp:docPr id="817106929" name="Imagem 7"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06929" name="Imagem 7" descr="Interface gráfica do usuário, Site&#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anchor>
          </w:drawing>
        </w:r>
      </w:hyperlink>
      <w:r>
        <w:rPr>
          <w:rStyle w:val="Forte"/>
          <w:rFonts w:ascii="Barlow" w:eastAsia="Calibri" w:hAnsi="Barlow"/>
          <w:color w:val="424141"/>
        </w:rPr>
        <w:t> </w:t>
      </w:r>
      <w:r w:rsidRPr="00152581">
        <w:rPr>
          <w:rFonts w:ascii="Arial" w:hAnsi="Arial" w:cs="Arial"/>
          <w:color w:val="424141"/>
          <w:sz w:val="20"/>
          <w:szCs w:val="20"/>
        </w:rPr>
        <w:t>No capítulo 1 do livro </w:t>
      </w:r>
      <w:hyperlink r:id="rId29" w:tgtFrame="_blank" w:tooltip="Direção para os novos espaços e tempos da escola - Roda Educativa" w:history="1">
        <w:r w:rsidRPr="00152581">
          <w:rPr>
            <w:rStyle w:val="Hyperlink"/>
            <w:rFonts w:ascii="Arial" w:hAnsi="Arial" w:cs="Arial"/>
            <w:b/>
            <w:bCs/>
            <w:color w:val="831F82"/>
            <w:sz w:val="20"/>
            <w:szCs w:val="20"/>
          </w:rPr>
          <w:t>Direção para os novos espaços e tempos da escola - Roda Educativa</w:t>
        </w:r>
      </w:hyperlink>
      <w:r w:rsidRPr="00152581">
        <w:rPr>
          <w:rStyle w:val="Forte"/>
          <w:rFonts w:ascii="Arial" w:eastAsia="Calibri" w:hAnsi="Arial" w:cs="Arial"/>
          <w:color w:val="424141"/>
          <w:sz w:val="20"/>
          <w:szCs w:val="20"/>
        </w:rPr>
        <w:t>,</w:t>
      </w:r>
      <w:r w:rsidRPr="00152581">
        <w:rPr>
          <w:rFonts w:ascii="Arial" w:hAnsi="Arial" w:cs="Arial"/>
          <w:color w:val="424141"/>
          <w:sz w:val="20"/>
          <w:szCs w:val="20"/>
        </w:rPr>
        <w:t> “Escola”, você encontrará uma proposta de análise da ficha de matrícula em três etapas. A primeira consiste em analisar a ficha existente por meio de questões orientadoras. Em seguida, são apresentadas possíveis melhorias para ampliar as informações úteis que podem ser coletadas nesse documento. Por fim, são indicados os encaminhamentos a serem realizados após a elaboração da nova ficha de matrícula de modo a fazer uso das informações obtidas para conhecer melhor a realidade da comunidade e, assim, direcionar e monitorar com mais precisão as ações para a acolhida e o acompanhamento da trajetória escolar de estudantes.</w:t>
      </w:r>
      <w:r w:rsidRPr="00152581">
        <w:rPr>
          <w:rFonts w:ascii="Arial" w:hAnsi="Arial" w:cs="Arial"/>
          <w:color w:val="424141"/>
          <w:sz w:val="20"/>
          <w:szCs w:val="20"/>
        </w:rPr>
        <w:br/>
      </w:r>
      <w:r w:rsidRPr="00152581">
        <w:rPr>
          <w:rFonts w:ascii="Arial" w:hAnsi="Arial" w:cs="Arial"/>
          <w:color w:val="424141"/>
        </w:rPr>
        <w:t> </w:t>
      </w:r>
    </w:p>
    <w:p w14:paraId="7B5FA9DA" w14:textId="5057194A"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sz w:val="20"/>
          <w:szCs w:val="20"/>
        </w:rPr>
        <w:t>A publicação </w:t>
      </w:r>
      <w:hyperlink r:id="rId30" w:tgtFrame="_blank" w:history="1">
        <w:r w:rsidRPr="00152581">
          <w:rPr>
            <w:rStyle w:val="Hyperlink"/>
            <w:rFonts w:ascii="Arial" w:hAnsi="Arial" w:cs="Arial"/>
            <w:b/>
            <w:bCs/>
            <w:color w:val="831F82"/>
            <w:sz w:val="20"/>
            <w:szCs w:val="20"/>
          </w:rPr>
          <w:t>Diretrizes de educação integral antirracista para o ensino fundamental: uma contribuição da sociedade civil</w:t>
        </w:r>
      </w:hyperlink>
      <w:r w:rsidRPr="00152581">
        <w:rPr>
          <w:rStyle w:val="Forte"/>
          <w:rFonts w:ascii="Arial" w:eastAsia="Calibri" w:hAnsi="Arial" w:cs="Arial"/>
          <w:color w:val="424141"/>
          <w:sz w:val="20"/>
          <w:szCs w:val="20"/>
        </w:rPr>
        <w:t> </w:t>
      </w:r>
      <w:r w:rsidRPr="00152581">
        <w:rPr>
          <w:rFonts w:ascii="Arial" w:hAnsi="Arial" w:cs="Arial"/>
          <w:color w:val="424141"/>
          <w:sz w:val="20"/>
          <w:szCs w:val="20"/>
        </w:rPr>
        <w:t>apresenta conceitos e práticas para uma educação integral comprometida com o antirracismo. A obra foi lançada em 2024 por Cidade Escola Aprendiz, Roda Educativa e Ação Educativa, com o apoio da Porticus e outras 26 organizações. Os capítulos que a compõem aprofundam importantes questões sobre a relação entre a educação para as relações étnico-raciais e a educação integral na promoção da equidade racial.</w:t>
      </w:r>
    </w:p>
    <w:p w14:paraId="2004107A" w14:textId="77777777" w:rsidR="00152581" w:rsidRPr="00152581" w:rsidRDefault="00152581" w:rsidP="00152581">
      <w:pPr>
        <w:rPr>
          <w:rFonts w:ascii="Arial" w:hAnsi="Arial" w:cs="Arial"/>
          <w:sz w:val="24"/>
          <w:szCs w:val="24"/>
        </w:rPr>
      </w:pPr>
      <w:r w:rsidRPr="00152581">
        <w:rPr>
          <w:rFonts w:ascii="Arial" w:hAnsi="Arial" w:cs="Arial"/>
          <w:color w:val="424141"/>
          <w:sz w:val="24"/>
          <w:szCs w:val="24"/>
          <w:shd w:val="clear" w:color="auto" w:fill="FFFFFF"/>
        </w:rPr>
        <w:t> </w:t>
      </w:r>
    </w:p>
    <w:p w14:paraId="218124DA" w14:textId="34387EAC"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rPr>
        <w:t> </w:t>
      </w:r>
      <w:r w:rsidRPr="00152581">
        <w:rPr>
          <w:rFonts w:ascii="Arial" w:hAnsi="Arial" w:cs="Arial"/>
          <w:noProof/>
          <w:color w:val="424141"/>
          <w:sz w:val="20"/>
          <w:szCs w:val="20"/>
        </w:rPr>
        <w:drawing>
          <wp:anchor distT="0" distB="0" distL="114300" distR="114300" simplePos="0" relativeHeight="251656704" behindDoc="0" locked="0" layoutInCell="1" allowOverlap="1" wp14:anchorId="4C7825E9" wp14:editId="3D0BE466">
            <wp:simplePos x="0" y="0"/>
            <wp:positionH relativeFrom="column">
              <wp:posOffset>-3175</wp:posOffset>
            </wp:positionH>
            <wp:positionV relativeFrom="paragraph">
              <wp:posOffset>3810</wp:posOffset>
            </wp:positionV>
            <wp:extent cx="1143000" cy="1524000"/>
            <wp:effectExtent l="0" t="0" r="0" b="0"/>
            <wp:wrapSquare wrapText="bothSides"/>
            <wp:docPr id="239806368" name="Imagem 5"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06368" name="Imagem 5" descr="Diagrama&#10;&#10;Descrição gerada automaticamente com confiança mé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anchor>
        </w:drawing>
      </w:r>
      <w:r w:rsidRPr="00152581">
        <w:rPr>
          <w:rFonts w:ascii="Arial" w:hAnsi="Arial" w:cs="Arial"/>
          <w:color w:val="424141"/>
          <w:sz w:val="20"/>
          <w:szCs w:val="20"/>
        </w:rPr>
        <w:t>Nesta edição dos </w:t>
      </w:r>
      <w:hyperlink r:id="rId32" w:tgtFrame="_blank" w:history="1">
        <w:r w:rsidRPr="00152581">
          <w:rPr>
            <w:rStyle w:val="Hyperlink"/>
            <w:rFonts w:ascii="Arial" w:hAnsi="Arial" w:cs="Arial"/>
            <w:b/>
            <w:bCs/>
            <w:color w:val="831F82"/>
            <w:sz w:val="20"/>
            <w:szCs w:val="20"/>
          </w:rPr>
          <w:t>Indicadores da qualidade na educação – Relações Raciais na Escola: Antirracismo em Movimento</w:t>
        </w:r>
      </w:hyperlink>
      <w:r w:rsidRPr="00152581">
        <w:rPr>
          <w:rFonts w:ascii="Arial" w:hAnsi="Arial" w:cs="Arial"/>
          <w:color w:val="424141"/>
          <w:sz w:val="20"/>
          <w:szCs w:val="20"/>
        </w:rPr>
        <w:t>, publicada em 2023, é possível ter acesso a uma metodologia que permite que profissionais da educação escolar realizem uma autoavaliação de maneira participativa e comprometida com uma educação antirracista nas escolas. O material conta com sete dimensões e, em cada uma delas, uma lista de perguntas orientadoras para a avaliação de importantes indicadores das práticas e ações desenvolvidas. A dimensão número 4 tem como foco o acesso, a permanência e o sucesso na escola e seus indicadores se relacionam com as reflexões propostas neste módulo. </w:t>
      </w:r>
    </w:p>
    <w:p w14:paraId="0FFD5477"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6C41AA80"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07C0B490" w14:textId="77777777"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3C9F9357" w14:textId="4229F3FF" w:rsidR="00152581" w:rsidRPr="00152581" w:rsidRDefault="00152581" w:rsidP="00152581">
      <w:pPr>
        <w:rPr>
          <w:rFonts w:ascii="Arial" w:hAnsi="Arial" w:cs="Arial"/>
          <w:color w:val="424141"/>
          <w:szCs w:val="20"/>
        </w:rPr>
      </w:pPr>
      <w:r w:rsidRPr="00152581">
        <w:rPr>
          <w:rFonts w:ascii="Arial" w:hAnsi="Arial" w:cs="Arial"/>
          <w:color w:val="424141"/>
          <w:sz w:val="24"/>
          <w:szCs w:val="24"/>
          <w:shd w:val="clear" w:color="auto" w:fill="FFFFFF"/>
        </w:rPr>
        <w:t> </w:t>
      </w:r>
    </w:p>
    <w:p w14:paraId="50E44E57" w14:textId="7095E2DA"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60800" behindDoc="0" locked="0" layoutInCell="1" allowOverlap="1" wp14:anchorId="385334CF" wp14:editId="5CF5AD30">
            <wp:simplePos x="0" y="0"/>
            <wp:positionH relativeFrom="column">
              <wp:posOffset>-3810</wp:posOffset>
            </wp:positionH>
            <wp:positionV relativeFrom="paragraph">
              <wp:posOffset>-1905</wp:posOffset>
            </wp:positionV>
            <wp:extent cx="1552575" cy="1169035"/>
            <wp:effectExtent l="0" t="0" r="0" b="0"/>
            <wp:wrapSquare wrapText="bothSides"/>
            <wp:docPr id="1310958631" name="Imagem 4" descr="Pessoa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58631" name="Imagem 4" descr="Pessoa posando para foto&#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257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581">
        <w:rPr>
          <w:rFonts w:ascii="Arial" w:hAnsi="Arial" w:cs="Arial"/>
          <w:color w:val="424141"/>
          <w:sz w:val="20"/>
          <w:szCs w:val="20"/>
        </w:rPr>
        <w:t>O blog da Roda Educativa entrevistou a pesquisadora </w:t>
      </w:r>
      <w:hyperlink r:id="rId34" w:tgtFrame="_blank" w:history="1">
        <w:r w:rsidRPr="00152581">
          <w:rPr>
            <w:rStyle w:val="Hyperlink"/>
            <w:rFonts w:ascii="Arial" w:hAnsi="Arial" w:cs="Arial"/>
            <w:b/>
            <w:bCs/>
            <w:color w:val="831F82"/>
            <w:sz w:val="20"/>
            <w:szCs w:val="20"/>
          </w:rPr>
          <w:t>Jaqueline Lima Santos</w:t>
        </w:r>
      </w:hyperlink>
      <w:r w:rsidRPr="00152581">
        <w:rPr>
          <w:rFonts w:ascii="Arial" w:hAnsi="Arial" w:cs="Arial"/>
          <w:color w:val="424141"/>
          <w:sz w:val="20"/>
          <w:szCs w:val="20"/>
        </w:rPr>
        <w:t> –</w:t>
      </w:r>
      <w:hyperlink r:id="rId35" w:tgtFrame="_blank" w:history="1">
        <w:r w:rsidRPr="00152581">
          <w:rPr>
            <w:rStyle w:val="Hyperlink"/>
            <w:rFonts w:ascii="Arial" w:hAnsi="Arial" w:cs="Arial"/>
            <w:b/>
            <w:bCs/>
            <w:color w:val="831F82"/>
            <w:sz w:val="20"/>
            <w:szCs w:val="20"/>
          </w:rPr>
          <w:t> </w:t>
        </w:r>
      </w:hyperlink>
      <w:r w:rsidRPr="00152581">
        <w:rPr>
          <w:rFonts w:ascii="Arial" w:hAnsi="Arial" w:cs="Arial"/>
          <w:color w:val="424141"/>
          <w:sz w:val="20"/>
          <w:szCs w:val="20"/>
        </w:rPr>
        <w:t>doutora em antropologia social e consultora nas áreas de equidade, raça, gênero, diversidade, educação, infância e juventude, história e cultura afro-brasileira e africana – sobre as inter-relações entre desigualdade social, racismo e aprendizagem escolar. Na conversa, ela comenta as relações entre o perfil socioeconômico de estudantes e os dados de aprendizagem.  Acesse para ler trechos dessa entrevista.</w:t>
      </w:r>
    </w:p>
    <w:p w14:paraId="7B02EAC8" w14:textId="77777777"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4CD299C8"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61824" behindDoc="0" locked="0" layoutInCell="1" allowOverlap="1" wp14:anchorId="6B1DC8E1" wp14:editId="5801F1FD">
            <wp:simplePos x="0" y="0"/>
            <wp:positionH relativeFrom="column">
              <wp:posOffset>-3810</wp:posOffset>
            </wp:positionH>
            <wp:positionV relativeFrom="paragraph">
              <wp:posOffset>1270</wp:posOffset>
            </wp:positionV>
            <wp:extent cx="1533525" cy="1134745"/>
            <wp:effectExtent l="0" t="0" r="0" b="0"/>
            <wp:wrapSquare wrapText="bothSides"/>
            <wp:docPr id="1620408241" name="Imagem 3" descr="Mulher com criança no co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08241" name="Imagem 3" descr="Mulher com criança no colo&#10;&#10;Descrição gerada automaticamente com confiança mé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52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581">
        <w:rPr>
          <w:rFonts w:ascii="Arial" w:hAnsi="Arial" w:cs="Arial"/>
          <w:color w:val="424141"/>
          <w:sz w:val="20"/>
          <w:szCs w:val="20"/>
        </w:rPr>
        <w:t>A realização da avaliação diagnóstica no início do processo de ensino é essencial para mapear o conhecimento e as dificuldades das/os estudantes, orientando o planejamento das ações de maneira mais ajustada. </w:t>
      </w:r>
    </w:p>
    <w:p w14:paraId="57A668AC" w14:textId="77777777"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sz w:val="20"/>
          <w:szCs w:val="20"/>
        </w:rPr>
        <w:t>No entanto, algumas práticas podem comprometer sua eficácia. Clique e </w:t>
      </w:r>
      <w:hyperlink r:id="rId37" w:tgtFrame="_blank" w:history="1">
        <w:r w:rsidRPr="00152581">
          <w:rPr>
            <w:rStyle w:val="Forte"/>
            <w:rFonts w:ascii="Arial" w:eastAsia="Calibri" w:hAnsi="Arial" w:cs="Arial"/>
            <w:color w:val="831F82"/>
            <w:sz w:val="20"/>
            <w:szCs w:val="20"/>
          </w:rPr>
          <w:t>conheça dicas para realizar uma avaliação diagnóstica mais efetiva.</w:t>
        </w:r>
      </w:hyperlink>
    </w:p>
    <w:p w14:paraId="7F37377F" w14:textId="747C17B5"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62848" behindDoc="0" locked="0" layoutInCell="1" allowOverlap="1" wp14:anchorId="70B05E37" wp14:editId="5DAD51CC">
            <wp:simplePos x="0" y="0"/>
            <wp:positionH relativeFrom="column">
              <wp:posOffset>-3175</wp:posOffset>
            </wp:positionH>
            <wp:positionV relativeFrom="paragraph">
              <wp:posOffset>318770</wp:posOffset>
            </wp:positionV>
            <wp:extent cx="1562100" cy="1155700"/>
            <wp:effectExtent l="0" t="0" r="0" b="0"/>
            <wp:wrapSquare wrapText="bothSides"/>
            <wp:docPr id="144710155" name="Imagem 2"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0155" name="Imagem 2" descr="Uma imagem contendo Diagrama&#10;&#10;Descrição gerad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4B2F5" w14:textId="5CD9D68F" w:rsid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color w:val="424141"/>
          <w:sz w:val="20"/>
          <w:szCs w:val="20"/>
        </w:rPr>
        <w:t>O livro </w:t>
      </w:r>
      <w:hyperlink r:id="rId39" w:tgtFrame="_blank" w:history="1">
        <w:r w:rsidRPr="00152581">
          <w:rPr>
            <w:rStyle w:val="Hyperlink"/>
            <w:rFonts w:ascii="Arial" w:hAnsi="Arial" w:cs="Arial"/>
            <w:b/>
            <w:bCs/>
            <w:color w:val="831F82"/>
            <w:sz w:val="20"/>
            <w:szCs w:val="20"/>
          </w:rPr>
          <w:t>Equidade na alfabetização: um olhar atento para os que mais precisam</w:t>
        </w:r>
      </w:hyperlink>
      <w:r w:rsidRPr="00152581">
        <w:rPr>
          <w:rStyle w:val="Forte"/>
          <w:rFonts w:ascii="Arial" w:eastAsia="Calibri" w:hAnsi="Arial" w:cs="Arial"/>
          <w:color w:val="424141"/>
          <w:sz w:val="20"/>
          <w:szCs w:val="20"/>
        </w:rPr>
        <w:t> </w:t>
      </w:r>
      <w:r w:rsidRPr="00152581">
        <w:rPr>
          <w:rFonts w:ascii="Arial" w:hAnsi="Arial" w:cs="Arial"/>
          <w:color w:val="424141"/>
          <w:sz w:val="20"/>
          <w:szCs w:val="20"/>
        </w:rPr>
        <w:t>destaca a diversidade presente na sala de aula e propõe reflexões e estratégias para um diagnóstico preciso, combinando instrumentos formais e observação contínua. Produzido em parceria entre a Comunidade Educativa CEDAC, o Instituto Gesto e a Secretaria Municipal de Educação de Porto Alegre, surgiu no contexto da pandemia para fortalecer a política pública Alfabetiza+poa. Sua elaboração considerou encontros formativos com educadores e a realidade da rede municipal, resultando em um material de apoio para professores alfabetizadores. O objetivo é garantir o avanço de estudantes na escrita, prevenindo defasagens que possam comprometer seu desenvolvimento afetivo e cognitivo.</w:t>
      </w:r>
    </w:p>
    <w:p w14:paraId="74F4D73E" w14:textId="77777777"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p>
    <w:p w14:paraId="140BF56A" w14:textId="3D2A4BBE" w:rsidR="00152581" w:rsidRPr="00152581" w:rsidRDefault="00152581" w:rsidP="00152581">
      <w:pPr>
        <w:pStyle w:val="NormalWeb"/>
        <w:shd w:val="clear" w:color="auto" w:fill="FFFFFF" w:themeFill="background1"/>
        <w:spacing w:before="0" w:beforeAutospacing="0"/>
        <w:jc w:val="both"/>
        <w:rPr>
          <w:rFonts w:ascii="Arial" w:hAnsi="Arial" w:cs="Arial"/>
          <w:color w:val="424141"/>
          <w:sz w:val="20"/>
          <w:szCs w:val="20"/>
        </w:rPr>
      </w:pPr>
      <w:r w:rsidRPr="00152581">
        <w:rPr>
          <w:rFonts w:ascii="Arial" w:hAnsi="Arial" w:cs="Arial"/>
          <w:noProof/>
          <w:color w:val="424141"/>
          <w:sz w:val="20"/>
          <w:szCs w:val="20"/>
        </w:rPr>
        <w:drawing>
          <wp:anchor distT="0" distB="0" distL="114300" distR="114300" simplePos="0" relativeHeight="251665920" behindDoc="0" locked="0" layoutInCell="1" allowOverlap="1" wp14:anchorId="391B5533" wp14:editId="4E123230">
            <wp:simplePos x="0" y="0"/>
            <wp:positionH relativeFrom="column">
              <wp:posOffset>-3175</wp:posOffset>
            </wp:positionH>
            <wp:positionV relativeFrom="paragraph">
              <wp:posOffset>7620</wp:posOffset>
            </wp:positionV>
            <wp:extent cx="1590675" cy="1114425"/>
            <wp:effectExtent l="0" t="0" r="0" b="0"/>
            <wp:wrapSquare wrapText="bothSides"/>
            <wp:docPr id="226311800" name="Imagem 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1800" name="Imagem 1" descr="Interface gráfica do usuário, Texto&#10;&#10;Descrição gerad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06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581">
        <w:rPr>
          <w:rFonts w:ascii="Arial" w:hAnsi="Arial" w:cs="Arial"/>
          <w:color w:val="424141"/>
          <w:sz w:val="20"/>
          <w:szCs w:val="20"/>
        </w:rPr>
        <w:t>O episódio do podcast </w:t>
      </w:r>
      <w:hyperlink r:id="rId41" w:tgtFrame="_blank" w:history="1">
        <w:r w:rsidRPr="00152581">
          <w:rPr>
            <w:rStyle w:val="Forte"/>
            <w:rFonts w:ascii="Arial" w:eastAsia="Calibri" w:hAnsi="Arial" w:cs="Arial"/>
            <w:color w:val="831F82"/>
            <w:sz w:val="20"/>
            <w:szCs w:val="20"/>
          </w:rPr>
          <w:t>"Na Escola"</w:t>
        </w:r>
      </w:hyperlink>
      <w:r w:rsidRPr="00152581">
        <w:rPr>
          <w:rFonts w:ascii="Arial" w:hAnsi="Arial" w:cs="Arial"/>
          <w:color w:val="424141"/>
          <w:sz w:val="20"/>
          <w:szCs w:val="20"/>
        </w:rPr>
        <w:t> discute a avaliação na escola e o papel crucial da coordenação pedagógica na construção de processos avaliativos contínuos e formativos. A partir do livro Coordenação Pedagógica - Identidade, saberes e práticas, Viviane Anselmo conversa com Paula Stella e Simone Azevedo sobre como garantir que a avaliação sirva ao acompanhamento das aprendizagens de estudantes.</w:t>
      </w:r>
    </w:p>
    <w:tbl>
      <w:tblPr>
        <w:tblW w:w="8438" w:type="dxa"/>
        <w:tblInd w:w="-108" w:type="dxa"/>
        <w:tblLayout w:type="fixed"/>
        <w:tblLook w:val="0400" w:firstRow="0" w:lastRow="0" w:firstColumn="0" w:lastColumn="0" w:noHBand="0" w:noVBand="1"/>
      </w:tblPr>
      <w:tblGrid>
        <w:gridCol w:w="3618"/>
        <w:gridCol w:w="4820"/>
      </w:tblGrid>
      <w:tr w:rsidR="003B1D0F" w:rsidRPr="00152581" w14:paraId="346F5C17" w14:textId="77777777" w:rsidTr="003B1D0F">
        <w:tc>
          <w:tcPr>
            <w:tcW w:w="3618" w:type="dxa"/>
          </w:tcPr>
          <w:p w14:paraId="48D39ACD" w14:textId="639FDAAE" w:rsidR="003B1D0F" w:rsidRPr="00152581" w:rsidRDefault="003B1D0F">
            <w:pPr>
              <w:spacing w:before="240"/>
              <w:jc w:val="both"/>
              <w:rPr>
                <w:rFonts w:ascii="Arial" w:hAnsi="Arial" w:cs="Arial"/>
                <w:sz w:val="24"/>
                <w:szCs w:val="24"/>
              </w:rPr>
            </w:pPr>
          </w:p>
        </w:tc>
        <w:tc>
          <w:tcPr>
            <w:tcW w:w="4820" w:type="dxa"/>
          </w:tcPr>
          <w:p w14:paraId="7F567FBC" w14:textId="77777777" w:rsidR="003B1D0F" w:rsidRPr="00152581" w:rsidRDefault="003B1D0F">
            <w:pPr>
              <w:spacing w:before="240"/>
              <w:jc w:val="both"/>
              <w:rPr>
                <w:rFonts w:ascii="Arial" w:eastAsia="Lora" w:hAnsi="Arial" w:cs="Arial"/>
                <w:color w:val="252626"/>
                <w:sz w:val="24"/>
                <w:szCs w:val="24"/>
              </w:rPr>
            </w:pPr>
          </w:p>
        </w:tc>
      </w:tr>
    </w:tbl>
    <w:p w14:paraId="48A144A9" w14:textId="2109E33E" w:rsidR="009541AF" w:rsidRPr="00152581" w:rsidRDefault="009541AF" w:rsidP="009541AF">
      <w:pPr>
        <w:spacing w:after="0" w:line="240" w:lineRule="auto"/>
        <w:ind w:firstLine="720"/>
        <w:jc w:val="center"/>
        <w:rPr>
          <w:rFonts w:ascii="Arial" w:eastAsia="Times New Roman" w:hAnsi="Arial" w:cs="Arial"/>
          <w:color w:val="575756"/>
          <w:sz w:val="24"/>
          <w:szCs w:val="24"/>
          <w:lang w:eastAsia="pt-BR"/>
        </w:rPr>
      </w:pPr>
    </w:p>
    <w:p w14:paraId="4CBADDE4" w14:textId="77777777" w:rsidR="004D5CCC" w:rsidRPr="00152581" w:rsidRDefault="004D5CCC" w:rsidP="00803614">
      <w:pPr>
        <w:spacing w:after="0" w:line="240" w:lineRule="auto"/>
        <w:jc w:val="both"/>
        <w:rPr>
          <w:rFonts w:ascii="Arial" w:eastAsia="Times New Roman" w:hAnsi="Arial" w:cs="Arial"/>
          <w:color w:val="575756"/>
          <w:sz w:val="24"/>
          <w:szCs w:val="24"/>
          <w:lang w:eastAsia="pt-BR"/>
          <w14:ligatures w14:val="none"/>
        </w:rPr>
      </w:pPr>
    </w:p>
    <w:p w14:paraId="6A154ECC" w14:textId="77777777" w:rsidR="000A3822" w:rsidRPr="00C15552" w:rsidRDefault="003B1D0F" w:rsidP="00C15552">
      <w:pPr>
        <w:spacing w:after="0" w:line="240" w:lineRule="auto"/>
        <w:jc w:val="both"/>
        <w:rPr>
          <w:rFonts w:ascii="Arial" w:eastAsia="Times New Roman" w:hAnsi="Arial" w:cs="Arial"/>
          <w:color w:val="575756"/>
          <w:szCs w:val="20"/>
          <w:lang w:eastAsia="pt-BR"/>
          <w14:ligatures w14:val="none"/>
        </w:rPr>
      </w:pPr>
      <w:r w:rsidRPr="00C15552">
        <w:rPr>
          <w:rFonts w:ascii="Arial" w:eastAsia="Times New Roman" w:hAnsi="Arial" w:cs="Arial"/>
          <w:color w:val="575756"/>
          <w:szCs w:val="20"/>
          <w:lang w:eastAsia="pt-BR"/>
          <w14:ligatures w14:val="none"/>
        </w:rPr>
        <w:t>O curso acaba aqui, mas nosso canal de comunicação está permanentemente aberto!</w:t>
      </w:r>
    </w:p>
    <w:p w14:paraId="41F82ED7" w14:textId="206FE8A0" w:rsidR="003B1D0F" w:rsidRPr="00C15552" w:rsidRDefault="000A3822" w:rsidP="00C15552">
      <w:pPr>
        <w:spacing w:after="0" w:line="240" w:lineRule="auto"/>
        <w:jc w:val="both"/>
        <w:rPr>
          <w:rFonts w:ascii="Arial" w:eastAsia="Times New Roman" w:hAnsi="Arial" w:cs="Arial"/>
          <w:color w:val="575756"/>
          <w:szCs w:val="20"/>
          <w:lang w:eastAsia="pt-BR"/>
          <w14:ligatures w14:val="none"/>
        </w:rPr>
      </w:pPr>
      <w:r w:rsidRPr="00C15552">
        <w:rPr>
          <w:rFonts w:ascii="Arial" w:eastAsia="Times New Roman" w:hAnsi="Arial" w:cs="Arial"/>
          <w:color w:val="575756"/>
          <w:szCs w:val="20"/>
          <w:lang w:eastAsia="pt-BR"/>
          <w14:ligatures w14:val="none"/>
        </w:rPr>
        <w:t>Mantenha a conexão com nossas redes sociais, acessando outros materiais e cursos em nosso espaço digital de formação.</w:t>
      </w:r>
    </w:p>
    <w:p w14:paraId="003C038B" w14:textId="77777777" w:rsidR="000A3822" w:rsidRPr="00C15552" w:rsidRDefault="000A3822" w:rsidP="00C15552">
      <w:pPr>
        <w:spacing w:after="0" w:line="360" w:lineRule="auto"/>
        <w:jc w:val="both"/>
        <w:rPr>
          <w:rFonts w:ascii="Arial" w:eastAsia="Times New Roman" w:hAnsi="Arial" w:cs="Arial"/>
          <w:color w:val="575756"/>
          <w:szCs w:val="20"/>
          <w:lang w:eastAsia="pt-BR"/>
          <w14:ligatures w14:val="none"/>
        </w:rPr>
      </w:pPr>
    </w:p>
    <w:p w14:paraId="70307F43" w14:textId="6929D368" w:rsidR="009541AF" w:rsidRPr="00C15552" w:rsidRDefault="003B1D0F" w:rsidP="00C15552">
      <w:pPr>
        <w:spacing w:line="360" w:lineRule="auto"/>
        <w:jc w:val="both"/>
        <w:rPr>
          <w:rFonts w:ascii="Arial" w:eastAsia="Times New Roman" w:hAnsi="Arial" w:cs="Arial"/>
          <w:color w:val="575756"/>
          <w:szCs w:val="20"/>
          <w:lang w:eastAsia="pt-BR"/>
          <w14:ligatures w14:val="none"/>
        </w:rPr>
      </w:pPr>
      <w:r w:rsidRPr="00C15552">
        <w:rPr>
          <w:rFonts w:ascii="Arial" w:eastAsia="Times New Roman" w:hAnsi="Arial" w:cs="Arial"/>
          <w:color w:val="575756"/>
          <w:szCs w:val="20"/>
          <w:lang w:eastAsia="pt-BR"/>
          <w14:ligatures w14:val="none"/>
        </w:rPr>
        <w:t>Até a próxima!</w:t>
      </w:r>
    </w:p>
    <w:p w14:paraId="0BB1307F" w14:textId="77777777" w:rsidR="000A3822" w:rsidRPr="00152581" w:rsidRDefault="000A3822" w:rsidP="003B1D0F">
      <w:pPr>
        <w:jc w:val="both"/>
        <w:rPr>
          <w:rFonts w:ascii="Arial" w:eastAsia="Times New Roman" w:hAnsi="Arial" w:cs="Arial"/>
          <w:color w:val="000000"/>
          <w:sz w:val="24"/>
          <w:szCs w:val="24"/>
          <w:lang w:eastAsia="pt-BR"/>
          <w14:ligatures w14:val="none"/>
        </w:rPr>
      </w:pPr>
    </w:p>
    <w:p w14:paraId="19608E91" w14:textId="3E4C8773" w:rsidR="000A3822" w:rsidRPr="00152581" w:rsidRDefault="000A3822" w:rsidP="003B1D0F">
      <w:pPr>
        <w:jc w:val="both"/>
        <w:rPr>
          <w:rFonts w:ascii="Arial" w:eastAsia="Times New Roman" w:hAnsi="Arial" w:cs="Arial"/>
          <w:color w:val="000000"/>
          <w:sz w:val="24"/>
          <w:szCs w:val="24"/>
          <w:lang w:eastAsia="pt-BR"/>
          <w14:ligatures w14:val="none"/>
        </w:rPr>
      </w:pPr>
      <w:r w:rsidRPr="00152581">
        <w:rPr>
          <w:rFonts w:ascii="Arial" w:eastAsia="Times New Roman" w:hAnsi="Arial" w:cs="Arial"/>
          <w:noProof/>
          <w:color w:val="000000"/>
          <w:sz w:val="24"/>
          <w:szCs w:val="24"/>
          <w:lang w:eastAsia="pt-BR"/>
          <w14:ligatures w14:val="none"/>
        </w:rPr>
        <w:drawing>
          <wp:anchor distT="0" distB="0" distL="114300" distR="114300" simplePos="0" relativeHeight="251648512" behindDoc="0" locked="0" layoutInCell="1" allowOverlap="1" wp14:anchorId="0BEAA929" wp14:editId="660789F5">
            <wp:simplePos x="0" y="0"/>
            <wp:positionH relativeFrom="column">
              <wp:posOffset>494665</wp:posOffset>
            </wp:positionH>
            <wp:positionV relativeFrom="paragraph">
              <wp:posOffset>695960</wp:posOffset>
            </wp:positionV>
            <wp:extent cx="359410" cy="359410"/>
            <wp:effectExtent l="0" t="0" r="2540" b="2540"/>
            <wp:wrapNone/>
            <wp:docPr id="18" name="Gráfico 17">
              <a:hlinkClick xmlns:a="http://schemas.openxmlformats.org/drawingml/2006/main" r:id="rId42"/>
              <a:extLst xmlns:a="http://schemas.openxmlformats.org/drawingml/2006/main">
                <a:ext uri="{FF2B5EF4-FFF2-40B4-BE49-F238E27FC236}">
                  <a16:creationId xmlns:a16="http://schemas.microsoft.com/office/drawing/2014/main" id="{BA2874FC-5FF7-FB9F-3579-E57ADF0AB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áfico 17">
                      <a:extLst>
                        <a:ext uri="{FF2B5EF4-FFF2-40B4-BE49-F238E27FC236}">
                          <a16:creationId xmlns:a16="http://schemas.microsoft.com/office/drawing/2014/main" id="{BA2874FC-5FF7-FB9F-3579-E57ADF0AB380}"/>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359410" cy="359410"/>
                    </a:xfrm>
                    <a:prstGeom prst="rect">
                      <a:avLst/>
                    </a:prstGeom>
                  </pic:spPr>
                </pic:pic>
              </a:graphicData>
            </a:graphic>
          </wp:anchor>
        </w:drawing>
      </w:r>
      <w:r w:rsidR="00064534">
        <w:rPr>
          <w:rFonts w:ascii="Arial" w:hAnsi="Arial" w:cs="Arial"/>
          <w:noProof/>
          <w:sz w:val="24"/>
          <w:szCs w:val="24"/>
        </w:rPr>
        <mc:AlternateContent>
          <mc:Choice Requires="wps">
            <w:drawing>
              <wp:anchor distT="0" distB="0" distL="114300" distR="114300" simplePos="0" relativeHeight="251671040" behindDoc="0" locked="0" layoutInCell="1" allowOverlap="1" wp14:anchorId="176EB7F6" wp14:editId="15B43B1D">
                <wp:simplePos x="0" y="0"/>
                <wp:positionH relativeFrom="column">
                  <wp:posOffset>872490</wp:posOffset>
                </wp:positionH>
                <wp:positionV relativeFrom="paragraph">
                  <wp:posOffset>669925</wp:posOffset>
                </wp:positionV>
                <wp:extent cx="1687830" cy="335280"/>
                <wp:effectExtent l="0" t="0" r="0" b="0"/>
                <wp:wrapNone/>
                <wp:docPr id="965650136"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7830" cy="335280"/>
                        </a:xfrm>
                        <a:prstGeom prst="rect">
                          <a:avLst/>
                        </a:prstGeom>
                      </wps:spPr>
                      <wps:txbx>
                        <w:txbxContent>
                          <w:p w14:paraId="6479FCC7"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rodaeducativa</w:t>
                            </w:r>
                          </w:p>
                        </w:txbxContent>
                      </wps:txbx>
                      <wps:bodyPr wrap="square" anchor="ctr">
                        <a:spAutoFit/>
                      </wps:bodyPr>
                    </wps:wsp>
                  </a:graphicData>
                </a:graphic>
                <wp14:sizeRelH relativeFrom="page">
                  <wp14:pctWidth>0</wp14:pctWidth>
                </wp14:sizeRelH>
                <wp14:sizeRelV relativeFrom="page">
                  <wp14:pctHeight>0</wp14:pctHeight>
                </wp14:sizeRelV>
              </wp:anchor>
            </w:drawing>
          </mc:Choice>
          <mc:Fallback>
            <w:pict>
              <v:rect w14:anchorId="176EB7F6" id="Retângulo 4" o:spid="_x0000_s1026" style="position:absolute;left:0;text-align:left;margin-left:68.7pt;margin-top:52.75pt;width:132.9pt;height:2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" filled="f" stroked="f">
                <v:textbox style="mso-fit-shape-to-text:t">
                  <w:txbxContent>
                    <w:p w14:paraId="6479FCC7"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rodaeducativa</w:t>
                      </w:r>
                    </w:p>
                  </w:txbxContent>
                </v:textbox>
              </v:rect>
            </w:pict>
          </mc:Fallback>
        </mc:AlternateContent>
      </w:r>
      <w:r w:rsidRPr="00152581">
        <w:rPr>
          <w:rFonts w:ascii="Arial" w:eastAsia="Times New Roman" w:hAnsi="Arial" w:cs="Arial"/>
          <w:noProof/>
          <w:color w:val="000000"/>
          <w:sz w:val="24"/>
          <w:szCs w:val="24"/>
          <w:lang w:eastAsia="pt-BR"/>
          <w14:ligatures w14:val="none"/>
        </w:rPr>
        <w:drawing>
          <wp:anchor distT="0" distB="0" distL="114300" distR="114300" simplePos="0" relativeHeight="251646464" behindDoc="0" locked="0" layoutInCell="1" allowOverlap="1" wp14:anchorId="49D8946B" wp14:editId="7F361503">
            <wp:simplePos x="0" y="0"/>
            <wp:positionH relativeFrom="column">
              <wp:posOffset>52705</wp:posOffset>
            </wp:positionH>
            <wp:positionV relativeFrom="paragraph">
              <wp:posOffset>176530</wp:posOffset>
            </wp:positionV>
            <wp:extent cx="362585" cy="362585"/>
            <wp:effectExtent l="0" t="0" r="0" b="0"/>
            <wp:wrapNone/>
            <wp:docPr id="15" name="Gráfico 14">
              <a:hlinkClick xmlns:a="http://schemas.openxmlformats.org/drawingml/2006/main" r:id="rId45"/>
              <a:extLst xmlns:a="http://schemas.openxmlformats.org/drawingml/2006/main">
                <a:ext uri="{FF2B5EF4-FFF2-40B4-BE49-F238E27FC236}">
                  <a16:creationId xmlns:a16="http://schemas.microsoft.com/office/drawing/2014/main" id="{817917CD-B86B-079C-FF11-1208E8E04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14">
                      <a:extLst>
                        <a:ext uri="{FF2B5EF4-FFF2-40B4-BE49-F238E27FC236}">
                          <a16:creationId xmlns:a16="http://schemas.microsoft.com/office/drawing/2014/main" id="{817917CD-B86B-079C-FF11-1208E8E04187}"/>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362585" cy="362585"/>
                    </a:xfrm>
                    <a:prstGeom prst="rect">
                      <a:avLst/>
                    </a:prstGeom>
                  </pic:spPr>
                </pic:pic>
              </a:graphicData>
            </a:graphic>
          </wp:anchor>
        </w:drawing>
      </w:r>
      <w:r w:rsidRPr="00152581">
        <w:rPr>
          <w:rFonts w:ascii="Arial" w:eastAsia="Times New Roman" w:hAnsi="Arial" w:cs="Arial"/>
          <w:noProof/>
          <w:color w:val="000000"/>
          <w:sz w:val="24"/>
          <w:szCs w:val="24"/>
          <w:lang w:eastAsia="pt-BR"/>
          <w14:ligatures w14:val="none"/>
        </w:rPr>
        <w:drawing>
          <wp:anchor distT="0" distB="0" distL="114300" distR="114300" simplePos="0" relativeHeight="251645440" behindDoc="0" locked="0" layoutInCell="1" allowOverlap="1" wp14:anchorId="4EA34483" wp14:editId="35F47B97">
            <wp:simplePos x="0" y="0"/>
            <wp:positionH relativeFrom="column">
              <wp:posOffset>52705</wp:posOffset>
            </wp:positionH>
            <wp:positionV relativeFrom="paragraph">
              <wp:posOffset>1228090</wp:posOffset>
            </wp:positionV>
            <wp:extent cx="362585" cy="362585"/>
            <wp:effectExtent l="0" t="0" r="0" b="0"/>
            <wp:wrapNone/>
            <wp:docPr id="14" name="Gráfico 13">
              <a:hlinkClick xmlns:a="http://schemas.openxmlformats.org/drawingml/2006/main" r:id="rId48"/>
              <a:extLst xmlns:a="http://schemas.openxmlformats.org/drawingml/2006/main">
                <a:ext uri="{FF2B5EF4-FFF2-40B4-BE49-F238E27FC236}">
                  <a16:creationId xmlns:a16="http://schemas.microsoft.com/office/drawing/2014/main" id="{3538F89B-7007-2D47-9576-9E51F8944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3">
                      <a:extLst>
                        <a:ext uri="{FF2B5EF4-FFF2-40B4-BE49-F238E27FC236}">
                          <a16:creationId xmlns:a16="http://schemas.microsoft.com/office/drawing/2014/main" id="{3538F89B-7007-2D47-9576-9E51F89441E4}"/>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362585" cy="362585"/>
                    </a:xfrm>
                    <a:prstGeom prst="rect">
                      <a:avLst/>
                    </a:prstGeom>
                  </pic:spPr>
                </pic:pic>
              </a:graphicData>
            </a:graphic>
          </wp:anchor>
        </w:drawing>
      </w:r>
      <w:r w:rsidRPr="00152581">
        <w:rPr>
          <w:rFonts w:ascii="Arial" w:eastAsia="Times New Roman" w:hAnsi="Arial" w:cs="Arial"/>
          <w:noProof/>
          <w:color w:val="000000"/>
          <w:sz w:val="24"/>
          <w:szCs w:val="24"/>
          <w:lang w:eastAsia="pt-BR"/>
          <w14:ligatures w14:val="none"/>
        </w:rPr>
        <w:drawing>
          <wp:anchor distT="0" distB="0" distL="114300" distR="114300" simplePos="0" relativeHeight="251644416" behindDoc="0" locked="0" layoutInCell="1" allowOverlap="1" wp14:anchorId="71004919" wp14:editId="2FB460DB">
            <wp:simplePos x="0" y="0"/>
            <wp:positionH relativeFrom="column">
              <wp:posOffset>52705</wp:posOffset>
            </wp:positionH>
            <wp:positionV relativeFrom="paragraph">
              <wp:posOffset>695960</wp:posOffset>
            </wp:positionV>
            <wp:extent cx="362585" cy="359410"/>
            <wp:effectExtent l="0" t="0" r="0" b="2540"/>
            <wp:wrapNone/>
            <wp:docPr id="13" name="Gráfico 12">
              <a:hlinkClick xmlns:a="http://schemas.openxmlformats.org/drawingml/2006/main" r:id="rId51"/>
              <a:extLst xmlns:a="http://schemas.openxmlformats.org/drawingml/2006/main">
                <a:ext uri="{FF2B5EF4-FFF2-40B4-BE49-F238E27FC236}">
                  <a16:creationId xmlns:a16="http://schemas.microsoft.com/office/drawing/2014/main" id="{CFC33A27-EA3F-0017-13A5-168E19A36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áfico 12">
                      <a:extLst>
                        <a:ext uri="{FF2B5EF4-FFF2-40B4-BE49-F238E27FC236}">
                          <a16:creationId xmlns:a16="http://schemas.microsoft.com/office/drawing/2014/main" id="{CFC33A27-EA3F-0017-13A5-168E19A36F58}"/>
                        </a:ext>
                      </a:extLst>
                    </pic:cNvP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362585" cy="359410"/>
                    </a:xfrm>
                    <a:prstGeom prst="rect">
                      <a:avLst/>
                    </a:prstGeom>
                  </pic:spPr>
                </pic:pic>
              </a:graphicData>
            </a:graphic>
          </wp:anchor>
        </w:drawing>
      </w:r>
      <w:r w:rsidR="00064534">
        <w:rPr>
          <w:rFonts w:ascii="Arial" w:hAnsi="Arial" w:cs="Arial"/>
          <w:noProof/>
          <w:sz w:val="24"/>
          <w:szCs w:val="24"/>
        </w:rPr>
        <mc:AlternateContent>
          <mc:Choice Requires="wps">
            <w:drawing>
              <wp:anchor distT="0" distB="0" distL="114300" distR="114300" simplePos="0" relativeHeight="251670016" behindDoc="0" locked="0" layoutInCell="1" allowOverlap="1" wp14:anchorId="1D94E3BD" wp14:editId="30C9AA47">
                <wp:simplePos x="0" y="0"/>
                <wp:positionH relativeFrom="column">
                  <wp:posOffset>421640</wp:posOffset>
                </wp:positionH>
                <wp:positionV relativeFrom="paragraph">
                  <wp:posOffset>183515</wp:posOffset>
                </wp:positionV>
                <wp:extent cx="3240405" cy="335280"/>
                <wp:effectExtent l="0" t="0" r="0" b="0"/>
                <wp:wrapNone/>
                <wp:docPr id="596679580"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0405" cy="335280"/>
                        </a:xfrm>
                        <a:prstGeom prst="rect">
                          <a:avLst/>
                        </a:prstGeom>
                      </wps:spPr>
                      <wps:txbx>
                        <w:txbxContent>
                          <w:p w14:paraId="339E8C52"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 Educativa</w:t>
                            </w:r>
                          </w:p>
                        </w:txbxContent>
                      </wps:txbx>
                      <wps:bodyPr wrap="square" anchor="ctr">
                        <a:spAutoFit/>
                      </wps:bodyPr>
                    </wps:wsp>
                  </a:graphicData>
                </a:graphic>
                <wp14:sizeRelH relativeFrom="page">
                  <wp14:pctWidth>0</wp14:pctWidth>
                </wp14:sizeRelH>
                <wp14:sizeRelV relativeFrom="page">
                  <wp14:pctHeight>0</wp14:pctHeight>
                </wp14:sizeRelV>
              </wp:anchor>
            </w:drawing>
          </mc:Choice>
          <mc:Fallback>
            <w:pict>
              <v:rect w14:anchorId="1D94E3BD" id="Retângulo 3" o:spid="_x0000_s1027" style="position:absolute;left:0;text-align:left;margin-left:33.2pt;margin-top:14.45pt;width:255.15pt;height:2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" filled="f" stroked="f">
                <v:textbox style="mso-fit-shape-to-text:t">
                  <w:txbxContent>
                    <w:p w14:paraId="339E8C52"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 Educativa</w:t>
                      </w:r>
                    </w:p>
                  </w:txbxContent>
                </v:textbox>
              </v:rect>
            </w:pict>
          </mc:Fallback>
        </mc:AlternateContent>
      </w:r>
      <w:r w:rsidR="00064534">
        <w:rPr>
          <w:rFonts w:ascii="Arial" w:hAnsi="Arial" w:cs="Arial"/>
          <w:noProof/>
          <w:sz w:val="24"/>
          <w:szCs w:val="24"/>
        </w:rPr>
        <mc:AlternateContent>
          <mc:Choice Requires="wps">
            <w:drawing>
              <wp:anchor distT="0" distB="0" distL="114300" distR="114300" simplePos="0" relativeHeight="251668992" behindDoc="0" locked="0" layoutInCell="1" allowOverlap="1" wp14:anchorId="76F849B5" wp14:editId="4BF2B7F1">
                <wp:simplePos x="0" y="0"/>
                <wp:positionH relativeFrom="column">
                  <wp:posOffset>415290</wp:posOffset>
                </wp:positionH>
                <wp:positionV relativeFrom="paragraph">
                  <wp:posOffset>1254125</wp:posOffset>
                </wp:positionV>
                <wp:extent cx="1717675" cy="335280"/>
                <wp:effectExtent l="0" t="0" r="0" b="0"/>
                <wp:wrapNone/>
                <wp:docPr id="354425888"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7675" cy="335280"/>
                        </a:xfrm>
                        <a:prstGeom prst="rect">
                          <a:avLst/>
                        </a:prstGeom>
                      </wps:spPr>
                      <wps:txbx>
                        <w:txbxContent>
                          <w:p w14:paraId="4A40D0FE"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rodaeducativa</w:t>
                            </w:r>
                          </w:p>
                        </w:txbxContent>
                      </wps:txbx>
                      <wps:bodyPr wrap="square" anchor="ctr">
                        <a:spAutoFit/>
                      </wps:bodyPr>
                    </wps:wsp>
                  </a:graphicData>
                </a:graphic>
                <wp14:sizeRelH relativeFrom="page">
                  <wp14:pctWidth>0</wp14:pctWidth>
                </wp14:sizeRelH>
                <wp14:sizeRelV relativeFrom="page">
                  <wp14:pctHeight>0</wp14:pctHeight>
                </wp14:sizeRelV>
              </wp:anchor>
            </w:drawing>
          </mc:Choice>
          <mc:Fallback>
            <w:pict>
              <v:rect w14:anchorId="76F849B5" id="Retângulo 2" o:spid="_x0000_s1028" style="position:absolute;left:0;text-align:left;margin-left:32.7pt;margin-top:98.75pt;width:135.25pt;height:2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" filled="f" stroked="f">
                <v:textbox style="mso-fit-shape-to-text:t">
                  <w:txbxContent>
                    <w:p w14:paraId="4A40D0FE" w14:textId="77777777" w:rsidR="000A3822" w:rsidRDefault="000A3822" w:rsidP="000A3822">
                      <w:pPr>
                        <w:pStyle w:val="NormalWeb"/>
                        <w:spacing w:before="0" w:beforeAutospacing="0" w:after="0" w:afterAutospacing="0"/>
                      </w:pPr>
                      <w:r>
                        <w:rPr>
                          <w:rFonts w:ascii="Barlow" w:hAnsi="Barlow" w:cs="Arial"/>
                          <w:b/>
                          <w:bCs/>
                          <w:color w:val="575756"/>
                          <w:kern w:val="24"/>
                          <w:sz w:val="32"/>
                          <w:szCs w:val="32"/>
                        </w:rPr>
                        <w:t>rodaeducativa</w:t>
                      </w:r>
                    </w:p>
                  </w:txbxContent>
                </v:textbox>
              </v:rect>
            </w:pict>
          </mc:Fallback>
        </mc:AlternateContent>
      </w:r>
    </w:p>
    <w:p w14:paraId="284A0474" w14:textId="7F2E1A7E" w:rsidR="000A3822" w:rsidRPr="00152581" w:rsidRDefault="000A3822" w:rsidP="003B1D0F">
      <w:pPr>
        <w:jc w:val="both"/>
        <w:rPr>
          <w:rFonts w:ascii="Arial" w:eastAsia="Times New Roman" w:hAnsi="Arial" w:cs="Arial"/>
          <w:color w:val="000000"/>
          <w:sz w:val="24"/>
          <w:szCs w:val="24"/>
          <w:lang w:eastAsia="pt-BR"/>
          <w:specVanish/>
          <w14:ligatures w14:val="none"/>
        </w:rPr>
      </w:pPr>
    </w:p>
    <w:p w14:paraId="0B6D3476" w14:textId="77777777" w:rsidR="009541AF" w:rsidRPr="00152581" w:rsidRDefault="009541AF" w:rsidP="009541AF">
      <w:pPr>
        <w:spacing w:after="0" w:line="276" w:lineRule="auto"/>
        <w:jc w:val="both"/>
        <w:rPr>
          <w:rFonts w:ascii="Arial" w:hAnsi="Arial" w:cs="Arial"/>
          <w:sz w:val="24"/>
          <w:szCs w:val="24"/>
        </w:rPr>
      </w:pPr>
    </w:p>
    <w:sectPr w:rsidR="009541AF" w:rsidRPr="00152581" w:rsidSect="002E71CA">
      <w:headerReference w:type="default" r:id="rId54"/>
      <w:footerReference w:type="default" r:id="rId55"/>
      <w:pgSz w:w="11906" w:h="16838"/>
      <w:pgMar w:top="2127" w:right="1701" w:bottom="1843" w:left="1985" w:header="2552" w:footer="141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220B7" w14:textId="77777777" w:rsidR="008C3C26" w:rsidRDefault="008C3C26">
      <w:pPr>
        <w:spacing w:after="0" w:line="240" w:lineRule="auto"/>
      </w:pPr>
      <w:r>
        <w:separator/>
      </w:r>
    </w:p>
  </w:endnote>
  <w:endnote w:type="continuationSeparator" w:id="0">
    <w:p w14:paraId="2007E99C" w14:textId="77777777" w:rsidR="008C3C26" w:rsidRDefault="008C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LTStd-Light">
    <w:altName w:val="Calibri"/>
    <w:panose1 w:val="00000000000000000000"/>
    <w:charset w:val="00"/>
    <w:family w:val="swiss"/>
    <w:notTrueType/>
    <w:pitch w:val="default"/>
    <w:sig w:usb0="00000003" w:usb1="00000000" w:usb2="00000000" w:usb3="00000000" w:csb0="00000001" w:csb1="00000000"/>
  </w:font>
  <w:font w:name="Barlow">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8828384"/>
      <w:docPartObj>
        <w:docPartGallery w:val="Page Numbers (Bottom of Page)"/>
        <w:docPartUnique/>
      </w:docPartObj>
    </w:sdtPr>
    <w:sdtContent>
      <w:p w14:paraId="244F8E70" w14:textId="77777777" w:rsidR="00674751" w:rsidRDefault="00674751">
        <w:pPr>
          <w:pStyle w:val="Rodap"/>
          <w:jc w:val="right"/>
        </w:pPr>
        <w:r>
          <w:rPr>
            <w:noProof/>
            <w:lang w:eastAsia="pt-BR"/>
          </w:rPr>
          <w:drawing>
            <wp:anchor distT="0" distB="0" distL="114300" distR="114300" simplePos="0" relativeHeight="251654144" behindDoc="1" locked="0" layoutInCell="1" allowOverlap="1" wp14:anchorId="7D9CA717" wp14:editId="7DC31C0E">
              <wp:simplePos x="0" y="0"/>
              <wp:positionH relativeFrom="page">
                <wp:align>right</wp:align>
              </wp:positionH>
              <wp:positionV relativeFrom="page">
                <wp:align>bottom</wp:align>
              </wp:positionV>
              <wp:extent cx="3074345" cy="1036320"/>
              <wp:effectExtent l="0" t="0" r="0" b="0"/>
              <wp:wrapTight wrapText="bothSides">
                <wp:wrapPolygon edited="0">
                  <wp:start x="19677" y="0"/>
                  <wp:lineTo x="18740" y="397"/>
                  <wp:lineTo x="8031" y="11912"/>
                  <wp:lineTo x="3882" y="21044"/>
                  <wp:lineTo x="9370" y="21044"/>
                  <wp:lineTo x="12315" y="12706"/>
                  <wp:lineTo x="21417" y="8338"/>
                  <wp:lineTo x="21417" y="6750"/>
                  <wp:lineTo x="20078" y="6353"/>
                  <wp:lineTo x="21417" y="397"/>
                  <wp:lineTo x="21417" y="0"/>
                  <wp:lineTo x="19677" y="0"/>
                </wp:wrapPolygon>
              </wp:wrapTight>
              <wp:docPr id="855969148" name="Imagem 6" descr="Imagem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5471" name="Imagem 6" descr="Imagem em preto e branc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074345" cy="10363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210F57">
          <w:rPr>
            <w:noProof/>
          </w:rPr>
          <w:t>11</w:t>
        </w:r>
        <w:r>
          <w:fldChar w:fldCharType="end"/>
        </w:r>
      </w:p>
    </w:sdtContent>
  </w:sdt>
  <w:p w14:paraId="1B181CF5" w14:textId="77777777" w:rsidR="00674751" w:rsidRDefault="00674751" w:rsidP="00AF4A57">
    <w:pPr>
      <w:pStyle w:val="Rodap"/>
      <w:ind w:right="-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3657C" w14:textId="77777777" w:rsidR="008C3C26" w:rsidRDefault="008C3C26">
      <w:pPr>
        <w:spacing w:after="0" w:line="240" w:lineRule="auto"/>
      </w:pPr>
      <w:r>
        <w:separator/>
      </w:r>
    </w:p>
  </w:footnote>
  <w:footnote w:type="continuationSeparator" w:id="0">
    <w:p w14:paraId="643FA620" w14:textId="77777777" w:rsidR="008C3C26" w:rsidRDefault="008C3C26">
      <w:pPr>
        <w:spacing w:after="0" w:line="240" w:lineRule="auto"/>
      </w:pPr>
      <w:r>
        <w:continuationSeparator/>
      </w:r>
    </w:p>
  </w:footnote>
  <w:footnote w:id="1">
    <w:p w14:paraId="7B8270FA" w14:textId="574949B5" w:rsidR="00674751" w:rsidRPr="00B44FC4" w:rsidRDefault="00674751" w:rsidP="00674751">
      <w:pPr>
        <w:autoSpaceDE w:val="0"/>
        <w:autoSpaceDN w:val="0"/>
        <w:adjustRightInd w:val="0"/>
        <w:spacing w:after="0" w:line="240" w:lineRule="auto"/>
        <w:rPr>
          <w:color w:val="575756"/>
        </w:rPr>
      </w:pPr>
      <w:r w:rsidRPr="00B44FC4">
        <w:rPr>
          <w:rStyle w:val="Refdenotaderodap"/>
          <w:color w:val="575756"/>
        </w:rPr>
        <w:footnoteRef/>
      </w:r>
      <w:r w:rsidRPr="00B44FC4">
        <w:rPr>
          <w:rFonts w:ascii="UniversLTStd-Light" w:eastAsiaTheme="minorHAnsi" w:hAnsi="UniversLTStd-Light" w:cs="UniversLTStd-Light"/>
          <w:color w:val="575756"/>
          <w:sz w:val="16"/>
          <w:szCs w:val="16"/>
        </w:rPr>
        <w:t>Roda Educativa é uma organização social que atua na formação de profissionais de educação e que até 2023 tinha o nome de Comunidade Educativa CEDAC. O mesmo grupo de educadoras/es segue trabalhando em constante movimento, transformação e renovação, buscando aprender sempre e ensinar melhor.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FC9AF" w14:textId="7E0FB256" w:rsidR="00674751" w:rsidRDefault="00674751">
    <w:pPr>
      <w:pStyle w:val="Cabealho"/>
    </w:pPr>
    <w:r>
      <w:rPr>
        <w:noProof/>
        <w:lang w:eastAsia="pt-BR"/>
      </w:rPr>
      <w:drawing>
        <wp:anchor distT="0" distB="0" distL="114300" distR="114300" simplePos="0" relativeHeight="251664384" behindDoc="1" locked="0" layoutInCell="1" allowOverlap="1" wp14:anchorId="5E4CA24C" wp14:editId="751643E6">
          <wp:simplePos x="0" y="0"/>
          <wp:positionH relativeFrom="column">
            <wp:posOffset>-748145</wp:posOffset>
          </wp:positionH>
          <wp:positionV relativeFrom="page">
            <wp:posOffset>373611</wp:posOffset>
          </wp:positionV>
          <wp:extent cx="1856105" cy="1080770"/>
          <wp:effectExtent l="0" t="0" r="0" b="0"/>
          <wp:wrapTight wrapText="bothSides">
            <wp:wrapPolygon edited="0">
              <wp:start x="5542" y="4569"/>
              <wp:lineTo x="4434" y="6092"/>
              <wp:lineTo x="2439" y="10280"/>
              <wp:lineTo x="2439" y="13706"/>
              <wp:lineTo x="4434" y="16371"/>
              <wp:lineTo x="6429" y="17133"/>
              <wp:lineTo x="15740" y="17133"/>
              <wp:lineTo x="17070" y="16371"/>
              <wp:lineTo x="18622" y="13325"/>
              <wp:lineTo x="19065" y="9137"/>
              <wp:lineTo x="18400" y="7234"/>
              <wp:lineTo x="16627" y="4569"/>
              <wp:lineTo x="5542" y="4569"/>
            </wp:wrapPolygon>
          </wp:wrapTight>
          <wp:docPr id="64072118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28037" name="Imagem 1798028037"/>
                  <pic:cNvPicPr/>
                </pic:nvPicPr>
                <pic:blipFill>
                  <a:blip r:embed="rId1">
                    <a:extLst>
                      <a:ext uri="{28A0092B-C50C-407E-A947-70E740481C1C}">
                        <a14:useLocalDpi xmlns:a14="http://schemas.microsoft.com/office/drawing/2010/main" val="0"/>
                      </a:ext>
                    </a:extLst>
                  </a:blip>
                  <a:stretch>
                    <a:fillRect/>
                  </a:stretch>
                </pic:blipFill>
                <pic:spPr>
                  <a:xfrm>
                    <a:off x="0" y="0"/>
                    <a:ext cx="1856105" cy="1080770"/>
                  </a:xfrm>
                  <a:prstGeom prst="rect">
                    <a:avLst/>
                  </a:prstGeom>
                </pic:spPr>
              </pic:pic>
            </a:graphicData>
          </a:graphic>
        </wp:anchor>
      </w:drawing>
    </w:r>
    <w:r w:rsidR="00064534">
      <w:rPr>
        <w:noProof/>
      </w:rPr>
      <mc:AlternateContent>
        <mc:Choice Requires="wps">
          <w:drawing>
            <wp:anchor distT="45720" distB="45720" distL="114300" distR="114300" simplePos="0" relativeHeight="251659264" behindDoc="0" locked="0" layoutInCell="1" allowOverlap="1" wp14:anchorId="1E48E10B" wp14:editId="1F363804">
              <wp:simplePos x="0" y="0"/>
              <wp:positionH relativeFrom="column">
                <wp:posOffset>3562350</wp:posOffset>
              </wp:positionH>
              <wp:positionV relativeFrom="paragraph">
                <wp:posOffset>-772795</wp:posOffset>
              </wp:positionV>
              <wp:extent cx="1698625" cy="255905"/>
              <wp:effectExtent l="0" t="0" r="0" b="0"/>
              <wp:wrapSquare wrapText="bothSides"/>
              <wp:docPr id="1501172944"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55905"/>
                      </a:xfrm>
                      <a:prstGeom prst="rect">
                        <a:avLst/>
                      </a:prstGeom>
                      <a:solidFill>
                        <a:srgbClr val="FFFFFF"/>
                      </a:solidFill>
                      <a:ln w="9525">
                        <a:noFill/>
                        <a:miter lim="800000"/>
                        <a:headEnd/>
                        <a:tailEnd/>
                      </a:ln>
                    </wps:spPr>
                    <wps:txbx>
                      <w:txbxContent>
                        <w:p w14:paraId="2E9C50A8" w14:textId="133144C2" w:rsidR="00674751" w:rsidRPr="00D96F8B" w:rsidRDefault="00674751" w:rsidP="00AF4A57">
                          <w:pPr>
                            <w:pStyle w:val="Rodap"/>
                            <w:jc w:val="right"/>
                            <w:rPr>
                              <w:rFonts w:ascii="Arial" w:hAnsi="Arial" w:cs="Arial"/>
                              <w:sz w:val="18"/>
                              <w:szCs w:val="20"/>
                            </w:rPr>
                          </w:pPr>
                          <w:r w:rsidRPr="00D96F8B">
                            <w:rPr>
                              <w:rFonts w:ascii="Arial" w:hAnsi="Arial" w:cs="Arial"/>
                              <w:b/>
                              <w:bCs/>
                              <w:color w:val="404040" w:themeColor="text1" w:themeTint="BF"/>
                              <w:szCs w:val="20"/>
                            </w:rPr>
                            <w:t>roda</w:t>
                          </w:r>
                          <w:r>
                            <w:rPr>
                              <w:rFonts w:ascii="Arial" w:hAnsi="Arial" w:cs="Arial"/>
                              <w:b/>
                              <w:bCs/>
                              <w:color w:val="404040" w:themeColor="text1" w:themeTint="BF"/>
                              <w:szCs w:val="20"/>
                            </w:rPr>
                            <w:t>educativa</w:t>
                          </w:r>
                          <w:r w:rsidRPr="00D96F8B">
                            <w:rPr>
                              <w:rFonts w:ascii="Arial" w:hAnsi="Arial" w:cs="Arial"/>
                              <w:b/>
                              <w:bCs/>
                              <w:color w:val="404040" w:themeColor="text1" w:themeTint="BF"/>
                              <w:szCs w:val="20"/>
                            </w:rPr>
                            <w:t>.org.br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8E10B" id="_x0000_t202" coordsize="21600,21600" o:spt="202" path="m,l,21600r21600,l21600,xe">
              <v:stroke joinstyle="miter"/>
              <v:path gradientshapeok="t" o:connecttype="rect"/>
            </v:shapetype>
            <v:shape id="Caixa de Texto 1" o:spid="_x0000_s1029" type="#_x0000_t202" style="position:absolute;margin-left:280.5pt;margin-top:-60.85pt;width:133.75pt;height:2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" stroked="f">
              <v:textbox>
                <w:txbxContent>
                  <w:p w14:paraId="2E9C50A8" w14:textId="133144C2" w:rsidR="00674751" w:rsidRPr="00D96F8B" w:rsidRDefault="00674751" w:rsidP="00AF4A57">
                    <w:pPr>
                      <w:pStyle w:val="Rodap"/>
                      <w:jc w:val="right"/>
                      <w:rPr>
                        <w:rFonts w:ascii="Arial" w:hAnsi="Arial" w:cs="Arial"/>
                        <w:sz w:val="18"/>
                        <w:szCs w:val="20"/>
                      </w:rPr>
                    </w:pPr>
                    <w:r w:rsidRPr="00D96F8B">
                      <w:rPr>
                        <w:rFonts w:ascii="Arial" w:hAnsi="Arial" w:cs="Arial"/>
                        <w:b/>
                        <w:bCs/>
                        <w:color w:val="404040" w:themeColor="text1" w:themeTint="BF"/>
                        <w:szCs w:val="20"/>
                      </w:rPr>
                      <w:t>roda</w:t>
                    </w:r>
                    <w:r>
                      <w:rPr>
                        <w:rFonts w:ascii="Arial" w:hAnsi="Arial" w:cs="Arial"/>
                        <w:b/>
                        <w:bCs/>
                        <w:color w:val="404040" w:themeColor="text1" w:themeTint="BF"/>
                        <w:szCs w:val="20"/>
                      </w:rPr>
                      <w:t>educativa</w:t>
                    </w:r>
                    <w:r w:rsidRPr="00D96F8B">
                      <w:rPr>
                        <w:rFonts w:ascii="Arial" w:hAnsi="Arial" w:cs="Arial"/>
                        <w:b/>
                        <w:bCs/>
                        <w:color w:val="404040" w:themeColor="text1" w:themeTint="BF"/>
                        <w:szCs w:val="20"/>
                      </w:rPr>
                      <w:t>.org.br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27166"/>
    <w:multiLevelType w:val="multilevel"/>
    <w:tmpl w:val="69BE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4376E"/>
    <w:multiLevelType w:val="hybridMultilevel"/>
    <w:tmpl w:val="502E4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1D433D7"/>
    <w:multiLevelType w:val="hybridMultilevel"/>
    <w:tmpl w:val="0D062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B32E17"/>
    <w:multiLevelType w:val="multilevel"/>
    <w:tmpl w:val="E480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41F44"/>
    <w:multiLevelType w:val="hybridMultilevel"/>
    <w:tmpl w:val="69AA2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B9F527F"/>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871E6"/>
    <w:multiLevelType w:val="hybridMultilevel"/>
    <w:tmpl w:val="99944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D9E0F22"/>
    <w:multiLevelType w:val="hybridMultilevel"/>
    <w:tmpl w:val="5C54892E"/>
    <w:lvl w:ilvl="0" w:tplc="0212EBD4">
      <w:numFmt w:val="bullet"/>
      <w:lvlText w:val="•"/>
      <w:lvlJc w:val="left"/>
      <w:pPr>
        <w:ind w:left="78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0FC4C13"/>
    <w:multiLevelType w:val="hybridMultilevel"/>
    <w:tmpl w:val="8432DC70"/>
    <w:lvl w:ilvl="0" w:tplc="04160001">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1CC7F22"/>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E7424"/>
    <w:multiLevelType w:val="multilevel"/>
    <w:tmpl w:val="C156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F64D1F"/>
    <w:multiLevelType w:val="hybridMultilevel"/>
    <w:tmpl w:val="AE742C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05579B9"/>
    <w:multiLevelType w:val="hybridMultilevel"/>
    <w:tmpl w:val="183E6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293EC7"/>
    <w:multiLevelType w:val="hybridMultilevel"/>
    <w:tmpl w:val="324AC51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 w15:restartNumberingAfterBreak="0">
    <w:nsid w:val="648D3EBA"/>
    <w:multiLevelType w:val="hybridMultilevel"/>
    <w:tmpl w:val="D16479FE"/>
    <w:lvl w:ilvl="0" w:tplc="0212EBD4">
      <w:numFmt w:val="bullet"/>
      <w:lvlText w:val="•"/>
      <w:lvlJc w:val="left"/>
      <w:pPr>
        <w:ind w:left="780" w:hanging="360"/>
      </w:pPr>
      <w:rPr>
        <w:rFonts w:ascii="Arial" w:eastAsia="Times New Roman" w:hAnsi="Arial" w:cs="Aria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66436FE6"/>
    <w:multiLevelType w:val="hybridMultilevel"/>
    <w:tmpl w:val="180A91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7AA4266"/>
    <w:multiLevelType w:val="hybridMultilevel"/>
    <w:tmpl w:val="0152FAE2"/>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7" w15:restartNumberingAfterBreak="0">
    <w:nsid w:val="68F66D8F"/>
    <w:multiLevelType w:val="multilevel"/>
    <w:tmpl w:val="BC8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664626"/>
    <w:multiLevelType w:val="hybridMultilevel"/>
    <w:tmpl w:val="5852B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A161DE7"/>
    <w:multiLevelType w:val="multilevel"/>
    <w:tmpl w:val="A38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34190D"/>
    <w:multiLevelType w:val="multilevel"/>
    <w:tmpl w:val="683C51B0"/>
    <w:lvl w:ilvl="0">
      <w:start w:val="1"/>
      <w:numFmt w:val="bullet"/>
      <w:lvlText w:val=""/>
      <w:lvlJc w:val="left"/>
      <w:pPr>
        <w:tabs>
          <w:tab w:val="num" w:pos="1211"/>
        </w:tabs>
        <w:ind w:left="1211" w:hanging="360"/>
      </w:pPr>
      <w:rPr>
        <w:rFonts w:ascii="Symbol" w:hAnsi="Symbol"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FA5711"/>
    <w:multiLevelType w:val="multilevel"/>
    <w:tmpl w:val="D152D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D809BB"/>
    <w:multiLevelType w:val="multilevel"/>
    <w:tmpl w:val="D5C46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D86623"/>
    <w:multiLevelType w:val="hybridMultilevel"/>
    <w:tmpl w:val="295879E4"/>
    <w:lvl w:ilvl="0" w:tplc="0212EBD4">
      <w:numFmt w:val="bullet"/>
      <w:lvlText w:val="•"/>
      <w:lvlJc w:val="left"/>
      <w:pPr>
        <w:ind w:left="1200" w:hanging="360"/>
      </w:pPr>
      <w:rPr>
        <w:rFonts w:ascii="Arial" w:eastAsia="Times New Roman" w:hAnsi="Arial" w:cs="Aria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num w:numId="1" w16cid:durableId="1451706427">
    <w:abstractNumId w:val="19"/>
  </w:num>
  <w:num w:numId="2" w16cid:durableId="87432951">
    <w:abstractNumId w:val="6"/>
  </w:num>
  <w:num w:numId="3" w16cid:durableId="455878747">
    <w:abstractNumId w:val="1"/>
  </w:num>
  <w:num w:numId="4" w16cid:durableId="2104102108">
    <w:abstractNumId w:val="4"/>
  </w:num>
  <w:num w:numId="5" w16cid:durableId="671030327">
    <w:abstractNumId w:val="8"/>
  </w:num>
  <w:num w:numId="6" w16cid:durableId="1219056025">
    <w:abstractNumId w:val="21"/>
  </w:num>
  <w:num w:numId="7" w16cid:durableId="314721880">
    <w:abstractNumId w:val="9"/>
  </w:num>
  <w:num w:numId="8" w16cid:durableId="114180762">
    <w:abstractNumId w:val="5"/>
  </w:num>
  <w:num w:numId="9" w16cid:durableId="599725781">
    <w:abstractNumId w:val="20"/>
  </w:num>
  <w:num w:numId="10" w16cid:durableId="535587020">
    <w:abstractNumId w:val="11"/>
  </w:num>
  <w:num w:numId="11" w16cid:durableId="413287529">
    <w:abstractNumId w:val="16"/>
  </w:num>
  <w:num w:numId="12" w16cid:durableId="1507787093">
    <w:abstractNumId w:val="14"/>
  </w:num>
  <w:num w:numId="13" w16cid:durableId="641808713">
    <w:abstractNumId w:val="23"/>
  </w:num>
  <w:num w:numId="14" w16cid:durableId="991447634">
    <w:abstractNumId w:val="7"/>
  </w:num>
  <w:num w:numId="15" w16cid:durableId="1123234605">
    <w:abstractNumId w:val="18"/>
  </w:num>
  <w:num w:numId="16" w16cid:durableId="1375077723">
    <w:abstractNumId w:val="15"/>
  </w:num>
  <w:num w:numId="17" w16cid:durableId="1781072994">
    <w:abstractNumId w:val="12"/>
  </w:num>
  <w:num w:numId="18" w16cid:durableId="1631782352">
    <w:abstractNumId w:val="13"/>
  </w:num>
  <w:num w:numId="19" w16cid:durableId="666637834">
    <w:abstractNumId w:val="17"/>
  </w:num>
  <w:num w:numId="20" w16cid:durableId="163863247">
    <w:abstractNumId w:val="22"/>
  </w:num>
  <w:num w:numId="21" w16cid:durableId="2136827586">
    <w:abstractNumId w:val="3"/>
  </w:num>
  <w:num w:numId="22" w16cid:durableId="527377878">
    <w:abstractNumId w:val="10"/>
  </w:num>
  <w:num w:numId="23" w16cid:durableId="438911277">
    <w:abstractNumId w:val="0"/>
  </w:num>
  <w:num w:numId="24" w16cid:durableId="162348929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7C8"/>
    <w:rsid w:val="00006C9A"/>
    <w:rsid w:val="000156F5"/>
    <w:rsid w:val="00042E00"/>
    <w:rsid w:val="00064534"/>
    <w:rsid w:val="0006539B"/>
    <w:rsid w:val="00080FC9"/>
    <w:rsid w:val="00092852"/>
    <w:rsid w:val="000931EE"/>
    <w:rsid w:val="000938F5"/>
    <w:rsid w:val="00097563"/>
    <w:rsid w:val="000A3822"/>
    <w:rsid w:val="000B23F4"/>
    <w:rsid w:val="000D7B6E"/>
    <w:rsid w:val="000E6955"/>
    <w:rsid w:val="001149A8"/>
    <w:rsid w:val="0011525D"/>
    <w:rsid w:val="001439F9"/>
    <w:rsid w:val="00145CB2"/>
    <w:rsid w:val="00152581"/>
    <w:rsid w:val="001B022E"/>
    <w:rsid w:val="001B187E"/>
    <w:rsid w:val="001B1A68"/>
    <w:rsid w:val="001B732A"/>
    <w:rsid w:val="001B7CDD"/>
    <w:rsid w:val="001C7D09"/>
    <w:rsid w:val="002001C0"/>
    <w:rsid w:val="00210F57"/>
    <w:rsid w:val="002126AA"/>
    <w:rsid w:val="00223085"/>
    <w:rsid w:val="00227DD1"/>
    <w:rsid w:val="00235A56"/>
    <w:rsid w:val="002A62BC"/>
    <w:rsid w:val="002B13F8"/>
    <w:rsid w:val="002E71CA"/>
    <w:rsid w:val="002F77C8"/>
    <w:rsid w:val="003009B8"/>
    <w:rsid w:val="00310528"/>
    <w:rsid w:val="00311435"/>
    <w:rsid w:val="003158E6"/>
    <w:rsid w:val="003741A4"/>
    <w:rsid w:val="00374E7C"/>
    <w:rsid w:val="003777A4"/>
    <w:rsid w:val="00384782"/>
    <w:rsid w:val="003A2A6A"/>
    <w:rsid w:val="003B1D0F"/>
    <w:rsid w:val="003B2A03"/>
    <w:rsid w:val="003B5248"/>
    <w:rsid w:val="003B7D01"/>
    <w:rsid w:val="003C7DC1"/>
    <w:rsid w:val="003D152B"/>
    <w:rsid w:val="003E254C"/>
    <w:rsid w:val="003F1D19"/>
    <w:rsid w:val="003F6380"/>
    <w:rsid w:val="0041084F"/>
    <w:rsid w:val="00410B98"/>
    <w:rsid w:val="00421E26"/>
    <w:rsid w:val="00456657"/>
    <w:rsid w:val="004853F3"/>
    <w:rsid w:val="004872C6"/>
    <w:rsid w:val="004C5B08"/>
    <w:rsid w:val="004C60F5"/>
    <w:rsid w:val="004D5CCC"/>
    <w:rsid w:val="0051741E"/>
    <w:rsid w:val="00535F4A"/>
    <w:rsid w:val="00536440"/>
    <w:rsid w:val="00562519"/>
    <w:rsid w:val="00581CDE"/>
    <w:rsid w:val="00591B12"/>
    <w:rsid w:val="00595954"/>
    <w:rsid w:val="005A330B"/>
    <w:rsid w:val="005A452A"/>
    <w:rsid w:val="005B2555"/>
    <w:rsid w:val="005D4085"/>
    <w:rsid w:val="005F16CB"/>
    <w:rsid w:val="0065294A"/>
    <w:rsid w:val="00653482"/>
    <w:rsid w:val="00654787"/>
    <w:rsid w:val="00657FDC"/>
    <w:rsid w:val="006648BC"/>
    <w:rsid w:val="00667890"/>
    <w:rsid w:val="00674751"/>
    <w:rsid w:val="00683CAB"/>
    <w:rsid w:val="0069691D"/>
    <w:rsid w:val="006A3A8A"/>
    <w:rsid w:val="006A3F6A"/>
    <w:rsid w:val="006B0807"/>
    <w:rsid w:val="006B7A99"/>
    <w:rsid w:val="006E2843"/>
    <w:rsid w:val="006F74F5"/>
    <w:rsid w:val="00744ACC"/>
    <w:rsid w:val="007A2E64"/>
    <w:rsid w:val="007A31B0"/>
    <w:rsid w:val="007A66CC"/>
    <w:rsid w:val="007C4655"/>
    <w:rsid w:val="007D54B5"/>
    <w:rsid w:val="007E0255"/>
    <w:rsid w:val="00803614"/>
    <w:rsid w:val="00811378"/>
    <w:rsid w:val="00816744"/>
    <w:rsid w:val="008469C6"/>
    <w:rsid w:val="00870051"/>
    <w:rsid w:val="00883BF6"/>
    <w:rsid w:val="00883F33"/>
    <w:rsid w:val="0088489D"/>
    <w:rsid w:val="008867A5"/>
    <w:rsid w:val="008C3C26"/>
    <w:rsid w:val="008C4422"/>
    <w:rsid w:val="008D0BDC"/>
    <w:rsid w:val="008D3D66"/>
    <w:rsid w:val="008E14A6"/>
    <w:rsid w:val="00906A18"/>
    <w:rsid w:val="00914C99"/>
    <w:rsid w:val="00922548"/>
    <w:rsid w:val="009468AB"/>
    <w:rsid w:val="009541AF"/>
    <w:rsid w:val="00955133"/>
    <w:rsid w:val="0096610C"/>
    <w:rsid w:val="00982590"/>
    <w:rsid w:val="009A764C"/>
    <w:rsid w:val="009D718E"/>
    <w:rsid w:val="009E053F"/>
    <w:rsid w:val="009E5F30"/>
    <w:rsid w:val="00A2562A"/>
    <w:rsid w:val="00A2685C"/>
    <w:rsid w:val="00A6380F"/>
    <w:rsid w:val="00A6406C"/>
    <w:rsid w:val="00A703D3"/>
    <w:rsid w:val="00AA7933"/>
    <w:rsid w:val="00AC38D3"/>
    <w:rsid w:val="00AE026C"/>
    <w:rsid w:val="00AE2074"/>
    <w:rsid w:val="00AF1BD6"/>
    <w:rsid w:val="00AF31E0"/>
    <w:rsid w:val="00AF4A57"/>
    <w:rsid w:val="00B23C46"/>
    <w:rsid w:val="00B27936"/>
    <w:rsid w:val="00B44FC4"/>
    <w:rsid w:val="00B5072D"/>
    <w:rsid w:val="00B624C7"/>
    <w:rsid w:val="00B860B4"/>
    <w:rsid w:val="00B86389"/>
    <w:rsid w:val="00BC01F6"/>
    <w:rsid w:val="00BC0F53"/>
    <w:rsid w:val="00BC6A0E"/>
    <w:rsid w:val="00BD0650"/>
    <w:rsid w:val="00BD7406"/>
    <w:rsid w:val="00BE520A"/>
    <w:rsid w:val="00C15552"/>
    <w:rsid w:val="00C416E1"/>
    <w:rsid w:val="00C43F6F"/>
    <w:rsid w:val="00C44287"/>
    <w:rsid w:val="00C60D81"/>
    <w:rsid w:val="00C7091D"/>
    <w:rsid w:val="00C91B04"/>
    <w:rsid w:val="00CA5D27"/>
    <w:rsid w:val="00CB00EF"/>
    <w:rsid w:val="00CC4EBB"/>
    <w:rsid w:val="00CE77E3"/>
    <w:rsid w:val="00CF57E3"/>
    <w:rsid w:val="00D158C4"/>
    <w:rsid w:val="00D342C4"/>
    <w:rsid w:val="00D37478"/>
    <w:rsid w:val="00D405DC"/>
    <w:rsid w:val="00D42D7E"/>
    <w:rsid w:val="00D727FB"/>
    <w:rsid w:val="00D81A95"/>
    <w:rsid w:val="00D941EB"/>
    <w:rsid w:val="00DC4EF4"/>
    <w:rsid w:val="00DC61D7"/>
    <w:rsid w:val="00DF44EB"/>
    <w:rsid w:val="00DF5C9F"/>
    <w:rsid w:val="00DF644F"/>
    <w:rsid w:val="00E003DD"/>
    <w:rsid w:val="00E01BFA"/>
    <w:rsid w:val="00E12F35"/>
    <w:rsid w:val="00E336E4"/>
    <w:rsid w:val="00E35C88"/>
    <w:rsid w:val="00E37771"/>
    <w:rsid w:val="00E4440A"/>
    <w:rsid w:val="00E87C96"/>
    <w:rsid w:val="00E91E39"/>
    <w:rsid w:val="00F011E0"/>
    <w:rsid w:val="00F13F5F"/>
    <w:rsid w:val="00F52007"/>
    <w:rsid w:val="00F573F2"/>
    <w:rsid w:val="00F637BA"/>
    <w:rsid w:val="00F74412"/>
    <w:rsid w:val="00F7448E"/>
    <w:rsid w:val="00F74803"/>
    <w:rsid w:val="00F950EC"/>
    <w:rsid w:val="00FF7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1B722"/>
  <w15:docId w15:val="{2416E478-8209-4491-AAD9-83903DC0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7C8"/>
    <w:rPr>
      <w:rFonts w:ascii="Tahoma" w:eastAsia="Calibri" w:hAnsi="Tahoma" w:cs="Times New Roman"/>
      <w:kern w:val="0"/>
      <w:sz w:val="20"/>
    </w:rPr>
  </w:style>
  <w:style w:type="paragraph" w:styleId="Ttulo1">
    <w:name w:val="heading 1"/>
    <w:basedOn w:val="Normal"/>
    <w:next w:val="Normal"/>
    <w:link w:val="Ttulo1Char"/>
    <w:uiPriority w:val="9"/>
    <w:qFormat/>
    <w:rsid w:val="002F77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F77C8"/>
    <w:rPr>
      <w:rFonts w:asciiTheme="majorHAnsi" w:eastAsiaTheme="majorEastAsia" w:hAnsiTheme="majorHAnsi" w:cstheme="majorBidi"/>
      <w:color w:val="2F5496" w:themeColor="accent1" w:themeShade="BF"/>
      <w:kern w:val="0"/>
      <w:sz w:val="32"/>
      <w:szCs w:val="32"/>
    </w:rPr>
  </w:style>
  <w:style w:type="paragraph" w:styleId="Cabealho">
    <w:name w:val="header"/>
    <w:basedOn w:val="Normal"/>
    <w:link w:val="CabealhoChar"/>
    <w:uiPriority w:val="99"/>
    <w:unhideWhenUsed/>
    <w:rsid w:val="002F7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77C8"/>
    <w:rPr>
      <w:rFonts w:ascii="Tahoma" w:eastAsia="Calibri" w:hAnsi="Tahoma" w:cs="Times New Roman"/>
      <w:kern w:val="0"/>
      <w:sz w:val="20"/>
    </w:rPr>
  </w:style>
  <w:style w:type="paragraph" w:styleId="Rodap">
    <w:name w:val="footer"/>
    <w:basedOn w:val="Normal"/>
    <w:link w:val="RodapChar"/>
    <w:uiPriority w:val="99"/>
    <w:unhideWhenUsed/>
    <w:rsid w:val="002F77C8"/>
    <w:pPr>
      <w:tabs>
        <w:tab w:val="center" w:pos="4252"/>
        <w:tab w:val="right" w:pos="8504"/>
      </w:tabs>
      <w:spacing w:after="0" w:line="240" w:lineRule="auto"/>
    </w:pPr>
  </w:style>
  <w:style w:type="character" w:customStyle="1" w:styleId="RodapChar">
    <w:name w:val="Rodapé Char"/>
    <w:basedOn w:val="Fontepargpadro"/>
    <w:link w:val="Rodap"/>
    <w:uiPriority w:val="99"/>
    <w:rsid w:val="002F77C8"/>
    <w:rPr>
      <w:rFonts w:ascii="Tahoma" w:eastAsia="Calibri" w:hAnsi="Tahoma" w:cs="Times New Roman"/>
      <w:kern w:val="0"/>
      <w:sz w:val="20"/>
    </w:rPr>
  </w:style>
  <w:style w:type="paragraph" w:styleId="PargrafodaLista">
    <w:name w:val="List Paragraph"/>
    <w:basedOn w:val="Normal"/>
    <w:link w:val="PargrafodaListaChar"/>
    <w:uiPriority w:val="34"/>
    <w:qFormat/>
    <w:rsid w:val="002F77C8"/>
    <w:pPr>
      <w:ind w:left="720"/>
      <w:contextualSpacing/>
    </w:pPr>
  </w:style>
  <w:style w:type="character" w:styleId="Hyperlink">
    <w:name w:val="Hyperlink"/>
    <w:basedOn w:val="Fontepargpadro"/>
    <w:uiPriority w:val="99"/>
    <w:unhideWhenUsed/>
    <w:rsid w:val="002F77C8"/>
    <w:rPr>
      <w:color w:val="0563C1" w:themeColor="hyperlink"/>
      <w:u w:val="single"/>
    </w:rPr>
  </w:style>
  <w:style w:type="character" w:customStyle="1" w:styleId="PargrafodaListaChar">
    <w:name w:val="Parágrafo da Lista Char"/>
    <w:basedOn w:val="Fontepargpadro"/>
    <w:link w:val="PargrafodaLista"/>
    <w:uiPriority w:val="34"/>
    <w:rsid w:val="002F77C8"/>
    <w:rPr>
      <w:rFonts w:ascii="Tahoma" w:eastAsia="Calibri" w:hAnsi="Tahoma" w:cs="Times New Roman"/>
      <w:kern w:val="0"/>
      <w:sz w:val="20"/>
    </w:rPr>
  </w:style>
  <w:style w:type="table" w:styleId="Tabelacomgrade">
    <w:name w:val="Table Grid"/>
    <w:basedOn w:val="Tabelanormal"/>
    <w:uiPriority w:val="59"/>
    <w:rsid w:val="002F77C8"/>
    <w:pPr>
      <w:spacing w:after="0" w:line="240" w:lineRule="auto"/>
    </w:pPr>
    <w:rPr>
      <w:rFonts w:ascii="Arial" w:eastAsia="Arial" w:hAnsi="Arial" w:cs="Arial"/>
      <w:kern w:val="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ontepargpadro"/>
    <w:rsid w:val="002F77C8"/>
    <w:rPr>
      <w:rFonts w:ascii="Segoe UI" w:hAnsi="Segoe UI" w:cs="Segoe UI" w:hint="default"/>
      <w:sz w:val="18"/>
      <w:szCs w:val="18"/>
    </w:rPr>
  </w:style>
  <w:style w:type="paragraph" w:styleId="CabealhodoSumrio">
    <w:name w:val="TOC Heading"/>
    <w:basedOn w:val="Ttulo1"/>
    <w:next w:val="Normal"/>
    <w:uiPriority w:val="39"/>
    <w:unhideWhenUsed/>
    <w:qFormat/>
    <w:rsid w:val="002F77C8"/>
    <w:pPr>
      <w:outlineLvl w:val="9"/>
    </w:pPr>
    <w:rPr>
      <w:lang w:eastAsia="pt-BR"/>
    </w:rPr>
  </w:style>
  <w:style w:type="paragraph" w:styleId="Sumrio1">
    <w:name w:val="toc 1"/>
    <w:basedOn w:val="Normal"/>
    <w:next w:val="Normal"/>
    <w:autoRedefine/>
    <w:uiPriority w:val="39"/>
    <w:unhideWhenUsed/>
    <w:rsid w:val="002F77C8"/>
    <w:pPr>
      <w:spacing w:after="100"/>
    </w:pPr>
  </w:style>
  <w:style w:type="paragraph" w:styleId="NormalWeb">
    <w:name w:val="Normal (Web)"/>
    <w:basedOn w:val="Normal"/>
    <w:uiPriority w:val="99"/>
    <w:unhideWhenUsed/>
    <w:rsid w:val="005F16C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tab-span">
    <w:name w:val="apple-tab-span"/>
    <w:basedOn w:val="Fontepargpadro"/>
    <w:rsid w:val="005F16CB"/>
  </w:style>
  <w:style w:type="paragraph" w:styleId="Textodenotaderodap">
    <w:name w:val="footnote text"/>
    <w:basedOn w:val="Normal"/>
    <w:link w:val="TextodenotaderodapChar"/>
    <w:uiPriority w:val="99"/>
    <w:semiHidden/>
    <w:unhideWhenUsed/>
    <w:rsid w:val="00674751"/>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674751"/>
    <w:rPr>
      <w:rFonts w:ascii="Tahoma" w:eastAsia="Calibri" w:hAnsi="Tahoma" w:cs="Times New Roman"/>
      <w:kern w:val="0"/>
      <w:sz w:val="20"/>
      <w:szCs w:val="20"/>
    </w:rPr>
  </w:style>
  <w:style w:type="character" w:styleId="Refdenotaderodap">
    <w:name w:val="footnote reference"/>
    <w:basedOn w:val="Fontepargpadro"/>
    <w:uiPriority w:val="99"/>
    <w:semiHidden/>
    <w:unhideWhenUsed/>
    <w:rsid w:val="00674751"/>
    <w:rPr>
      <w:vertAlign w:val="superscript"/>
    </w:rPr>
  </w:style>
  <w:style w:type="paragraph" w:styleId="Textodebalo">
    <w:name w:val="Balloon Text"/>
    <w:basedOn w:val="Normal"/>
    <w:link w:val="TextodebaloChar"/>
    <w:uiPriority w:val="99"/>
    <w:semiHidden/>
    <w:unhideWhenUsed/>
    <w:rsid w:val="00D42D7E"/>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D42D7E"/>
    <w:rPr>
      <w:rFonts w:ascii="Tahoma" w:eastAsia="Calibri" w:hAnsi="Tahoma" w:cs="Tahoma"/>
      <w:kern w:val="0"/>
      <w:sz w:val="16"/>
      <w:szCs w:val="16"/>
    </w:rPr>
  </w:style>
  <w:style w:type="character" w:styleId="Refdecomentrio">
    <w:name w:val="annotation reference"/>
    <w:basedOn w:val="Fontepargpadro"/>
    <w:uiPriority w:val="99"/>
    <w:semiHidden/>
    <w:unhideWhenUsed/>
    <w:rsid w:val="007A2E64"/>
    <w:rPr>
      <w:sz w:val="16"/>
      <w:szCs w:val="16"/>
    </w:rPr>
  </w:style>
  <w:style w:type="paragraph" w:styleId="Textodecomentrio">
    <w:name w:val="annotation text"/>
    <w:basedOn w:val="Normal"/>
    <w:link w:val="TextodecomentrioChar"/>
    <w:uiPriority w:val="99"/>
    <w:unhideWhenUsed/>
    <w:rsid w:val="007A2E64"/>
    <w:pPr>
      <w:spacing w:line="240" w:lineRule="auto"/>
    </w:pPr>
    <w:rPr>
      <w:szCs w:val="20"/>
    </w:rPr>
  </w:style>
  <w:style w:type="character" w:customStyle="1" w:styleId="TextodecomentrioChar">
    <w:name w:val="Texto de comentário Char"/>
    <w:basedOn w:val="Fontepargpadro"/>
    <w:link w:val="Textodecomentrio"/>
    <w:uiPriority w:val="99"/>
    <w:rsid w:val="007A2E64"/>
    <w:rPr>
      <w:rFonts w:ascii="Tahoma" w:eastAsia="Calibri" w:hAnsi="Tahoma" w:cs="Times New Roman"/>
      <w:kern w:val="0"/>
      <w:sz w:val="20"/>
      <w:szCs w:val="20"/>
    </w:rPr>
  </w:style>
  <w:style w:type="paragraph" w:styleId="Assuntodocomentrio">
    <w:name w:val="annotation subject"/>
    <w:basedOn w:val="Textodecomentrio"/>
    <w:next w:val="Textodecomentrio"/>
    <w:link w:val="AssuntodocomentrioChar"/>
    <w:uiPriority w:val="99"/>
    <w:semiHidden/>
    <w:unhideWhenUsed/>
    <w:rsid w:val="007A2E64"/>
    <w:rPr>
      <w:b/>
      <w:bCs/>
    </w:rPr>
  </w:style>
  <w:style w:type="character" w:customStyle="1" w:styleId="AssuntodocomentrioChar">
    <w:name w:val="Assunto do comentário Char"/>
    <w:basedOn w:val="TextodecomentrioChar"/>
    <w:link w:val="Assuntodocomentrio"/>
    <w:uiPriority w:val="99"/>
    <w:semiHidden/>
    <w:rsid w:val="007A2E64"/>
    <w:rPr>
      <w:rFonts w:ascii="Tahoma" w:eastAsia="Calibri" w:hAnsi="Tahoma" w:cs="Times New Roman"/>
      <w:b/>
      <w:bCs/>
      <w:kern w:val="0"/>
      <w:sz w:val="20"/>
      <w:szCs w:val="20"/>
    </w:rPr>
  </w:style>
  <w:style w:type="character" w:styleId="Forte">
    <w:name w:val="Strong"/>
    <w:basedOn w:val="Fontepargpadro"/>
    <w:uiPriority w:val="22"/>
    <w:qFormat/>
    <w:rsid w:val="003C7DC1"/>
    <w:rPr>
      <w:b/>
      <w:bCs/>
    </w:rPr>
  </w:style>
  <w:style w:type="character" w:styleId="nfase">
    <w:name w:val="Emphasis"/>
    <w:basedOn w:val="Fontepargpadro"/>
    <w:uiPriority w:val="20"/>
    <w:qFormat/>
    <w:rsid w:val="0088489D"/>
    <w:rPr>
      <w:i/>
      <w:iCs/>
    </w:rPr>
  </w:style>
  <w:style w:type="paragraph" w:styleId="Reviso">
    <w:name w:val="Revision"/>
    <w:hidden/>
    <w:uiPriority w:val="99"/>
    <w:semiHidden/>
    <w:rsid w:val="00DF644F"/>
    <w:pPr>
      <w:spacing w:after="0" w:line="240" w:lineRule="auto"/>
    </w:pPr>
    <w:rPr>
      <w:rFonts w:ascii="Tahoma" w:eastAsia="Calibri" w:hAnsi="Tahoma" w:cs="Times New Roman"/>
      <w:kern w:val="0"/>
      <w:sz w:val="20"/>
    </w:rPr>
  </w:style>
  <w:style w:type="character" w:styleId="MenoPendente">
    <w:name w:val="Unresolved Mention"/>
    <w:basedOn w:val="Fontepargpadro"/>
    <w:uiPriority w:val="99"/>
    <w:semiHidden/>
    <w:unhideWhenUsed/>
    <w:rsid w:val="003B5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6125">
      <w:bodyDiv w:val="1"/>
      <w:marLeft w:val="0"/>
      <w:marRight w:val="0"/>
      <w:marTop w:val="0"/>
      <w:marBottom w:val="0"/>
      <w:divBdr>
        <w:top w:val="none" w:sz="0" w:space="0" w:color="auto"/>
        <w:left w:val="none" w:sz="0" w:space="0" w:color="auto"/>
        <w:bottom w:val="none" w:sz="0" w:space="0" w:color="auto"/>
        <w:right w:val="none" w:sz="0" w:space="0" w:color="auto"/>
      </w:divBdr>
    </w:div>
    <w:div w:id="114563789">
      <w:bodyDiv w:val="1"/>
      <w:marLeft w:val="0"/>
      <w:marRight w:val="0"/>
      <w:marTop w:val="0"/>
      <w:marBottom w:val="0"/>
      <w:divBdr>
        <w:top w:val="none" w:sz="0" w:space="0" w:color="auto"/>
        <w:left w:val="none" w:sz="0" w:space="0" w:color="auto"/>
        <w:bottom w:val="none" w:sz="0" w:space="0" w:color="auto"/>
        <w:right w:val="none" w:sz="0" w:space="0" w:color="auto"/>
      </w:divBdr>
    </w:div>
    <w:div w:id="118383063">
      <w:bodyDiv w:val="1"/>
      <w:marLeft w:val="0"/>
      <w:marRight w:val="0"/>
      <w:marTop w:val="0"/>
      <w:marBottom w:val="0"/>
      <w:divBdr>
        <w:top w:val="none" w:sz="0" w:space="0" w:color="auto"/>
        <w:left w:val="none" w:sz="0" w:space="0" w:color="auto"/>
        <w:bottom w:val="none" w:sz="0" w:space="0" w:color="auto"/>
        <w:right w:val="none" w:sz="0" w:space="0" w:color="auto"/>
      </w:divBdr>
      <w:divsChild>
        <w:div w:id="315303282">
          <w:marLeft w:val="450"/>
          <w:marRight w:val="0"/>
          <w:marTop w:val="0"/>
          <w:marBottom w:val="0"/>
          <w:divBdr>
            <w:top w:val="none" w:sz="0" w:space="0" w:color="auto"/>
            <w:left w:val="none" w:sz="0" w:space="0" w:color="auto"/>
            <w:bottom w:val="none" w:sz="0" w:space="0" w:color="auto"/>
            <w:right w:val="none" w:sz="0" w:space="0" w:color="auto"/>
          </w:divBdr>
        </w:div>
      </w:divsChild>
    </w:div>
    <w:div w:id="126900443">
      <w:bodyDiv w:val="1"/>
      <w:marLeft w:val="0"/>
      <w:marRight w:val="0"/>
      <w:marTop w:val="0"/>
      <w:marBottom w:val="0"/>
      <w:divBdr>
        <w:top w:val="none" w:sz="0" w:space="0" w:color="auto"/>
        <w:left w:val="none" w:sz="0" w:space="0" w:color="auto"/>
        <w:bottom w:val="none" w:sz="0" w:space="0" w:color="auto"/>
        <w:right w:val="none" w:sz="0" w:space="0" w:color="auto"/>
      </w:divBdr>
    </w:div>
    <w:div w:id="150492057">
      <w:bodyDiv w:val="1"/>
      <w:marLeft w:val="0"/>
      <w:marRight w:val="0"/>
      <w:marTop w:val="0"/>
      <w:marBottom w:val="0"/>
      <w:divBdr>
        <w:top w:val="none" w:sz="0" w:space="0" w:color="auto"/>
        <w:left w:val="none" w:sz="0" w:space="0" w:color="auto"/>
        <w:bottom w:val="none" w:sz="0" w:space="0" w:color="auto"/>
        <w:right w:val="none" w:sz="0" w:space="0" w:color="auto"/>
      </w:divBdr>
    </w:div>
    <w:div w:id="154732637">
      <w:bodyDiv w:val="1"/>
      <w:marLeft w:val="0"/>
      <w:marRight w:val="0"/>
      <w:marTop w:val="0"/>
      <w:marBottom w:val="0"/>
      <w:divBdr>
        <w:top w:val="none" w:sz="0" w:space="0" w:color="auto"/>
        <w:left w:val="none" w:sz="0" w:space="0" w:color="auto"/>
        <w:bottom w:val="none" w:sz="0" w:space="0" w:color="auto"/>
        <w:right w:val="none" w:sz="0" w:space="0" w:color="auto"/>
      </w:divBdr>
    </w:div>
    <w:div w:id="265777130">
      <w:bodyDiv w:val="1"/>
      <w:marLeft w:val="0"/>
      <w:marRight w:val="0"/>
      <w:marTop w:val="0"/>
      <w:marBottom w:val="0"/>
      <w:divBdr>
        <w:top w:val="none" w:sz="0" w:space="0" w:color="auto"/>
        <w:left w:val="none" w:sz="0" w:space="0" w:color="auto"/>
        <w:bottom w:val="none" w:sz="0" w:space="0" w:color="auto"/>
        <w:right w:val="none" w:sz="0" w:space="0" w:color="auto"/>
      </w:divBdr>
    </w:div>
    <w:div w:id="275262135">
      <w:bodyDiv w:val="1"/>
      <w:marLeft w:val="0"/>
      <w:marRight w:val="0"/>
      <w:marTop w:val="0"/>
      <w:marBottom w:val="0"/>
      <w:divBdr>
        <w:top w:val="none" w:sz="0" w:space="0" w:color="auto"/>
        <w:left w:val="none" w:sz="0" w:space="0" w:color="auto"/>
        <w:bottom w:val="none" w:sz="0" w:space="0" w:color="auto"/>
        <w:right w:val="none" w:sz="0" w:space="0" w:color="auto"/>
      </w:divBdr>
    </w:div>
    <w:div w:id="305360253">
      <w:bodyDiv w:val="1"/>
      <w:marLeft w:val="0"/>
      <w:marRight w:val="0"/>
      <w:marTop w:val="0"/>
      <w:marBottom w:val="0"/>
      <w:divBdr>
        <w:top w:val="none" w:sz="0" w:space="0" w:color="auto"/>
        <w:left w:val="none" w:sz="0" w:space="0" w:color="auto"/>
        <w:bottom w:val="none" w:sz="0" w:space="0" w:color="auto"/>
        <w:right w:val="none" w:sz="0" w:space="0" w:color="auto"/>
      </w:divBdr>
    </w:div>
    <w:div w:id="377776145">
      <w:bodyDiv w:val="1"/>
      <w:marLeft w:val="0"/>
      <w:marRight w:val="0"/>
      <w:marTop w:val="0"/>
      <w:marBottom w:val="0"/>
      <w:divBdr>
        <w:top w:val="none" w:sz="0" w:space="0" w:color="auto"/>
        <w:left w:val="none" w:sz="0" w:space="0" w:color="auto"/>
        <w:bottom w:val="none" w:sz="0" w:space="0" w:color="auto"/>
        <w:right w:val="none" w:sz="0" w:space="0" w:color="auto"/>
      </w:divBdr>
    </w:div>
    <w:div w:id="434326290">
      <w:bodyDiv w:val="1"/>
      <w:marLeft w:val="0"/>
      <w:marRight w:val="0"/>
      <w:marTop w:val="0"/>
      <w:marBottom w:val="0"/>
      <w:divBdr>
        <w:top w:val="none" w:sz="0" w:space="0" w:color="auto"/>
        <w:left w:val="none" w:sz="0" w:space="0" w:color="auto"/>
        <w:bottom w:val="none" w:sz="0" w:space="0" w:color="auto"/>
        <w:right w:val="none" w:sz="0" w:space="0" w:color="auto"/>
      </w:divBdr>
    </w:div>
    <w:div w:id="473522550">
      <w:bodyDiv w:val="1"/>
      <w:marLeft w:val="0"/>
      <w:marRight w:val="0"/>
      <w:marTop w:val="0"/>
      <w:marBottom w:val="0"/>
      <w:divBdr>
        <w:top w:val="none" w:sz="0" w:space="0" w:color="auto"/>
        <w:left w:val="none" w:sz="0" w:space="0" w:color="auto"/>
        <w:bottom w:val="none" w:sz="0" w:space="0" w:color="auto"/>
        <w:right w:val="none" w:sz="0" w:space="0" w:color="auto"/>
      </w:divBdr>
    </w:div>
    <w:div w:id="481194428">
      <w:bodyDiv w:val="1"/>
      <w:marLeft w:val="0"/>
      <w:marRight w:val="0"/>
      <w:marTop w:val="0"/>
      <w:marBottom w:val="0"/>
      <w:divBdr>
        <w:top w:val="none" w:sz="0" w:space="0" w:color="auto"/>
        <w:left w:val="none" w:sz="0" w:space="0" w:color="auto"/>
        <w:bottom w:val="none" w:sz="0" w:space="0" w:color="auto"/>
        <w:right w:val="none" w:sz="0" w:space="0" w:color="auto"/>
      </w:divBdr>
    </w:div>
    <w:div w:id="545407942">
      <w:bodyDiv w:val="1"/>
      <w:marLeft w:val="0"/>
      <w:marRight w:val="0"/>
      <w:marTop w:val="0"/>
      <w:marBottom w:val="0"/>
      <w:divBdr>
        <w:top w:val="none" w:sz="0" w:space="0" w:color="auto"/>
        <w:left w:val="none" w:sz="0" w:space="0" w:color="auto"/>
        <w:bottom w:val="none" w:sz="0" w:space="0" w:color="auto"/>
        <w:right w:val="none" w:sz="0" w:space="0" w:color="auto"/>
      </w:divBdr>
    </w:div>
    <w:div w:id="547644254">
      <w:bodyDiv w:val="1"/>
      <w:marLeft w:val="0"/>
      <w:marRight w:val="0"/>
      <w:marTop w:val="0"/>
      <w:marBottom w:val="0"/>
      <w:divBdr>
        <w:top w:val="none" w:sz="0" w:space="0" w:color="auto"/>
        <w:left w:val="none" w:sz="0" w:space="0" w:color="auto"/>
        <w:bottom w:val="none" w:sz="0" w:space="0" w:color="auto"/>
        <w:right w:val="none" w:sz="0" w:space="0" w:color="auto"/>
      </w:divBdr>
    </w:div>
    <w:div w:id="548104140">
      <w:bodyDiv w:val="1"/>
      <w:marLeft w:val="0"/>
      <w:marRight w:val="0"/>
      <w:marTop w:val="0"/>
      <w:marBottom w:val="0"/>
      <w:divBdr>
        <w:top w:val="none" w:sz="0" w:space="0" w:color="auto"/>
        <w:left w:val="none" w:sz="0" w:space="0" w:color="auto"/>
        <w:bottom w:val="none" w:sz="0" w:space="0" w:color="auto"/>
        <w:right w:val="none" w:sz="0" w:space="0" w:color="auto"/>
      </w:divBdr>
    </w:div>
    <w:div w:id="557673296">
      <w:bodyDiv w:val="1"/>
      <w:marLeft w:val="0"/>
      <w:marRight w:val="0"/>
      <w:marTop w:val="0"/>
      <w:marBottom w:val="0"/>
      <w:divBdr>
        <w:top w:val="none" w:sz="0" w:space="0" w:color="auto"/>
        <w:left w:val="none" w:sz="0" w:space="0" w:color="auto"/>
        <w:bottom w:val="none" w:sz="0" w:space="0" w:color="auto"/>
        <w:right w:val="none" w:sz="0" w:space="0" w:color="auto"/>
      </w:divBdr>
    </w:div>
    <w:div w:id="566456896">
      <w:bodyDiv w:val="1"/>
      <w:marLeft w:val="0"/>
      <w:marRight w:val="0"/>
      <w:marTop w:val="0"/>
      <w:marBottom w:val="0"/>
      <w:divBdr>
        <w:top w:val="none" w:sz="0" w:space="0" w:color="auto"/>
        <w:left w:val="none" w:sz="0" w:space="0" w:color="auto"/>
        <w:bottom w:val="none" w:sz="0" w:space="0" w:color="auto"/>
        <w:right w:val="none" w:sz="0" w:space="0" w:color="auto"/>
      </w:divBdr>
    </w:div>
    <w:div w:id="634024794">
      <w:bodyDiv w:val="1"/>
      <w:marLeft w:val="0"/>
      <w:marRight w:val="0"/>
      <w:marTop w:val="0"/>
      <w:marBottom w:val="0"/>
      <w:divBdr>
        <w:top w:val="none" w:sz="0" w:space="0" w:color="auto"/>
        <w:left w:val="none" w:sz="0" w:space="0" w:color="auto"/>
        <w:bottom w:val="none" w:sz="0" w:space="0" w:color="auto"/>
        <w:right w:val="none" w:sz="0" w:space="0" w:color="auto"/>
      </w:divBdr>
    </w:div>
    <w:div w:id="672611463">
      <w:bodyDiv w:val="1"/>
      <w:marLeft w:val="0"/>
      <w:marRight w:val="0"/>
      <w:marTop w:val="0"/>
      <w:marBottom w:val="0"/>
      <w:divBdr>
        <w:top w:val="none" w:sz="0" w:space="0" w:color="auto"/>
        <w:left w:val="none" w:sz="0" w:space="0" w:color="auto"/>
        <w:bottom w:val="none" w:sz="0" w:space="0" w:color="auto"/>
        <w:right w:val="none" w:sz="0" w:space="0" w:color="auto"/>
      </w:divBdr>
    </w:div>
    <w:div w:id="683895197">
      <w:bodyDiv w:val="1"/>
      <w:marLeft w:val="0"/>
      <w:marRight w:val="0"/>
      <w:marTop w:val="0"/>
      <w:marBottom w:val="0"/>
      <w:divBdr>
        <w:top w:val="none" w:sz="0" w:space="0" w:color="auto"/>
        <w:left w:val="none" w:sz="0" w:space="0" w:color="auto"/>
        <w:bottom w:val="none" w:sz="0" w:space="0" w:color="auto"/>
        <w:right w:val="none" w:sz="0" w:space="0" w:color="auto"/>
      </w:divBdr>
    </w:div>
    <w:div w:id="708845923">
      <w:bodyDiv w:val="1"/>
      <w:marLeft w:val="0"/>
      <w:marRight w:val="0"/>
      <w:marTop w:val="0"/>
      <w:marBottom w:val="0"/>
      <w:divBdr>
        <w:top w:val="none" w:sz="0" w:space="0" w:color="auto"/>
        <w:left w:val="none" w:sz="0" w:space="0" w:color="auto"/>
        <w:bottom w:val="none" w:sz="0" w:space="0" w:color="auto"/>
        <w:right w:val="none" w:sz="0" w:space="0" w:color="auto"/>
      </w:divBdr>
    </w:div>
    <w:div w:id="790053789">
      <w:bodyDiv w:val="1"/>
      <w:marLeft w:val="0"/>
      <w:marRight w:val="0"/>
      <w:marTop w:val="0"/>
      <w:marBottom w:val="0"/>
      <w:divBdr>
        <w:top w:val="none" w:sz="0" w:space="0" w:color="auto"/>
        <w:left w:val="none" w:sz="0" w:space="0" w:color="auto"/>
        <w:bottom w:val="none" w:sz="0" w:space="0" w:color="auto"/>
        <w:right w:val="none" w:sz="0" w:space="0" w:color="auto"/>
      </w:divBdr>
    </w:div>
    <w:div w:id="837959850">
      <w:bodyDiv w:val="1"/>
      <w:marLeft w:val="0"/>
      <w:marRight w:val="0"/>
      <w:marTop w:val="0"/>
      <w:marBottom w:val="0"/>
      <w:divBdr>
        <w:top w:val="none" w:sz="0" w:space="0" w:color="auto"/>
        <w:left w:val="none" w:sz="0" w:space="0" w:color="auto"/>
        <w:bottom w:val="none" w:sz="0" w:space="0" w:color="auto"/>
        <w:right w:val="none" w:sz="0" w:space="0" w:color="auto"/>
      </w:divBdr>
    </w:div>
    <w:div w:id="846602353">
      <w:bodyDiv w:val="1"/>
      <w:marLeft w:val="0"/>
      <w:marRight w:val="0"/>
      <w:marTop w:val="0"/>
      <w:marBottom w:val="0"/>
      <w:divBdr>
        <w:top w:val="none" w:sz="0" w:space="0" w:color="auto"/>
        <w:left w:val="none" w:sz="0" w:space="0" w:color="auto"/>
        <w:bottom w:val="none" w:sz="0" w:space="0" w:color="auto"/>
        <w:right w:val="none" w:sz="0" w:space="0" w:color="auto"/>
      </w:divBdr>
    </w:div>
    <w:div w:id="892548677">
      <w:bodyDiv w:val="1"/>
      <w:marLeft w:val="0"/>
      <w:marRight w:val="0"/>
      <w:marTop w:val="0"/>
      <w:marBottom w:val="0"/>
      <w:divBdr>
        <w:top w:val="none" w:sz="0" w:space="0" w:color="auto"/>
        <w:left w:val="none" w:sz="0" w:space="0" w:color="auto"/>
        <w:bottom w:val="none" w:sz="0" w:space="0" w:color="auto"/>
        <w:right w:val="none" w:sz="0" w:space="0" w:color="auto"/>
      </w:divBdr>
    </w:div>
    <w:div w:id="921186521">
      <w:bodyDiv w:val="1"/>
      <w:marLeft w:val="0"/>
      <w:marRight w:val="0"/>
      <w:marTop w:val="0"/>
      <w:marBottom w:val="0"/>
      <w:divBdr>
        <w:top w:val="none" w:sz="0" w:space="0" w:color="auto"/>
        <w:left w:val="none" w:sz="0" w:space="0" w:color="auto"/>
        <w:bottom w:val="none" w:sz="0" w:space="0" w:color="auto"/>
        <w:right w:val="none" w:sz="0" w:space="0" w:color="auto"/>
      </w:divBdr>
    </w:div>
    <w:div w:id="922565487">
      <w:bodyDiv w:val="1"/>
      <w:marLeft w:val="0"/>
      <w:marRight w:val="0"/>
      <w:marTop w:val="0"/>
      <w:marBottom w:val="0"/>
      <w:divBdr>
        <w:top w:val="none" w:sz="0" w:space="0" w:color="auto"/>
        <w:left w:val="none" w:sz="0" w:space="0" w:color="auto"/>
        <w:bottom w:val="none" w:sz="0" w:space="0" w:color="auto"/>
        <w:right w:val="none" w:sz="0" w:space="0" w:color="auto"/>
      </w:divBdr>
    </w:div>
    <w:div w:id="941375024">
      <w:bodyDiv w:val="1"/>
      <w:marLeft w:val="0"/>
      <w:marRight w:val="0"/>
      <w:marTop w:val="0"/>
      <w:marBottom w:val="0"/>
      <w:divBdr>
        <w:top w:val="none" w:sz="0" w:space="0" w:color="auto"/>
        <w:left w:val="none" w:sz="0" w:space="0" w:color="auto"/>
        <w:bottom w:val="none" w:sz="0" w:space="0" w:color="auto"/>
        <w:right w:val="none" w:sz="0" w:space="0" w:color="auto"/>
      </w:divBdr>
      <w:divsChild>
        <w:div w:id="1901594456">
          <w:marLeft w:val="-108"/>
          <w:marRight w:val="0"/>
          <w:marTop w:val="0"/>
          <w:marBottom w:val="0"/>
          <w:divBdr>
            <w:top w:val="none" w:sz="0" w:space="0" w:color="auto"/>
            <w:left w:val="none" w:sz="0" w:space="0" w:color="auto"/>
            <w:bottom w:val="none" w:sz="0" w:space="0" w:color="auto"/>
            <w:right w:val="none" w:sz="0" w:space="0" w:color="auto"/>
          </w:divBdr>
        </w:div>
      </w:divsChild>
    </w:div>
    <w:div w:id="942494329">
      <w:bodyDiv w:val="1"/>
      <w:marLeft w:val="0"/>
      <w:marRight w:val="0"/>
      <w:marTop w:val="0"/>
      <w:marBottom w:val="0"/>
      <w:divBdr>
        <w:top w:val="none" w:sz="0" w:space="0" w:color="auto"/>
        <w:left w:val="none" w:sz="0" w:space="0" w:color="auto"/>
        <w:bottom w:val="none" w:sz="0" w:space="0" w:color="auto"/>
        <w:right w:val="none" w:sz="0" w:space="0" w:color="auto"/>
      </w:divBdr>
    </w:div>
    <w:div w:id="975255550">
      <w:bodyDiv w:val="1"/>
      <w:marLeft w:val="0"/>
      <w:marRight w:val="0"/>
      <w:marTop w:val="0"/>
      <w:marBottom w:val="0"/>
      <w:divBdr>
        <w:top w:val="none" w:sz="0" w:space="0" w:color="auto"/>
        <w:left w:val="none" w:sz="0" w:space="0" w:color="auto"/>
        <w:bottom w:val="none" w:sz="0" w:space="0" w:color="auto"/>
        <w:right w:val="none" w:sz="0" w:space="0" w:color="auto"/>
      </w:divBdr>
    </w:div>
    <w:div w:id="1081103138">
      <w:bodyDiv w:val="1"/>
      <w:marLeft w:val="0"/>
      <w:marRight w:val="0"/>
      <w:marTop w:val="0"/>
      <w:marBottom w:val="0"/>
      <w:divBdr>
        <w:top w:val="none" w:sz="0" w:space="0" w:color="auto"/>
        <w:left w:val="none" w:sz="0" w:space="0" w:color="auto"/>
        <w:bottom w:val="none" w:sz="0" w:space="0" w:color="auto"/>
        <w:right w:val="none" w:sz="0" w:space="0" w:color="auto"/>
      </w:divBdr>
    </w:div>
    <w:div w:id="1101102149">
      <w:bodyDiv w:val="1"/>
      <w:marLeft w:val="0"/>
      <w:marRight w:val="0"/>
      <w:marTop w:val="0"/>
      <w:marBottom w:val="0"/>
      <w:divBdr>
        <w:top w:val="none" w:sz="0" w:space="0" w:color="auto"/>
        <w:left w:val="none" w:sz="0" w:space="0" w:color="auto"/>
        <w:bottom w:val="none" w:sz="0" w:space="0" w:color="auto"/>
        <w:right w:val="none" w:sz="0" w:space="0" w:color="auto"/>
      </w:divBdr>
    </w:div>
    <w:div w:id="1178740278">
      <w:bodyDiv w:val="1"/>
      <w:marLeft w:val="0"/>
      <w:marRight w:val="0"/>
      <w:marTop w:val="0"/>
      <w:marBottom w:val="0"/>
      <w:divBdr>
        <w:top w:val="none" w:sz="0" w:space="0" w:color="auto"/>
        <w:left w:val="none" w:sz="0" w:space="0" w:color="auto"/>
        <w:bottom w:val="none" w:sz="0" w:space="0" w:color="auto"/>
        <w:right w:val="none" w:sz="0" w:space="0" w:color="auto"/>
      </w:divBdr>
    </w:div>
    <w:div w:id="1203323058">
      <w:bodyDiv w:val="1"/>
      <w:marLeft w:val="0"/>
      <w:marRight w:val="0"/>
      <w:marTop w:val="0"/>
      <w:marBottom w:val="0"/>
      <w:divBdr>
        <w:top w:val="none" w:sz="0" w:space="0" w:color="auto"/>
        <w:left w:val="none" w:sz="0" w:space="0" w:color="auto"/>
        <w:bottom w:val="none" w:sz="0" w:space="0" w:color="auto"/>
        <w:right w:val="none" w:sz="0" w:space="0" w:color="auto"/>
      </w:divBdr>
    </w:div>
    <w:div w:id="1206601399">
      <w:bodyDiv w:val="1"/>
      <w:marLeft w:val="0"/>
      <w:marRight w:val="0"/>
      <w:marTop w:val="0"/>
      <w:marBottom w:val="0"/>
      <w:divBdr>
        <w:top w:val="none" w:sz="0" w:space="0" w:color="auto"/>
        <w:left w:val="none" w:sz="0" w:space="0" w:color="auto"/>
        <w:bottom w:val="none" w:sz="0" w:space="0" w:color="auto"/>
        <w:right w:val="none" w:sz="0" w:space="0" w:color="auto"/>
      </w:divBdr>
      <w:divsChild>
        <w:div w:id="274757321">
          <w:marLeft w:val="450"/>
          <w:marRight w:val="0"/>
          <w:marTop w:val="0"/>
          <w:marBottom w:val="0"/>
          <w:divBdr>
            <w:top w:val="none" w:sz="0" w:space="0" w:color="auto"/>
            <w:left w:val="none" w:sz="0" w:space="0" w:color="auto"/>
            <w:bottom w:val="none" w:sz="0" w:space="0" w:color="auto"/>
            <w:right w:val="none" w:sz="0" w:space="0" w:color="auto"/>
          </w:divBdr>
        </w:div>
        <w:div w:id="725951202">
          <w:marLeft w:val="450"/>
          <w:marRight w:val="0"/>
          <w:marTop w:val="0"/>
          <w:marBottom w:val="0"/>
          <w:divBdr>
            <w:top w:val="none" w:sz="0" w:space="0" w:color="auto"/>
            <w:left w:val="none" w:sz="0" w:space="0" w:color="auto"/>
            <w:bottom w:val="none" w:sz="0" w:space="0" w:color="auto"/>
            <w:right w:val="none" w:sz="0" w:space="0" w:color="auto"/>
          </w:divBdr>
        </w:div>
        <w:div w:id="942540723">
          <w:marLeft w:val="450"/>
          <w:marRight w:val="0"/>
          <w:marTop w:val="0"/>
          <w:marBottom w:val="0"/>
          <w:divBdr>
            <w:top w:val="none" w:sz="0" w:space="0" w:color="auto"/>
            <w:left w:val="none" w:sz="0" w:space="0" w:color="auto"/>
            <w:bottom w:val="none" w:sz="0" w:space="0" w:color="auto"/>
            <w:right w:val="none" w:sz="0" w:space="0" w:color="auto"/>
          </w:divBdr>
        </w:div>
        <w:div w:id="1599367324">
          <w:marLeft w:val="450"/>
          <w:marRight w:val="0"/>
          <w:marTop w:val="0"/>
          <w:marBottom w:val="0"/>
          <w:divBdr>
            <w:top w:val="none" w:sz="0" w:space="0" w:color="auto"/>
            <w:left w:val="none" w:sz="0" w:space="0" w:color="auto"/>
            <w:bottom w:val="none" w:sz="0" w:space="0" w:color="auto"/>
            <w:right w:val="none" w:sz="0" w:space="0" w:color="auto"/>
          </w:divBdr>
        </w:div>
        <w:div w:id="1559315202">
          <w:marLeft w:val="450"/>
          <w:marRight w:val="0"/>
          <w:marTop w:val="0"/>
          <w:marBottom w:val="0"/>
          <w:divBdr>
            <w:top w:val="none" w:sz="0" w:space="0" w:color="auto"/>
            <w:left w:val="none" w:sz="0" w:space="0" w:color="auto"/>
            <w:bottom w:val="none" w:sz="0" w:space="0" w:color="auto"/>
            <w:right w:val="none" w:sz="0" w:space="0" w:color="auto"/>
          </w:divBdr>
        </w:div>
        <w:div w:id="792017112">
          <w:marLeft w:val="450"/>
          <w:marRight w:val="0"/>
          <w:marTop w:val="0"/>
          <w:marBottom w:val="0"/>
          <w:divBdr>
            <w:top w:val="none" w:sz="0" w:space="0" w:color="auto"/>
            <w:left w:val="none" w:sz="0" w:space="0" w:color="auto"/>
            <w:bottom w:val="none" w:sz="0" w:space="0" w:color="auto"/>
            <w:right w:val="none" w:sz="0" w:space="0" w:color="auto"/>
          </w:divBdr>
        </w:div>
        <w:div w:id="1628974675">
          <w:marLeft w:val="450"/>
          <w:marRight w:val="0"/>
          <w:marTop w:val="0"/>
          <w:marBottom w:val="0"/>
          <w:divBdr>
            <w:top w:val="none" w:sz="0" w:space="0" w:color="auto"/>
            <w:left w:val="none" w:sz="0" w:space="0" w:color="auto"/>
            <w:bottom w:val="none" w:sz="0" w:space="0" w:color="auto"/>
            <w:right w:val="none" w:sz="0" w:space="0" w:color="auto"/>
          </w:divBdr>
        </w:div>
      </w:divsChild>
    </w:div>
    <w:div w:id="1208565733">
      <w:bodyDiv w:val="1"/>
      <w:marLeft w:val="0"/>
      <w:marRight w:val="0"/>
      <w:marTop w:val="0"/>
      <w:marBottom w:val="0"/>
      <w:divBdr>
        <w:top w:val="none" w:sz="0" w:space="0" w:color="auto"/>
        <w:left w:val="none" w:sz="0" w:space="0" w:color="auto"/>
        <w:bottom w:val="none" w:sz="0" w:space="0" w:color="auto"/>
        <w:right w:val="none" w:sz="0" w:space="0" w:color="auto"/>
      </w:divBdr>
    </w:div>
    <w:div w:id="1229145541">
      <w:bodyDiv w:val="1"/>
      <w:marLeft w:val="0"/>
      <w:marRight w:val="0"/>
      <w:marTop w:val="0"/>
      <w:marBottom w:val="0"/>
      <w:divBdr>
        <w:top w:val="none" w:sz="0" w:space="0" w:color="auto"/>
        <w:left w:val="none" w:sz="0" w:space="0" w:color="auto"/>
        <w:bottom w:val="none" w:sz="0" w:space="0" w:color="auto"/>
        <w:right w:val="none" w:sz="0" w:space="0" w:color="auto"/>
      </w:divBdr>
      <w:divsChild>
        <w:div w:id="1814835182">
          <w:marLeft w:val="-108"/>
          <w:marRight w:val="0"/>
          <w:marTop w:val="0"/>
          <w:marBottom w:val="0"/>
          <w:divBdr>
            <w:top w:val="none" w:sz="0" w:space="0" w:color="auto"/>
            <w:left w:val="none" w:sz="0" w:space="0" w:color="auto"/>
            <w:bottom w:val="none" w:sz="0" w:space="0" w:color="auto"/>
            <w:right w:val="none" w:sz="0" w:space="0" w:color="auto"/>
          </w:divBdr>
        </w:div>
      </w:divsChild>
    </w:div>
    <w:div w:id="1265185365">
      <w:bodyDiv w:val="1"/>
      <w:marLeft w:val="0"/>
      <w:marRight w:val="0"/>
      <w:marTop w:val="0"/>
      <w:marBottom w:val="0"/>
      <w:divBdr>
        <w:top w:val="none" w:sz="0" w:space="0" w:color="auto"/>
        <w:left w:val="none" w:sz="0" w:space="0" w:color="auto"/>
        <w:bottom w:val="none" w:sz="0" w:space="0" w:color="auto"/>
        <w:right w:val="none" w:sz="0" w:space="0" w:color="auto"/>
      </w:divBdr>
    </w:div>
    <w:div w:id="1269657673">
      <w:bodyDiv w:val="1"/>
      <w:marLeft w:val="0"/>
      <w:marRight w:val="0"/>
      <w:marTop w:val="0"/>
      <w:marBottom w:val="0"/>
      <w:divBdr>
        <w:top w:val="none" w:sz="0" w:space="0" w:color="auto"/>
        <w:left w:val="none" w:sz="0" w:space="0" w:color="auto"/>
        <w:bottom w:val="none" w:sz="0" w:space="0" w:color="auto"/>
        <w:right w:val="none" w:sz="0" w:space="0" w:color="auto"/>
      </w:divBdr>
    </w:div>
    <w:div w:id="1284144867">
      <w:bodyDiv w:val="1"/>
      <w:marLeft w:val="0"/>
      <w:marRight w:val="0"/>
      <w:marTop w:val="0"/>
      <w:marBottom w:val="0"/>
      <w:divBdr>
        <w:top w:val="none" w:sz="0" w:space="0" w:color="auto"/>
        <w:left w:val="none" w:sz="0" w:space="0" w:color="auto"/>
        <w:bottom w:val="none" w:sz="0" w:space="0" w:color="auto"/>
        <w:right w:val="none" w:sz="0" w:space="0" w:color="auto"/>
      </w:divBdr>
    </w:div>
    <w:div w:id="1286039691">
      <w:bodyDiv w:val="1"/>
      <w:marLeft w:val="0"/>
      <w:marRight w:val="0"/>
      <w:marTop w:val="0"/>
      <w:marBottom w:val="0"/>
      <w:divBdr>
        <w:top w:val="none" w:sz="0" w:space="0" w:color="auto"/>
        <w:left w:val="none" w:sz="0" w:space="0" w:color="auto"/>
        <w:bottom w:val="none" w:sz="0" w:space="0" w:color="auto"/>
        <w:right w:val="none" w:sz="0" w:space="0" w:color="auto"/>
      </w:divBdr>
    </w:div>
    <w:div w:id="1289974764">
      <w:bodyDiv w:val="1"/>
      <w:marLeft w:val="0"/>
      <w:marRight w:val="0"/>
      <w:marTop w:val="0"/>
      <w:marBottom w:val="0"/>
      <w:divBdr>
        <w:top w:val="none" w:sz="0" w:space="0" w:color="auto"/>
        <w:left w:val="none" w:sz="0" w:space="0" w:color="auto"/>
        <w:bottom w:val="none" w:sz="0" w:space="0" w:color="auto"/>
        <w:right w:val="none" w:sz="0" w:space="0" w:color="auto"/>
      </w:divBdr>
    </w:div>
    <w:div w:id="1302155615">
      <w:bodyDiv w:val="1"/>
      <w:marLeft w:val="0"/>
      <w:marRight w:val="0"/>
      <w:marTop w:val="0"/>
      <w:marBottom w:val="0"/>
      <w:divBdr>
        <w:top w:val="none" w:sz="0" w:space="0" w:color="auto"/>
        <w:left w:val="none" w:sz="0" w:space="0" w:color="auto"/>
        <w:bottom w:val="none" w:sz="0" w:space="0" w:color="auto"/>
        <w:right w:val="none" w:sz="0" w:space="0" w:color="auto"/>
      </w:divBdr>
    </w:div>
    <w:div w:id="1334650802">
      <w:bodyDiv w:val="1"/>
      <w:marLeft w:val="0"/>
      <w:marRight w:val="0"/>
      <w:marTop w:val="0"/>
      <w:marBottom w:val="0"/>
      <w:divBdr>
        <w:top w:val="none" w:sz="0" w:space="0" w:color="auto"/>
        <w:left w:val="none" w:sz="0" w:space="0" w:color="auto"/>
        <w:bottom w:val="none" w:sz="0" w:space="0" w:color="auto"/>
        <w:right w:val="none" w:sz="0" w:space="0" w:color="auto"/>
      </w:divBdr>
    </w:div>
    <w:div w:id="1370257164">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
    <w:div w:id="1414469109">
      <w:bodyDiv w:val="1"/>
      <w:marLeft w:val="0"/>
      <w:marRight w:val="0"/>
      <w:marTop w:val="0"/>
      <w:marBottom w:val="0"/>
      <w:divBdr>
        <w:top w:val="none" w:sz="0" w:space="0" w:color="auto"/>
        <w:left w:val="none" w:sz="0" w:space="0" w:color="auto"/>
        <w:bottom w:val="none" w:sz="0" w:space="0" w:color="auto"/>
        <w:right w:val="none" w:sz="0" w:space="0" w:color="auto"/>
      </w:divBdr>
    </w:div>
    <w:div w:id="1436831267">
      <w:bodyDiv w:val="1"/>
      <w:marLeft w:val="0"/>
      <w:marRight w:val="0"/>
      <w:marTop w:val="0"/>
      <w:marBottom w:val="0"/>
      <w:divBdr>
        <w:top w:val="none" w:sz="0" w:space="0" w:color="auto"/>
        <w:left w:val="none" w:sz="0" w:space="0" w:color="auto"/>
        <w:bottom w:val="none" w:sz="0" w:space="0" w:color="auto"/>
        <w:right w:val="none" w:sz="0" w:space="0" w:color="auto"/>
      </w:divBdr>
    </w:div>
    <w:div w:id="1444299460">
      <w:bodyDiv w:val="1"/>
      <w:marLeft w:val="0"/>
      <w:marRight w:val="0"/>
      <w:marTop w:val="0"/>
      <w:marBottom w:val="0"/>
      <w:divBdr>
        <w:top w:val="none" w:sz="0" w:space="0" w:color="auto"/>
        <w:left w:val="none" w:sz="0" w:space="0" w:color="auto"/>
        <w:bottom w:val="none" w:sz="0" w:space="0" w:color="auto"/>
        <w:right w:val="none" w:sz="0" w:space="0" w:color="auto"/>
      </w:divBdr>
    </w:div>
    <w:div w:id="1461219057">
      <w:bodyDiv w:val="1"/>
      <w:marLeft w:val="0"/>
      <w:marRight w:val="0"/>
      <w:marTop w:val="0"/>
      <w:marBottom w:val="0"/>
      <w:divBdr>
        <w:top w:val="none" w:sz="0" w:space="0" w:color="auto"/>
        <w:left w:val="none" w:sz="0" w:space="0" w:color="auto"/>
        <w:bottom w:val="none" w:sz="0" w:space="0" w:color="auto"/>
        <w:right w:val="none" w:sz="0" w:space="0" w:color="auto"/>
      </w:divBdr>
    </w:div>
    <w:div w:id="1503201309">
      <w:bodyDiv w:val="1"/>
      <w:marLeft w:val="0"/>
      <w:marRight w:val="0"/>
      <w:marTop w:val="0"/>
      <w:marBottom w:val="0"/>
      <w:divBdr>
        <w:top w:val="none" w:sz="0" w:space="0" w:color="auto"/>
        <w:left w:val="none" w:sz="0" w:space="0" w:color="auto"/>
        <w:bottom w:val="none" w:sz="0" w:space="0" w:color="auto"/>
        <w:right w:val="none" w:sz="0" w:space="0" w:color="auto"/>
      </w:divBdr>
    </w:div>
    <w:div w:id="1523133036">
      <w:bodyDiv w:val="1"/>
      <w:marLeft w:val="0"/>
      <w:marRight w:val="0"/>
      <w:marTop w:val="0"/>
      <w:marBottom w:val="0"/>
      <w:divBdr>
        <w:top w:val="none" w:sz="0" w:space="0" w:color="auto"/>
        <w:left w:val="none" w:sz="0" w:space="0" w:color="auto"/>
        <w:bottom w:val="none" w:sz="0" w:space="0" w:color="auto"/>
        <w:right w:val="none" w:sz="0" w:space="0" w:color="auto"/>
      </w:divBdr>
      <w:divsChild>
        <w:div w:id="608854676">
          <w:marLeft w:val="-108"/>
          <w:marRight w:val="0"/>
          <w:marTop w:val="0"/>
          <w:marBottom w:val="0"/>
          <w:divBdr>
            <w:top w:val="none" w:sz="0" w:space="0" w:color="auto"/>
            <w:left w:val="none" w:sz="0" w:space="0" w:color="auto"/>
            <w:bottom w:val="none" w:sz="0" w:space="0" w:color="auto"/>
            <w:right w:val="none" w:sz="0" w:space="0" w:color="auto"/>
          </w:divBdr>
        </w:div>
      </w:divsChild>
    </w:div>
    <w:div w:id="1525047672">
      <w:bodyDiv w:val="1"/>
      <w:marLeft w:val="0"/>
      <w:marRight w:val="0"/>
      <w:marTop w:val="0"/>
      <w:marBottom w:val="0"/>
      <w:divBdr>
        <w:top w:val="none" w:sz="0" w:space="0" w:color="auto"/>
        <w:left w:val="none" w:sz="0" w:space="0" w:color="auto"/>
        <w:bottom w:val="none" w:sz="0" w:space="0" w:color="auto"/>
        <w:right w:val="none" w:sz="0" w:space="0" w:color="auto"/>
      </w:divBdr>
    </w:div>
    <w:div w:id="1547063742">
      <w:bodyDiv w:val="1"/>
      <w:marLeft w:val="0"/>
      <w:marRight w:val="0"/>
      <w:marTop w:val="0"/>
      <w:marBottom w:val="0"/>
      <w:divBdr>
        <w:top w:val="none" w:sz="0" w:space="0" w:color="auto"/>
        <w:left w:val="none" w:sz="0" w:space="0" w:color="auto"/>
        <w:bottom w:val="none" w:sz="0" w:space="0" w:color="auto"/>
        <w:right w:val="none" w:sz="0" w:space="0" w:color="auto"/>
      </w:divBdr>
    </w:div>
    <w:div w:id="1554853527">
      <w:bodyDiv w:val="1"/>
      <w:marLeft w:val="0"/>
      <w:marRight w:val="0"/>
      <w:marTop w:val="0"/>
      <w:marBottom w:val="0"/>
      <w:divBdr>
        <w:top w:val="none" w:sz="0" w:space="0" w:color="auto"/>
        <w:left w:val="none" w:sz="0" w:space="0" w:color="auto"/>
        <w:bottom w:val="none" w:sz="0" w:space="0" w:color="auto"/>
        <w:right w:val="none" w:sz="0" w:space="0" w:color="auto"/>
      </w:divBdr>
    </w:div>
    <w:div w:id="1554854708">
      <w:bodyDiv w:val="1"/>
      <w:marLeft w:val="0"/>
      <w:marRight w:val="0"/>
      <w:marTop w:val="0"/>
      <w:marBottom w:val="0"/>
      <w:divBdr>
        <w:top w:val="none" w:sz="0" w:space="0" w:color="auto"/>
        <w:left w:val="none" w:sz="0" w:space="0" w:color="auto"/>
        <w:bottom w:val="none" w:sz="0" w:space="0" w:color="auto"/>
        <w:right w:val="none" w:sz="0" w:space="0" w:color="auto"/>
      </w:divBdr>
    </w:div>
    <w:div w:id="1582332763">
      <w:bodyDiv w:val="1"/>
      <w:marLeft w:val="0"/>
      <w:marRight w:val="0"/>
      <w:marTop w:val="0"/>
      <w:marBottom w:val="0"/>
      <w:divBdr>
        <w:top w:val="none" w:sz="0" w:space="0" w:color="auto"/>
        <w:left w:val="none" w:sz="0" w:space="0" w:color="auto"/>
        <w:bottom w:val="none" w:sz="0" w:space="0" w:color="auto"/>
        <w:right w:val="none" w:sz="0" w:space="0" w:color="auto"/>
      </w:divBdr>
      <w:divsChild>
        <w:div w:id="373967579">
          <w:marLeft w:val="-200"/>
          <w:marRight w:val="0"/>
          <w:marTop w:val="0"/>
          <w:marBottom w:val="0"/>
          <w:divBdr>
            <w:top w:val="none" w:sz="0" w:space="0" w:color="auto"/>
            <w:left w:val="none" w:sz="0" w:space="0" w:color="auto"/>
            <w:bottom w:val="none" w:sz="0" w:space="0" w:color="auto"/>
            <w:right w:val="none" w:sz="0" w:space="0" w:color="auto"/>
          </w:divBdr>
        </w:div>
      </w:divsChild>
    </w:div>
    <w:div w:id="1584955028">
      <w:bodyDiv w:val="1"/>
      <w:marLeft w:val="0"/>
      <w:marRight w:val="0"/>
      <w:marTop w:val="0"/>
      <w:marBottom w:val="0"/>
      <w:divBdr>
        <w:top w:val="none" w:sz="0" w:space="0" w:color="auto"/>
        <w:left w:val="none" w:sz="0" w:space="0" w:color="auto"/>
        <w:bottom w:val="none" w:sz="0" w:space="0" w:color="auto"/>
        <w:right w:val="none" w:sz="0" w:space="0" w:color="auto"/>
      </w:divBdr>
    </w:div>
    <w:div w:id="1587298265">
      <w:bodyDiv w:val="1"/>
      <w:marLeft w:val="0"/>
      <w:marRight w:val="0"/>
      <w:marTop w:val="0"/>
      <w:marBottom w:val="0"/>
      <w:divBdr>
        <w:top w:val="none" w:sz="0" w:space="0" w:color="auto"/>
        <w:left w:val="none" w:sz="0" w:space="0" w:color="auto"/>
        <w:bottom w:val="none" w:sz="0" w:space="0" w:color="auto"/>
        <w:right w:val="none" w:sz="0" w:space="0" w:color="auto"/>
      </w:divBdr>
    </w:div>
    <w:div w:id="1615290322">
      <w:bodyDiv w:val="1"/>
      <w:marLeft w:val="0"/>
      <w:marRight w:val="0"/>
      <w:marTop w:val="0"/>
      <w:marBottom w:val="0"/>
      <w:divBdr>
        <w:top w:val="none" w:sz="0" w:space="0" w:color="auto"/>
        <w:left w:val="none" w:sz="0" w:space="0" w:color="auto"/>
        <w:bottom w:val="none" w:sz="0" w:space="0" w:color="auto"/>
        <w:right w:val="none" w:sz="0" w:space="0" w:color="auto"/>
      </w:divBdr>
      <w:divsChild>
        <w:div w:id="1520507875">
          <w:marLeft w:val="-113"/>
          <w:marRight w:val="0"/>
          <w:marTop w:val="0"/>
          <w:marBottom w:val="0"/>
          <w:divBdr>
            <w:top w:val="none" w:sz="0" w:space="0" w:color="auto"/>
            <w:left w:val="none" w:sz="0" w:space="0" w:color="auto"/>
            <w:bottom w:val="none" w:sz="0" w:space="0" w:color="auto"/>
            <w:right w:val="none" w:sz="0" w:space="0" w:color="auto"/>
          </w:divBdr>
        </w:div>
      </w:divsChild>
    </w:div>
    <w:div w:id="1640920667">
      <w:bodyDiv w:val="1"/>
      <w:marLeft w:val="0"/>
      <w:marRight w:val="0"/>
      <w:marTop w:val="0"/>
      <w:marBottom w:val="0"/>
      <w:divBdr>
        <w:top w:val="none" w:sz="0" w:space="0" w:color="auto"/>
        <w:left w:val="none" w:sz="0" w:space="0" w:color="auto"/>
        <w:bottom w:val="none" w:sz="0" w:space="0" w:color="auto"/>
        <w:right w:val="none" w:sz="0" w:space="0" w:color="auto"/>
      </w:divBdr>
    </w:div>
    <w:div w:id="1643383163">
      <w:bodyDiv w:val="1"/>
      <w:marLeft w:val="0"/>
      <w:marRight w:val="0"/>
      <w:marTop w:val="0"/>
      <w:marBottom w:val="0"/>
      <w:divBdr>
        <w:top w:val="none" w:sz="0" w:space="0" w:color="auto"/>
        <w:left w:val="none" w:sz="0" w:space="0" w:color="auto"/>
        <w:bottom w:val="none" w:sz="0" w:space="0" w:color="auto"/>
        <w:right w:val="none" w:sz="0" w:space="0" w:color="auto"/>
      </w:divBdr>
    </w:div>
    <w:div w:id="1650397362">
      <w:bodyDiv w:val="1"/>
      <w:marLeft w:val="0"/>
      <w:marRight w:val="0"/>
      <w:marTop w:val="0"/>
      <w:marBottom w:val="0"/>
      <w:divBdr>
        <w:top w:val="none" w:sz="0" w:space="0" w:color="auto"/>
        <w:left w:val="none" w:sz="0" w:space="0" w:color="auto"/>
        <w:bottom w:val="none" w:sz="0" w:space="0" w:color="auto"/>
        <w:right w:val="none" w:sz="0" w:space="0" w:color="auto"/>
      </w:divBdr>
    </w:div>
    <w:div w:id="1729187678">
      <w:bodyDiv w:val="1"/>
      <w:marLeft w:val="0"/>
      <w:marRight w:val="0"/>
      <w:marTop w:val="0"/>
      <w:marBottom w:val="0"/>
      <w:divBdr>
        <w:top w:val="none" w:sz="0" w:space="0" w:color="auto"/>
        <w:left w:val="none" w:sz="0" w:space="0" w:color="auto"/>
        <w:bottom w:val="none" w:sz="0" w:space="0" w:color="auto"/>
        <w:right w:val="none" w:sz="0" w:space="0" w:color="auto"/>
      </w:divBdr>
    </w:div>
    <w:div w:id="1740864654">
      <w:bodyDiv w:val="1"/>
      <w:marLeft w:val="0"/>
      <w:marRight w:val="0"/>
      <w:marTop w:val="0"/>
      <w:marBottom w:val="0"/>
      <w:divBdr>
        <w:top w:val="none" w:sz="0" w:space="0" w:color="auto"/>
        <w:left w:val="none" w:sz="0" w:space="0" w:color="auto"/>
        <w:bottom w:val="none" w:sz="0" w:space="0" w:color="auto"/>
        <w:right w:val="none" w:sz="0" w:space="0" w:color="auto"/>
      </w:divBdr>
    </w:div>
    <w:div w:id="1749686940">
      <w:bodyDiv w:val="1"/>
      <w:marLeft w:val="0"/>
      <w:marRight w:val="0"/>
      <w:marTop w:val="0"/>
      <w:marBottom w:val="0"/>
      <w:divBdr>
        <w:top w:val="none" w:sz="0" w:space="0" w:color="auto"/>
        <w:left w:val="none" w:sz="0" w:space="0" w:color="auto"/>
        <w:bottom w:val="none" w:sz="0" w:space="0" w:color="auto"/>
        <w:right w:val="none" w:sz="0" w:space="0" w:color="auto"/>
      </w:divBdr>
    </w:div>
    <w:div w:id="1775906103">
      <w:bodyDiv w:val="1"/>
      <w:marLeft w:val="0"/>
      <w:marRight w:val="0"/>
      <w:marTop w:val="0"/>
      <w:marBottom w:val="0"/>
      <w:divBdr>
        <w:top w:val="none" w:sz="0" w:space="0" w:color="auto"/>
        <w:left w:val="none" w:sz="0" w:space="0" w:color="auto"/>
        <w:bottom w:val="none" w:sz="0" w:space="0" w:color="auto"/>
        <w:right w:val="none" w:sz="0" w:space="0" w:color="auto"/>
      </w:divBdr>
    </w:div>
    <w:div w:id="1794325855">
      <w:bodyDiv w:val="1"/>
      <w:marLeft w:val="0"/>
      <w:marRight w:val="0"/>
      <w:marTop w:val="0"/>
      <w:marBottom w:val="0"/>
      <w:divBdr>
        <w:top w:val="none" w:sz="0" w:space="0" w:color="auto"/>
        <w:left w:val="none" w:sz="0" w:space="0" w:color="auto"/>
        <w:bottom w:val="none" w:sz="0" w:space="0" w:color="auto"/>
        <w:right w:val="none" w:sz="0" w:space="0" w:color="auto"/>
      </w:divBdr>
    </w:div>
    <w:div w:id="1802646856">
      <w:bodyDiv w:val="1"/>
      <w:marLeft w:val="0"/>
      <w:marRight w:val="0"/>
      <w:marTop w:val="0"/>
      <w:marBottom w:val="0"/>
      <w:divBdr>
        <w:top w:val="none" w:sz="0" w:space="0" w:color="auto"/>
        <w:left w:val="none" w:sz="0" w:space="0" w:color="auto"/>
        <w:bottom w:val="none" w:sz="0" w:space="0" w:color="auto"/>
        <w:right w:val="none" w:sz="0" w:space="0" w:color="auto"/>
      </w:divBdr>
    </w:div>
    <w:div w:id="1804734290">
      <w:bodyDiv w:val="1"/>
      <w:marLeft w:val="0"/>
      <w:marRight w:val="0"/>
      <w:marTop w:val="0"/>
      <w:marBottom w:val="0"/>
      <w:divBdr>
        <w:top w:val="none" w:sz="0" w:space="0" w:color="auto"/>
        <w:left w:val="none" w:sz="0" w:space="0" w:color="auto"/>
        <w:bottom w:val="none" w:sz="0" w:space="0" w:color="auto"/>
        <w:right w:val="none" w:sz="0" w:space="0" w:color="auto"/>
      </w:divBdr>
    </w:div>
    <w:div w:id="1810592498">
      <w:bodyDiv w:val="1"/>
      <w:marLeft w:val="0"/>
      <w:marRight w:val="0"/>
      <w:marTop w:val="0"/>
      <w:marBottom w:val="0"/>
      <w:divBdr>
        <w:top w:val="none" w:sz="0" w:space="0" w:color="auto"/>
        <w:left w:val="none" w:sz="0" w:space="0" w:color="auto"/>
        <w:bottom w:val="none" w:sz="0" w:space="0" w:color="auto"/>
        <w:right w:val="none" w:sz="0" w:space="0" w:color="auto"/>
      </w:divBdr>
    </w:div>
    <w:div w:id="1810825752">
      <w:bodyDiv w:val="1"/>
      <w:marLeft w:val="0"/>
      <w:marRight w:val="0"/>
      <w:marTop w:val="0"/>
      <w:marBottom w:val="0"/>
      <w:divBdr>
        <w:top w:val="none" w:sz="0" w:space="0" w:color="auto"/>
        <w:left w:val="none" w:sz="0" w:space="0" w:color="auto"/>
        <w:bottom w:val="none" w:sz="0" w:space="0" w:color="auto"/>
        <w:right w:val="none" w:sz="0" w:space="0" w:color="auto"/>
      </w:divBdr>
    </w:div>
    <w:div w:id="1847287092">
      <w:bodyDiv w:val="1"/>
      <w:marLeft w:val="0"/>
      <w:marRight w:val="0"/>
      <w:marTop w:val="0"/>
      <w:marBottom w:val="0"/>
      <w:divBdr>
        <w:top w:val="none" w:sz="0" w:space="0" w:color="auto"/>
        <w:left w:val="none" w:sz="0" w:space="0" w:color="auto"/>
        <w:bottom w:val="none" w:sz="0" w:space="0" w:color="auto"/>
        <w:right w:val="none" w:sz="0" w:space="0" w:color="auto"/>
      </w:divBdr>
    </w:div>
    <w:div w:id="1847666196">
      <w:bodyDiv w:val="1"/>
      <w:marLeft w:val="0"/>
      <w:marRight w:val="0"/>
      <w:marTop w:val="0"/>
      <w:marBottom w:val="0"/>
      <w:divBdr>
        <w:top w:val="none" w:sz="0" w:space="0" w:color="auto"/>
        <w:left w:val="none" w:sz="0" w:space="0" w:color="auto"/>
        <w:bottom w:val="none" w:sz="0" w:space="0" w:color="auto"/>
        <w:right w:val="none" w:sz="0" w:space="0" w:color="auto"/>
      </w:divBdr>
    </w:div>
    <w:div w:id="1933270676">
      <w:bodyDiv w:val="1"/>
      <w:marLeft w:val="0"/>
      <w:marRight w:val="0"/>
      <w:marTop w:val="0"/>
      <w:marBottom w:val="0"/>
      <w:divBdr>
        <w:top w:val="none" w:sz="0" w:space="0" w:color="auto"/>
        <w:left w:val="none" w:sz="0" w:space="0" w:color="auto"/>
        <w:bottom w:val="none" w:sz="0" w:space="0" w:color="auto"/>
        <w:right w:val="none" w:sz="0" w:space="0" w:color="auto"/>
      </w:divBdr>
    </w:div>
    <w:div w:id="1956256792">
      <w:bodyDiv w:val="1"/>
      <w:marLeft w:val="0"/>
      <w:marRight w:val="0"/>
      <w:marTop w:val="0"/>
      <w:marBottom w:val="0"/>
      <w:divBdr>
        <w:top w:val="none" w:sz="0" w:space="0" w:color="auto"/>
        <w:left w:val="none" w:sz="0" w:space="0" w:color="auto"/>
        <w:bottom w:val="none" w:sz="0" w:space="0" w:color="auto"/>
        <w:right w:val="none" w:sz="0" w:space="0" w:color="auto"/>
      </w:divBdr>
    </w:div>
    <w:div w:id="1961182941">
      <w:bodyDiv w:val="1"/>
      <w:marLeft w:val="0"/>
      <w:marRight w:val="0"/>
      <w:marTop w:val="0"/>
      <w:marBottom w:val="0"/>
      <w:divBdr>
        <w:top w:val="none" w:sz="0" w:space="0" w:color="auto"/>
        <w:left w:val="none" w:sz="0" w:space="0" w:color="auto"/>
        <w:bottom w:val="none" w:sz="0" w:space="0" w:color="auto"/>
        <w:right w:val="none" w:sz="0" w:space="0" w:color="auto"/>
      </w:divBdr>
    </w:div>
    <w:div w:id="1986230459">
      <w:bodyDiv w:val="1"/>
      <w:marLeft w:val="0"/>
      <w:marRight w:val="0"/>
      <w:marTop w:val="0"/>
      <w:marBottom w:val="0"/>
      <w:divBdr>
        <w:top w:val="none" w:sz="0" w:space="0" w:color="auto"/>
        <w:left w:val="none" w:sz="0" w:space="0" w:color="auto"/>
        <w:bottom w:val="none" w:sz="0" w:space="0" w:color="auto"/>
        <w:right w:val="none" w:sz="0" w:space="0" w:color="auto"/>
      </w:divBdr>
    </w:div>
    <w:div w:id="2093234469">
      <w:bodyDiv w:val="1"/>
      <w:marLeft w:val="0"/>
      <w:marRight w:val="0"/>
      <w:marTop w:val="0"/>
      <w:marBottom w:val="0"/>
      <w:divBdr>
        <w:top w:val="none" w:sz="0" w:space="0" w:color="auto"/>
        <w:left w:val="none" w:sz="0" w:space="0" w:color="auto"/>
        <w:bottom w:val="none" w:sz="0" w:space="0" w:color="auto"/>
        <w:right w:val="none" w:sz="0" w:space="0" w:color="auto"/>
      </w:divBdr>
    </w:div>
    <w:div w:id="2115897994">
      <w:bodyDiv w:val="1"/>
      <w:marLeft w:val="0"/>
      <w:marRight w:val="0"/>
      <w:marTop w:val="0"/>
      <w:marBottom w:val="0"/>
      <w:divBdr>
        <w:top w:val="none" w:sz="0" w:space="0" w:color="auto"/>
        <w:left w:val="none" w:sz="0" w:space="0" w:color="auto"/>
        <w:bottom w:val="none" w:sz="0" w:space="0" w:color="auto"/>
        <w:right w:val="none" w:sz="0" w:space="0" w:color="auto"/>
      </w:divBdr>
    </w:div>
    <w:div w:id="2146778321">
      <w:bodyDiv w:val="1"/>
      <w:marLeft w:val="0"/>
      <w:marRight w:val="0"/>
      <w:marTop w:val="0"/>
      <w:marBottom w:val="0"/>
      <w:divBdr>
        <w:top w:val="none" w:sz="0" w:space="0" w:color="auto"/>
        <w:left w:val="none" w:sz="0" w:space="0" w:color="auto"/>
        <w:bottom w:val="none" w:sz="0" w:space="0" w:color="auto"/>
        <w:right w:val="none" w:sz="0" w:space="0" w:color="auto"/>
      </w:divBdr>
      <w:divsChild>
        <w:div w:id="656425660">
          <w:marLeft w:val="-223"/>
          <w:marRight w:val="0"/>
          <w:marTop w:val="0"/>
          <w:marBottom w:val="0"/>
          <w:divBdr>
            <w:top w:val="none" w:sz="0" w:space="0" w:color="auto"/>
            <w:left w:val="none" w:sz="0" w:space="0" w:color="auto"/>
            <w:bottom w:val="none" w:sz="0" w:space="0" w:color="auto"/>
            <w:right w:val="none" w:sz="0" w:space="0" w:color="auto"/>
          </w:divBdr>
        </w:div>
        <w:div w:id="970668980">
          <w:marLeft w:val="-22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https://rodaeducativa.org.br/equidade-na-alfabetizacao-um-olhar-atento-para-os-que-mais-precisam/" TargetMode="External"/><Relationship Id="rId21" Type="http://schemas.openxmlformats.org/officeDocument/2006/relationships/image" Target="media/image11.jpeg"/><Relationship Id="rId34" Type="http://schemas.openxmlformats.org/officeDocument/2006/relationships/hyperlink" Target="https://rodaeducativa.org.br/entenda-melhor-as-relacoes-entre-o-perfil-socioeconomico-e-as-aprendizagens-dos-estudantes/" TargetMode="External"/><Relationship Id="rId42" Type="http://schemas.openxmlformats.org/officeDocument/2006/relationships/hyperlink" Target="https://www.instagram.com/rodaeducativa" TargetMode="External"/><Relationship Id="rId47" Type="http://schemas.openxmlformats.org/officeDocument/2006/relationships/image" Target="media/image24.svg"/><Relationship Id="rId50" Type="http://schemas.openxmlformats.org/officeDocument/2006/relationships/image" Target="media/image26.sv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oei.int/oficinas/secretaria-general/publicaciones/metas-educativas-2021-lectura-y-bibliotecas-escolares" TargetMode="External"/><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drive.google.com/file/d/1gMyEW4Ca1CH5pQfhn8mWiu6EEPyjocWH/view?usp=drive_link" TargetMode="External"/><Relationship Id="rId20" Type="http://schemas.openxmlformats.org/officeDocument/2006/relationships/image" Target="media/image10.png"/><Relationship Id="rId29" Type="http://schemas.openxmlformats.org/officeDocument/2006/relationships/hyperlink" Target="https://rodaeducativa.org.br/direcao-para-os-novos-espacos-e-tempos-da-escola/" TargetMode="External"/><Relationship Id="rId41" Type="http://schemas.openxmlformats.org/officeDocument/2006/relationships/hyperlink" Target="https://www.youtube.com/watch?v=FA7TkwRMRM4"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hyperlink" Target="https://acaoeducativa.org.br/wp-content/uploads/2023/12/relacoes_raciais_completo_2023.pdf" TargetMode="External"/><Relationship Id="rId37" Type="http://schemas.openxmlformats.org/officeDocument/2006/relationships/hyperlink" Target="https://rodaeducativa.org.br/6-praticas-que-podem-prejudicar-a-avaliacao-diagnostica-e-como-evita-las/" TargetMode="External"/><Relationship Id="rId40" Type="http://schemas.openxmlformats.org/officeDocument/2006/relationships/image" Target="media/image20.png"/><Relationship Id="rId45" Type="http://schemas.openxmlformats.org/officeDocument/2006/relationships/hyperlink" Target="https://www.linkedin.com/company/roda-educativa" TargetMode="External"/><Relationship Id="rId53" Type="http://schemas.openxmlformats.org/officeDocument/2006/relationships/image" Target="media/image28.sv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open.spotify.com/episode/7y6C0wcZaODKqigRGJObxJ?si=117a94f482e54995" TargetMode="Externa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file/d/1SiV636UTXRmnnG15KLizuthh2TXtg7rk/view?usp=drive_link" TargetMode="External"/><Relationship Id="rId31" Type="http://schemas.openxmlformats.org/officeDocument/2006/relationships/image" Target="media/image16.png"/><Relationship Id="rId44" Type="http://schemas.openxmlformats.org/officeDocument/2006/relationships/image" Target="media/image22.sv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daespacodigital.org.br/ead/pluginfile.php/43169/mod_page/content/34/M%C3%B3dulo%201%20-%20Texto%20de%20refer%C3%AAncia%20educa%C3%A7%C3%A3o%20integral%20e%20rela%C3%A7%C3%B5es%20%C3%A9tnico-raciais.pdf" TargetMode="External"/><Relationship Id="rId22" Type="http://schemas.openxmlformats.org/officeDocument/2006/relationships/image" Target="media/image12.png"/><Relationship Id="rId27" Type="http://schemas.openxmlformats.org/officeDocument/2006/relationships/hyperlink" Target="https://rodaeducativa.org.br/wp-content/uploads/2018/12/PARCERIA-ENTRE-PARES-%E2%80%93-ESCOLA-E-FAMI%CC%81LIA-%E2%80%93-PELA-TRAJETO%CC%81RIA-ESCOLAR-DOS-ALUNOS_FILHOS.pdf" TargetMode="External"/><Relationship Id="rId30" Type="http://schemas.openxmlformats.org/officeDocument/2006/relationships/hyperlink" Target="https://educacaointegral.org.br/wp-content/uploads/2024/11/Publicacao-Educacao-Diretrizes-ERER-Diagramacao-VF.pdf" TargetMode="External"/><Relationship Id="rId35" Type="http://schemas.openxmlformats.org/officeDocument/2006/relationships/hyperlink" Target="https://rodaeducativa.org.br/entenda-melhor-as-relacoes-entre-o-perfil-socioeconomico-e-as-aprendizagens-dos-estudantes/" TargetMode="External"/><Relationship Id="rId43" Type="http://schemas.openxmlformats.org/officeDocument/2006/relationships/image" Target="media/image21.png"/><Relationship Id="rId48" Type="http://schemas.openxmlformats.org/officeDocument/2006/relationships/hyperlink" Target="https://www.youtube.com/@rodaeducativ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facebook.com/rodaeducativa"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F56F1FF-75E1-4277-B0DE-7712F4853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5472</Words>
  <Characters>29552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Toscano da Silva</dc:creator>
  <cp:keywords/>
  <dc:description/>
  <cp:lastModifiedBy>Marcia Toscano da Silva</cp:lastModifiedBy>
  <cp:revision>5</cp:revision>
  <dcterms:created xsi:type="dcterms:W3CDTF">2025-07-17T16:16:00Z</dcterms:created>
  <dcterms:modified xsi:type="dcterms:W3CDTF">2025-07-17T16:21:00Z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633732</vt:lpwstr>
  </property>
  <property fmtid="{D5CDD505-2E9C-101B-9397-08002B2CF9AE}" pid="3" name="NXPowerLiteSettings">
    <vt:lpwstr>C7000400038000</vt:lpwstr>
  </property>
  <property fmtid="{D5CDD505-2E9C-101B-9397-08002B2CF9AE}" pid="4" name="NXPowerLiteVersion">
    <vt:lpwstr>S10.3.0</vt:lpwstr>
  </property>
</Properties>
</file>