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60DF7" w14:textId="77777777" w:rsidR="009E5F30" w:rsidRDefault="009E5F30" w:rsidP="002F77C8">
      <w:pPr>
        <w:spacing w:after="0" w:line="276" w:lineRule="auto"/>
        <w:jc w:val="both"/>
        <w:rPr>
          <w:rFonts w:ascii="Arial" w:hAnsi="Arial" w:cs="Arial"/>
          <w:b/>
          <w:bCs/>
          <w:szCs w:val="20"/>
        </w:rPr>
      </w:pPr>
    </w:p>
    <w:p w14:paraId="79D6C392" w14:textId="77777777" w:rsidR="0011525D" w:rsidRDefault="0011525D" w:rsidP="002F77C8">
      <w:pPr>
        <w:spacing w:after="0" w:line="276" w:lineRule="auto"/>
        <w:jc w:val="both"/>
        <w:rPr>
          <w:rFonts w:ascii="Arial" w:hAnsi="Arial" w:cs="Arial"/>
          <w:b/>
          <w:bCs/>
          <w:szCs w:val="20"/>
        </w:rPr>
      </w:pPr>
    </w:p>
    <w:p w14:paraId="3893F415" w14:textId="525944ED" w:rsidR="002F77C8" w:rsidRPr="006B7A99" w:rsidRDefault="00CA5D27" w:rsidP="002F77C8">
      <w:pPr>
        <w:spacing w:after="0" w:line="276" w:lineRule="auto"/>
        <w:jc w:val="both"/>
        <w:rPr>
          <w:rFonts w:ascii="Arial" w:hAnsi="Arial" w:cs="Arial"/>
          <w:b/>
          <w:bCs/>
          <w:szCs w:val="20"/>
        </w:rPr>
      </w:pPr>
      <w:r>
        <w:rPr>
          <w:noProof/>
          <w:lang w:eastAsia="pt-BR"/>
        </w:rPr>
        <w:drawing>
          <wp:anchor distT="0" distB="0" distL="114300" distR="114300" simplePos="0" relativeHeight="251660800" behindDoc="1" locked="0" layoutInCell="1" allowOverlap="1" wp14:anchorId="674F2525" wp14:editId="1F3C6877">
            <wp:simplePos x="0" y="0"/>
            <wp:positionH relativeFrom="page">
              <wp:align>left</wp:align>
            </wp:positionH>
            <wp:positionV relativeFrom="page">
              <wp:posOffset>9525</wp:posOffset>
            </wp:positionV>
            <wp:extent cx="5219700" cy="2470785"/>
            <wp:effectExtent l="0" t="0" r="0" b="5715"/>
            <wp:wrapTight wrapText="bothSides">
              <wp:wrapPolygon edited="0">
                <wp:start x="0" y="0"/>
                <wp:lineTo x="0" y="17320"/>
                <wp:lineTo x="473" y="18652"/>
                <wp:lineTo x="473" y="19152"/>
                <wp:lineTo x="2680" y="21317"/>
                <wp:lineTo x="3784" y="21483"/>
                <wp:lineTo x="5597" y="21483"/>
                <wp:lineTo x="6701" y="21317"/>
                <wp:lineTo x="9775" y="18985"/>
                <wp:lineTo x="14269" y="16321"/>
                <wp:lineTo x="14347" y="15988"/>
                <wp:lineTo x="16634" y="13323"/>
                <wp:lineTo x="18131" y="10658"/>
                <wp:lineTo x="19235" y="7994"/>
                <wp:lineTo x="19866" y="5329"/>
                <wp:lineTo x="20339" y="2665"/>
                <wp:lineTo x="20654" y="0"/>
                <wp:lineTo x="0" y="0"/>
              </wp:wrapPolygon>
            </wp:wrapTight>
            <wp:docPr id="344556344" name="Imagem 2" descr="Desenho de um círcu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56344" name="Imagem 2" descr="Desenho de um círculo&#10;&#10;Descrição gerada automaticamente com confiança média"/>
                    <pic:cNvPicPr/>
                  </pic:nvPicPr>
                  <pic:blipFill>
                    <a:blip r:embed="rId9">
                      <a:extLst>
                        <a:ext uri="{28A0092B-C50C-407E-A947-70E740481C1C}">
                          <a14:useLocalDpi xmlns:a14="http://schemas.microsoft.com/office/drawing/2010/main" val="0"/>
                        </a:ext>
                      </a:extLst>
                    </a:blip>
                    <a:stretch>
                      <a:fillRect/>
                    </a:stretch>
                  </pic:blipFill>
                  <pic:spPr>
                    <a:xfrm>
                      <a:off x="0" y="0"/>
                      <a:ext cx="5219700" cy="2470785"/>
                    </a:xfrm>
                    <a:prstGeom prst="rect">
                      <a:avLst/>
                    </a:prstGeom>
                  </pic:spPr>
                </pic:pic>
              </a:graphicData>
            </a:graphic>
          </wp:anchor>
        </w:drawing>
      </w:r>
    </w:p>
    <w:p w14:paraId="1F07A126" w14:textId="77777777" w:rsidR="002F77C8" w:rsidRPr="006B7A99" w:rsidRDefault="002F77C8" w:rsidP="002F77C8">
      <w:pPr>
        <w:spacing w:after="0" w:line="276" w:lineRule="auto"/>
        <w:jc w:val="both"/>
        <w:rPr>
          <w:rFonts w:ascii="Arial" w:hAnsi="Arial" w:cs="Arial"/>
          <w:b/>
          <w:bCs/>
          <w:szCs w:val="20"/>
        </w:rPr>
      </w:pPr>
    </w:p>
    <w:p w14:paraId="02BDE847" w14:textId="77777777" w:rsidR="002F77C8" w:rsidRPr="006B7A99" w:rsidRDefault="002F77C8" w:rsidP="002F77C8">
      <w:pPr>
        <w:spacing w:after="0" w:line="276" w:lineRule="auto"/>
        <w:jc w:val="both"/>
        <w:rPr>
          <w:rFonts w:ascii="Arial" w:hAnsi="Arial" w:cs="Arial"/>
          <w:b/>
          <w:bCs/>
          <w:szCs w:val="20"/>
        </w:rPr>
      </w:pPr>
    </w:p>
    <w:p w14:paraId="4A84AB7B" w14:textId="77777777" w:rsidR="002F77C8" w:rsidRPr="006B7A99" w:rsidRDefault="002F77C8" w:rsidP="002F77C8">
      <w:pPr>
        <w:spacing w:after="0" w:line="276" w:lineRule="auto"/>
        <w:jc w:val="both"/>
        <w:rPr>
          <w:rFonts w:ascii="Arial" w:hAnsi="Arial" w:cs="Arial"/>
          <w:b/>
          <w:bCs/>
          <w:szCs w:val="20"/>
        </w:rPr>
      </w:pPr>
    </w:p>
    <w:p w14:paraId="5EB376A9" w14:textId="77777777" w:rsidR="002F77C8" w:rsidRPr="006B7A99" w:rsidRDefault="002F77C8" w:rsidP="002F77C8">
      <w:pPr>
        <w:spacing w:after="0" w:line="276" w:lineRule="auto"/>
        <w:rPr>
          <w:rFonts w:ascii="Arial" w:hAnsi="Arial" w:cs="Arial"/>
          <w:b/>
          <w:bCs/>
          <w:color w:val="00B0F0"/>
          <w:sz w:val="52"/>
          <w:szCs w:val="56"/>
        </w:rPr>
      </w:pPr>
    </w:p>
    <w:p w14:paraId="25DC0E3C" w14:textId="77777777" w:rsidR="002F77C8" w:rsidRPr="006B7A99" w:rsidRDefault="002F77C8" w:rsidP="002F77C8">
      <w:pPr>
        <w:spacing w:after="0" w:line="276" w:lineRule="auto"/>
        <w:rPr>
          <w:rFonts w:ascii="Arial" w:hAnsi="Arial" w:cs="Arial"/>
          <w:b/>
          <w:bCs/>
          <w:color w:val="00B0F0"/>
          <w:sz w:val="52"/>
          <w:szCs w:val="56"/>
        </w:rPr>
      </w:pPr>
    </w:p>
    <w:p w14:paraId="49162189" w14:textId="77777777" w:rsidR="00BC6A0E" w:rsidRPr="006B7A99" w:rsidRDefault="00BC6A0E" w:rsidP="002F77C8">
      <w:pPr>
        <w:spacing w:after="0" w:line="276" w:lineRule="auto"/>
        <w:rPr>
          <w:rFonts w:ascii="Arial" w:hAnsi="Arial" w:cs="Arial"/>
          <w:b/>
          <w:bCs/>
          <w:color w:val="00B0F0"/>
          <w:sz w:val="64"/>
          <w:szCs w:val="64"/>
        </w:rPr>
      </w:pPr>
    </w:p>
    <w:p w14:paraId="6FA063FA" w14:textId="0E833961" w:rsidR="006F74F5" w:rsidRPr="000D7B6E" w:rsidRDefault="000D7B6E" w:rsidP="002F77C8">
      <w:pPr>
        <w:spacing w:after="0" w:line="276" w:lineRule="auto"/>
        <w:rPr>
          <w:rFonts w:ascii="Arial" w:eastAsiaTheme="majorEastAsia" w:hAnsi="Arial" w:cs="Arial"/>
          <w:b/>
          <w:bCs/>
          <w:color w:val="E40134"/>
          <w:sz w:val="64"/>
          <w:szCs w:val="64"/>
        </w:rPr>
      </w:pPr>
      <w:r w:rsidRPr="000D7B6E">
        <w:rPr>
          <w:rFonts w:ascii="Arial" w:eastAsiaTheme="majorEastAsia" w:hAnsi="Arial" w:cs="Arial"/>
          <w:b/>
          <w:bCs/>
          <w:color w:val="E40134"/>
          <w:sz w:val="64"/>
          <w:szCs w:val="64"/>
        </w:rPr>
        <w:t>COMO APRIMORAR O DIÁLOGO ENTRE A ESCOLA E FAMILIARES E/OU RESPONSÁVEIS?</w:t>
      </w:r>
    </w:p>
    <w:p w14:paraId="4E7BCF59" w14:textId="77777777" w:rsidR="000D7B6E" w:rsidRPr="006B7A99" w:rsidRDefault="000D7B6E" w:rsidP="002F77C8">
      <w:pPr>
        <w:spacing w:after="0" w:line="276" w:lineRule="auto"/>
        <w:rPr>
          <w:rFonts w:ascii="Arial" w:hAnsi="Arial" w:cs="Arial"/>
          <w:b/>
          <w:bCs/>
          <w:color w:val="00B0F0"/>
          <w:sz w:val="64"/>
          <w:szCs w:val="64"/>
        </w:rPr>
      </w:pPr>
    </w:p>
    <w:p w14:paraId="732D0FB8" w14:textId="07F8C58D" w:rsidR="00BC6A0E" w:rsidRPr="00F7448E" w:rsidRDefault="00BC6A0E" w:rsidP="002F77C8">
      <w:pPr>
        <w:spacing w:after="0" w:line="276" w:lineRule="auto"/>
        <w:rPr>
          <w:rFonts w:ascii="Arial" w:hAnsi="Arial" w:cs="Arial"/>
          <w:b/>
          <w:bCs/>
          <w:color w:val="575756"/>
          <w:sz w:val="64"/>
          <w:szCs w:val="64"/>
        </w:rPr>
      </w:pPr>
      <w:r w:rsidRPr="00F7448E">
        <w:rPr>
          <w:rFonts w:ascii="Arial" w:hAnsi="Arial" w:cs="Arial"/>
          <w:b/>
          <w:bCs/>
          <w:color w:val="575756"/>
          <w:sz w:val="64"/>
          <w:szCs w:val="64"/>
        </w:rPr>
        <w:t>Material de apoio</w:t>
      </w:r>
    </w:p>
    <w:p w14:paraId="4CA9369C" w14:textId="77777777" w:rsidR="002F77C8" w:rsidRPr="006B7A99" w:rsidRDefault="002F77C8" w:rsidP="002F77C8">
      <w:pPr>
        <w:spacing w:after="0" w:line="276" w:lineRule="auto"/>
        <w:jc w:val="both"/>
        <w:rPr>
          <w:rFonts w:ascii="Arial" w:hAnsi="Arial" w:cs="Arial"/>
          <w:b/>
          <w:bCs/>
          <w:szCs w:val="20"/>
        </w:rPr>
      </w:pPr>
    </w:p>
    <w:p w14:paraId="12A0DBE3" w14:textId="787C2E01" w:rsidR="002F77C8" w:rsidRPr="006B7A99" w:rsidRDefault="00CA5D27" w:rsidP="002F77C8">
      <w:pPr>
        <w:spacing w:line="276" w:lineRule="auto"/>
        <w:rPr>
          <w:rFonts w:ascii="Arial" w:hAnsi="Arial" w:cs="Arial"/>
          <w:b/>
          <w:bCs/>
          <w:szCs w:val="20"/>
        </w:rPr>
      </w:pPr>
      <w:r>
        <w:rPr>
          <w:noProof/>
          <w:lang w:eastAsia="pt-BR"/>
        </w:rPr>
        <w:drawing>
          <wp:anchor distT="0" distB="0" distL="114300" distR="114300" simplePos="0" relativeHeight="251650560" behindDoc="1" locked="0" layoutInCell="1" allowOverlap="1" wp14:anchorId="4839524B" wp14:editId="0BED33A9">
            <wp:simplePos x="0" y="0"/>
            <wp:positionH relativeFrom="column">
              <wp:posOffset>4410075</wp:posOffset>
            </wp:positionH>
            <wp:positionV relativeFrom="bottomMargin">
              <wp:posOffset>-10795</wp:posOffset>
            </wp:positionV>
            <wp:extent cx="1856105" cy="1080770"/>
            <wp:effectExtent l="0" t="0" r="0" b="0"/>
            <wp:wrapTight wrapText="bothSides">
              <wp:wrapPolygon edited="0">
                <wp:start x="5542" y="4569"/>
                <wp:lineTo x="4434" y="6092"/>
                <wp:lineTo x="2439" y="10280"/>
                <wp:lineTo x="2439" y="13706"/>
                <wp:lineTo x="4434" y="16371"/>
                <wp:lineTo x="6429" y="17133"/>
                <wp:lineTo x="15740" y="17133"/>
                <wp:lineTo x="17070" y="16371"/>
                <wp:lineTo x="18622" y="13325"/>
                <wp:lineTo x="19065" y="9137"/>
                <wp:lineTo x="18400" y="7234"/>
                <wp:lineTo x="16627" y="4569"/>
                <wp:lineTo x="5542" y="4569"/>
              </wp:wrapPolygon>
            </wp:wrapTight>
            <wp:docPr id="1095708389"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8389" name="Imagem 3" descr="Logotip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6105" cy="1080770"/>
                    </a:xfrm>
                    <a:prstGeom prst="rect">
                      <a:avLst/>
                    </a:prstGeom>
                  </pic:spPr>
                </pic:pic>
              </a:graphicData>
            </a:graphic>
          </wp:anchor>
        </w:drawing>
      </w:r>
      <w:r w:rsidR="002F77C8" w:rsidRPr="006B7A99">
        <w:rPr>
          <w:rFonts w:ascii="Arial" w:hAnsi="Arial" w:cs="Arial"/>
          <w:b/>
          <w:bCs/>
          <w:szCs w:val="20"/>
        </w:rPr>
        <w:br w:type="page"/>
      </w:r>
    </w:p>
    <w:p w14:paraId="40204571" w14:textId="68E021C8" w:rsidR="002F77C8" w:rsidRPr="006B7A99" w:rsidRDefault="0069691D" w:rsidP="002F77C8">
      <w:pPr>
        <w:spacing w:before="240" w:line="276" w:lineRule="auto"/>
        <w:jc w:val="both"/>
        <w:rPr>
          <w:rFonts w:ascii="Arial" w:hAnsi="Arial" w:cs="Arial"/>
          <w:b/>
          <w:bCs/>
          <w:color w:val="00B0F0"/>
          <w:sz w:val="24"/>
          <w:szCs w:val="24"/>
        </w:rPr>
      </w:pPr>
      <w:r w:rsidRPr="00B44FC4">
        <w:rPr>
          <w:rFonts w:ascii="Arial" w:hAnsi="Arial" w:cs="Arial"/>
          <w:b/>
          <w:bCs/>
          <w:noProof/>
          <w:color w:val="00B0F0"/>
          <w:sz w:val="24"/>
          <w:szCs w:val="24"/>
          <w:lang w:eastAsia="pt-BR"/>
        </w:rPr>
        <w:lastRenderedPageBreak/>
        <w:drawing>
          <wp:anchor distT="0" distB="0" distL="114300" distR="114300" simplePos="0" relativeHeight="251652608" behindDoc="1" locked="0" layoutInCell="1" allowOverlap="1" wp14:anchorId="536A1B3C" wp14:editId="028591BF">
            <wp:simplePos x="0" y="0"/>
            <wp:positionH relativeFrom="margin">
              <wp:align>left</wp:align>
            </wp:positionH>
            <wp:positionV relativeFrom="page">
              <wp:posOffset>1714500</wp:posOffset>
            </wp:positionV>
            <wp:extent cx="297180" cy="323850"/>
            <wp:effectExtent l="0" t="0" r="7620" b="0"/>
            <wp:wrapTight wrapText="bothSides">
              <wp:wrapPolygon edited="0">
                <wp:start x="0" y="0"/>
                <wp:lineTo x="0" y="19059"/>
                <wp:lineTo x="1385" y="20329"/>
                <wp:lineTo x="20769" y="20329"/>
                <wp:lineTo x="20769" y="3812"/>
                <wp:lineTo x="19385" y="0"/>
                <wp:lineTo x="0" y="0"/>
              </wp:wrapPolygon>
            </wp:wrapTight>
            <wp:docPr id="12189472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47290" name="Imagem 12189472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 cy="323850"/>
                    </a:xfrm>
                    <a:prstGeom prst="rect">
                      <a:avLst/>
                    </a:prstGeom>
                  </pic:spPr>
                </pic:pic>
              </a:graphicData>
            </a:graphic>
          </wp:anchor>
        </w:drawing>
      </w:r>
      <w:r w:rsidR="002F77C8" w:rsidRPr="00B44FC4">
        <w:rPr>
          <w:rFonts w:ascii="Arial" w:hAnsi="Arial" w:cs="Arial"/>
          <w:b/>
          <w:bCs/>
          <w:color w:val="00B0F0"/>
          <w:sz w:val="24"/>
          <w:szCs w:val="24"/>
        </w:rPr>
        <w:t>Ficha Técnica</w:t>
      </w:r>
    </w:p>
    <w:p w14:paraId="194417DD" w14:textId="22A322EA" w:rsidR="007A2E64" w:rsidRPr="009E5F30" w:rsidRDefault="007A2E64" w:rsidP="007A2E64">
      <w:pPr>
        <w:spacing w:before="240" w:line="276" w:lineRule="auto"/>
        <w:jc w:val="both"/>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 xml:space="preserve">CURSO </w:t>
      </w:r>
      <w:r w:rsidR="003C7DC1" w:rsidRPr="009E5F30">
        <w:rPr>
          <w:rFonts w:ascii="Arial" w:eastAsia="Times New Roman" w:hAnsi="Arial" w:cs="Arial"/>
          <w:b/>
          <w:bCs/>
          <w:color w:val="575756"/>
          <w:szCs w:val="20"/>
          <w:lang w:eastAsia="pt-BR"/>
        </w:rPr>
        <w:t>–</w:t>
      </w:r>
      <w:r w:rsidRPr="009E5F30">
        <w:rPr>
          <w:rFonts w:ascii="Arial" w:eastAsia="Times New Roman" w:hAnsi="Arial" w:cs="Arial"/>
          <w:b/>
          <w:bCs/>
          <w:color w:val="575756"/>
          <w:szCs w:val="20"/>
          <w:lang w:eastAsia="pt-BR"/>
        </w:rPr>
        <w:t xml:space="preserve"> </w:t>
      </w:r>
      <w:r w:rsidR="003C7DC1" w:rsidRPr="009E5F30">
        <w:rPr>
          <w:rFonts w:ascii="Arial" w:eastAsia="Times New Roman" w:hAnsi="Arial" w:cs="Arial"/>
          <w:b/>
          <w:bCs/>
          <w:color w:val="575756"/>
          <w:szCs w:val="20"/>
          <w:lang w:eastAsia="pt-BR"/>
        </w:rPr>
        <w:t xml:space="preserve">COMO </w:t>
      </w:r>
      <w:r w:rsidR="00657FDC">
        <w:rPr>
          <w:rFonts w:ascii="Arial" w:eastAsia="Times New Roman" w:hAnsi="Arial" w:cs="Arial"/>
          <w:b/>
          <w:bCs/>
          <w:color w:val="575756"/>
          <w:szCs w:val="20"/>
          <w:lang w:eastAsia="pt-BR"/>
        </w:rPr>
        <w:t>APRIMORAR DIÁLOGO ENTRE A ESCOLA E FAMILIARES E/OU RESPONSÁVEIS?</w:t>
      </w:r>
    </w:p>
    <w:p w14:paraId="3114DFCF" w14:textId="55FBA957" w:rsidR="002F77C8" w:rsidRPr="009E5F30" w:rsidRDefault="00D42D7E"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REALIZAÇÃO</w:t>
      </w:r>
    </w:p>
    <w:p w14:paraId="26C1DC2D" w14:textId="598C6EC5" w:rsidR="00674751" w:rsidRPr="009E5F30" w:rsidRDefault="00674751" w:rsidP="00674751">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Roda Educativa</w:t>
      </w:r>
      <w:r w:rsidRPr="009E5F30">
        <w:rPr>
          <w:rStyle w:val="Refdenotaderodap"/>
          <w:rFonts w:ascii="Arial" w:eastAsia="Times New Roman" w:hAnsi="Arial" w:cs="Arial"/>
          <w:color w:val="575756"/>
          <w:szCs w:val="20"/>
          <w:lang w:eastAsia="pt-BR"/>
        </w:rPr>
        <w:footnoteReference w:id="1"/>
      </w:r>
    </w:p>
    <w:p w14:paraId="762878DF" w14:textId="77777777" w:rsidR="00674751" w:rsidRPr="009E5F30" w:rsidRDefault="00674751" w:rsidP="00674751">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Presidente: Tereza Perez</w:t>
      </w:r>
    </w:p>
    <w:p w14:paraId="3F102786" w14:textId="09B1EAA4" w:rsidR="00674751" w:rsidRPr="009E5F30" w:rsidRDefault="00674751" w:rsidP="00674751">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 xml:space="preserve">Diretoria Executiva: Patricia Diaz, Ricardo Vilela e Roberta </w:t>
      </w:r>
      <w:proofErr w:type="spellStart"/>
      <w:r w:rsidRPr="009E5F30">
        <w:rPr>
          <w:rFonts w:ascii="Arial" w:eastAsia="Times New Roman" w:hAnsi="Arial" w:cs="Arial"/>
          <w:color w:val="575756"/>
          <w:szCs w:val="20"/>
          <w:lang w:eastAsia="pt-BR"/>
        </w:rPr>
        <w:t>Panico</w:t>
      </w:r>
      <w:proofErr w:type="spellEnd"/>
    </w:p>
    <w:p w14:paraId="7B053A8A" w14:textId="77777777" w:rsidR="00674751" w:rsidRPr="009E5F30" w:rsidRDefault="00674751" w:rsidP="00674751">
      <w:pPr>
        <w:shd w:val="clear" w:color="auto" w:fill="FFFFFF"/>
        <w:spacing w:after="0" w:line="276" w:lineRule="auto"/>
        <w:rPr>
          <w:rFonts w:ascii="Arial" w:eastAsia="Times New Roman" w:hAnsi="Arial" w:cs="Arial"/>
          <w:b/>
          <w:bCs/>
          <w:color w:val="575756"/>
          <w:szCs w:val="20"/>
          <w:lang w:eastAsia="pt-BR"/>
        </w:rPr>
      </w:pPr>
    </w:p>
    <w:p w14:paraId="04E2BE4E" w14:textId="34878742" w:rsidR="00674751" w:rsidRPr="009E5F30" w:rsidRDefault="00674751" w:rsidP="002F77C8">
      <w:pPr>
        <w:shd w:val="clear" w:color="auto" w:fill="FFFFFF"/>
        <w:spacing w:after="0" w:line="276" w:lineRule="auto"/>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PRODUÇÃO EDITORIAL</w:t>
      </w:r>
    </w:p>
    <w:p w14:paraId="46C0DBB7" w14:textId="334361F0"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Coordenação</w:t>
      </w:r>
      <w:r w:rsidR="00D42D7E" w:rsidRPr="009E5F30">
        <w:rPr>
          <w:rFonts w:ascii="Arial" w:eastAsia="Times New Roman" w:hAnsi="Arial" w:cs="Arial"/>
          <w:b/>
          <w:bCs/>
          <w:color w:val="575756"/>
          <w:szCs w:val="20"/>
          <w:lang w:eastAsia="pt-BR"/>
        </w:rPr>
        <w:t xml:space="preserve">: </w:t>
      </w:r>
      <w:r w:rsidR="004C60F5" w:rsidRPr="00F7448E">
        <w:rPr>
          <w:rFonts w:ascii="Arial" w:eastAsia="Times New Roman" w:hAnsi="Arial" w:cs="Arial"/>
          <w:color w:val="575756"/>
          <w:szCs w:val="20"/>
          <w:lang w:eastAsia="pt-BR"/>
        </w:rPr>
        <w:t xml:space="preserve">Roberta </w:t>
      </w:r>
      <w:proofErr w:type="spellStart"/>
      <w:r w:rsidR="004C60F5" w:rsidRPr="00F7448E">
        <w:rPr>
          <w:rFonts w:ascii="Arial" w:eastAsia="Times New Roman" w:hAnsi="Arial" w:cs="Arial"/>
          <w:color w:val="575756"/>
          <w:szCs w:val="20"/>
          <w:lang w:eastAsia="pt-BR"/>
        </w:rPr>
        <w:t>Panico</w:t>
      </w:r>
      <w:proofErr w:type="spellEnd"/>
      <w:r w:rsidR="004C60F5" w:rsidRPr="00F7448E">
        <w:rPr>
          <w:rFonts w:ascii="Arial" w:eastAsia="Times New Roman" w:hAnsi="Arial" w:cs="Arial"/>
          <w:color w:val="575756"/>
          <w:szCs w:val="20"/>
          <w:lang w:eastAsia="pt-BR"/>
        </w:rPr>
        <w:t xml:space="preserve">; </w:t>
      </w:r>
      <w:proofErr w:type="spellStart"/>
      <w:r w:rsidR="004C60F5" w:rsidRPr="00F7448E">
        <w:rPr>
          <w:rFonts w:ascii="Arial" w:eastAsia="Times New Roman" w:hAnsi="Arial" w:cs="Arial"/>
          <w:color w:val="575756"/>
          <w:szCs w:val="20"/>
          <w:lang w:eastAsia="pt-BR"/>
        </w:rPr>
        <w:t>Patricia</w:t>
      </w:r>
      <w:proofErr w:type="spellEnd"/>
      <w:r w:rsidR="004C60F5" w:rsidRPr="00F7448E">
        <w:rPr>
          <w:rFonts w:ascii="Arial" w:eastAsia="Times New Roman" w:hAnsi="Arial" w:cs="Arial"/>
          <w:color w:val="575756"/>
          <w:szCs w:val="20"/>
          <w:lang w:eastAsia="pt-BR"/>
        </w:rPr>
        <w:t xml:space="preserve"> Diaz; Camila </w:t>
      </w:r>
      <w:r w:rsidR="004C60F5">
        <w:rPr>
          <w:rFonts w:ascii="Arial" w:eastAsia="Times New Roman" w:hAnsi="Arial" w:cs="Arial"/>
          <w:color w:val="575756"/>
          <w:szCs w:val="20"/>
          <w:lang w:eastAsia="pt-BR"/>
        </w:rPr>
        <w:t>Tinoco</w:t>
      </w:r>
    </w:p>
    <w:p w14:paraId="234C32B7" w14:textId="55D5E25A" w:rsidR="002F77C8" w:rsidRPr="009E5F30" w:rsidRDefault="00674751"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 xml:space="preserve">Autoria: </w:t>
      </w:r>
      <w:r w:rsidR="00657FDC" w:rsidRPr="00657FDC">
        <w:rPr>
          <w:rFonts w:ascii="Arial" w:eastAsia="Times New Roman" w:hAnsi="Arial" w:cs="Arial"/>
          <w:color w:val="575756"/>
          <w:szCs w:val="20"/>
          <w:lang w:eastAsia="pt-BR"/>
        </w:rPr>
        <w:t xml:space="preserve">Renata </w:t>
      </w:r>
      <w:proofErr w:type="spellStart"/>
      <w:r w:rsidR="00657FDC" w:rsidRPr="00657FDC">
        <w:rPr>
          <w:rFonts w:ascii="Arial" w:eastAsia="Times New Roman" w:hAnsi="Arial" w:cs="Arial"/>
          <w:color w:val="575756"/>
          <w:szCs w:val="20"/>
          <w:lang w:eastAsia="pt-BR"/>
        </w:rPr>
        <w:t>Grinfeld</w:t>
      </w:r>
      <w:proofErr w:type="spellEnd"/>
    </w:p>
    <w:p w14:paraId="3D424C94" w14:textId="787E0D66" w:rsidR="002F77C8" w:rsidRPr="009E5F30" w:rsidRDefault="00674751"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Revisora técnica</w:t>
      </w:r>
      <w:r w:rsidR="00D42D7E" w:rsidRPr="009E5F30">
        <w:rPr>
          <w:rFonts w:ascii="Arial" w:eastAsia="Times New Roman" w:hAnsi="Arial" w:cs="Arial"/>
          <w:b/>
          <w:bCs/>
          <w:color w:val="575756"/>
          <w:szCs w:val="20"/>
          <w:lang w:eastAsia="pt-BR"/>
        </w:rPr>
        <w:t xml:space="preserve">: </w:t>
      </w:r>
      <w:r w:rsidR="00657FDC" w:rsidRPr="00657FDC">
        <w:rPr>
          <w:rFonts w:ascii="Arial" w:eastAsia="Times New Roman" w:hAnsi="Arial" w:cs="Arial"/>
          <w:color w:val="575756"/>
          <w:szCs w:val="20"/>
          <w:lang w:eastAsia="pt-BR"/>
        </w:rPr>
        <w:t>Maura Barbosa</w:t>
      </w:r>
    </w:p>
    <w:p w14:paraId="369E0C7C" w14:textId="7F3C19C9"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Design instrucional</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Marcia Toscano</w:t>
      </w:r>
    </w:p>
    <w:p w14:paraId="7F829693" w14:textId="5FB610EF"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Apoio à produção</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Lucas Prado</w:t>
      </w:r>
    </w:p>
    <w:p w14:paraId="0CBCBDD1" w14:textId="751CC38E"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Revisão de texto</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Rafael Burgos</w:t>
      </w:r>
    </w:p>
    <w:p w14:paraId="24335DA2" w14:textId="1CD1D064" w:rsidR="00674751" w:rsidRPr="009E5F30" w:rsidRDefault="00674751"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Edição de texto</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 xml:space="preserve">Ana </w:t>
      </w:r>
      <w:proofErr w:type="spellStart"/>
      <w:r w:rsidRPr="009E5F30">
        <w:rPr>
          <w:rFonts w:ascii="Arial" w:eastAsia="Times New Roman" w:hAnsi="Arial" w:cs="Arial"/>
          <w:color w:val="575756"/>
          <w:szCs w:val="20"/>
          <w:lang w:eastAsia="pt-BR"/>
        </w:rPr>
        <w:t>Luisa</w:t>
      </w:r>
      <w:proofErr w:type="spellEnd"/>
      <w:r w:rsidRPr="009E5F30">
        <w:rPr>
          <w:rFonts w:ascii="Arial" w:eastAsia="Times New Roman" w:hAnsi="Arial" w:cs="Arial"/>
          <w:color w:val="575756"/>
          <w:szCs w:val="20"/>
          <w:lang w:eastAsia="pt-BR"/>
        </w:rPr>
        <w:t xml:space="preserve"> </w:t>
      </w:r>
      <w:proofErr w:type="spellStart"/>
      <w:r w:rsidRPr="009E5F30">
        <w:rPr>
          <w:rFonts w:ascii="Arial" w:eastAsia="Times New Roman" w:hAnsi="Arial" w:cs="Arial"/>
          <w:color w:val="575756"/>
          <w:szCs w:val="20"/>
          <w:lang w:eastAsia="pt-BR"/>
        </w:rPr>
        <w:t>Astiz</w:t>
      </w:r>
      <w:proofErr w:type="spellEnd"/>
    </w:p>
    <w:p w14:paraId="60DE9111" w14:textId="38343EAE" w:rsidR="002F77C8" w:rsidRPr="009E5F30" w:rsidRDefault="00674751" w:rsidP="002F77C8">
      <w:pPr>
        <w:shd w:val="clear" w:color="auto" w:fill="FFFFFF"/>
        <w:spacing w:after="0" w:line="276" w:lineRule="auto"/>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Vídeos</w:t>
      </w:r>
      <w:r w:rsidR="00D42D7E" w:rsidRPr="009E5F30">
        <w:rPr>
          <w:rFonts w:ascii="Arial" w:eastAsia="Times New Roman" w:hAnsi="Arial" w:cs="Arial"/>
          <w:b/>
          <w:bCs/>
          <w:color w:val="575756"/>
          <w:szCs w:val="20"/>
          <w:lang w:eastAsia="pt-BR"/>
        </w:rPr>
        <w:t>:</w:t>
      </w:r>
    </w:p>
    <w:p w14:paraId="55702299"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 xml:space="preserve">Realização – </w:t>
      </w:r>
      <w:proofErr w:type="spellStart"/>
      <w:r w:rsidRPr="009E5F30">
        <w:rPr>
          <w:rFonts w:ascii="Arial" w:eastAsia="Times New Roman" w:hAnsi="Arial" w:cs="Arial"/>
          <w:color w:val="575756"/>
          <w:szCs w:val="20"/>
          <w:lang w:eastAsia="pt-BR"/>
        </w:rPr>
        <w:t>Arvoré</w:t>
      </w:r>
      <w:proofErr w:type="spellEnd"/>
      <w:r w:rsidRPr="009E5F30">
        <w:rPr>
          <w:rFonts w:ascii="Arial" w:eastAsia="Times New Roman" w:hAnsi="Arial" w:cs="Arial"/>
          <w:color w:val="575756"/>
          <w:szCs w:val="20"/>
          <w:lang w:eastAsia="pt-BR"/>
        </w:rPr>
        <w:t xml:space="preserve"> Produções</w:t>
      </w:r>
    </w:p>
    <w:p w14:paraId="49EC373A"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Direção e Roteiro – Camila Lourenço</w:t>
      </w:r>
    </w:p>
    <w:p w14:paraId="060F7847"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 xml:space="preserve">Direção de Fotografia – Marco </w:t>
      </w:r>
      <w:proofErr w:type="spellStart"/>
      <w:r w:rsidRPr="009E5F30">
        <w:rPr>
          <w:rFonts w:ascii="Arial" w:eastAsia="Times New Roman" w:hAnsi="Arial" w:cs="Arial"/>
          <w:color w:val="575756"/>
          <w:szCs w:val="20"/>
          <w:lang w:eastAsia="pt-BR"/>
        </w:rPr>
        <w:t>Rappel</w:t>
      </w:r>
      <w:proofErr w:type="spellEnd"/>
    </w:p>
    <w:p w14:paraId="1A85E4DB"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Assistente de Fotografia e Montagem – Isadora Cordeiro</w:t>
      </w:r>
    </w:p>
    <w:p w14:paraId="1DA96DB8"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Animação – Raissa Araújo</w:t>
      </w:r>
    </w:p>
    <w:p w14:paraId="07E2DC40" w14:textId="77777777" w:rsidR="002F77C8" w:rsidRPr="009E5F30" w:rsidRDefault="002F77C8" w:rsidP="002F77C8">
      <w:pPr>
        <w:spacing w:line="276" w:lineRule="auto"/>
        <w:rPr>
          <w:rFonts w:ascii="Arial" w:eastAsia="Times New Roman" w:hAnsi="Arial" w:cs="Arial"/>
          <w:color w:val="575756"/>
          <w:szCs w:val="20"/>
          <w:lang w:eastAsia="pt-BR"/>
        </w:rPr>
      </w:pPr>
    </w:p>
    <w:p w14:paraId="252843C4" w14:textId="25D291C1" w:rsidR="002F77C8" w:rsidRPr="009E5F30" w:rsidRDefault="002F77C8" w:rsidP="002F77C8">
      <w:pPr>
        <w:spacing w:line="276" w:lineRule="auto"/>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 xml:space="preserve">SOBRE </w:t>
      </w:r>
      <w:r w:rsidR="00657FDC">
        <w:rPr>
          <w:rFonts w:ascii="Arial" w:eastAsia="Times New Roman" w:hAnsi="Arial" w:cs="Arial"/>
          <w:b/>
          <w:bCs/>
          <w:color w:val="575756"/>
          <w:szCs w:val="20"/>
          <w:lang w:eastAsia="pt-BR"/>
        </w:rPr>
        <w:t>A AUTORA</w:t>
      </w:r>
      <w:r w:rsidRPr="009E5F30">
        <w:rPr>
          <w:rFonts w:ascii="Arial" w:eastAsia="Times New Roman" w:hAnsi="Arial" w:cs="Arial"/>
          <w:b/>
          <w:bCs/>
          <w:color w:val="575756"/>
          <w:szCs w:val="20"/>
          <w:lang w:eastAsia="pt-BR"/>
        </w:rPr>
        <w:t xml:space="preserve"> </w:t>
      </w:r>
    </w:p>
    <w:p w14:paraId="1D70CFE4" w14:textId="5C3FB4D1" w:rsidR="002F77C8" w:rsidRPr="009E5F30" w:rsidRDefault="00657FDC" w:rsidP="002F77C8">
      <w:pPr>
        <w:spacing w:after="0" w:line="276" w:lineRule="auto"/>
        <w:jc w:val="both"/>
        <w:rPr>
          <w:rFonts w:ascii="Arial" w:hAnsi="Arial" w:cs="Arial"/>
          <w:b/>
          <w:bCs/>
          <w:color w:val="575756"/>
          <w:szCs w:val="20"/>
        </w:rPr>
      </w:pPr>
      <w:r>
        <w:rPr>
          <w:rFonts w:ascii="Arial" w:hAnsi="Arial" w:cs="Arial"/>
          <w:b/>
          <w:bCs/>
          <w:color w:val="575756"/>
          <w:szCs w:val="20"/>
        </w:rPr>
        <w:t>RENATA GRINFELD</w:t>
      </w:r>
    </w:p>
    <w:p w14:paraId="4F4B2EF6" w14:textId="77777777" w:rsidR="00657FDC" w:rsidRDefault="00657FDC" w:rsidP="00657FDC">
      <w:p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 xml:space="preserve">É graduada em psicologia pelo Instituto de Psicologia da Universidade de São Paulo (IP-USP) e em pedagogia pelo Instituto Singularidades. Especialista em Alfabetização pelo Instituto Vera Cruz  (ISEVEC) e mestre em educação na área de Políticas Públicas e Gestão pela Universidade Municipal de São Caetano do Sul (USCS). Desde 2018, atua em diferentes projetos na Roda Educativa. Coordenou a publicação </w:t>
      </w:r>
      <w:r w:rsidRPr="00657FDC">
        <w:rPr>
          <w:rFonts w:ascii="Arial" w:eastAsia="Times New Roman" w:hAnsi="Arial" w:cs="Arial"/>
          <w:i/>
          <w:iCs/>
          <w:color w:val="575756"/>
          <w:szCs w:val="20"/>
          <w:lang w:eastAsia="pt-BR"/>
          <w14:ligatures w14:val="none"/>
        </w:rPr>
        <w:t>Diálogo escola-família: parceria para a aprendizagem e o desenvolvimento integral de crianças, adolescentes e jovens</w:t>
      </w:r>
      <w:r w:rsidRPr="00657FDC">
        <w:rPr>
          <w:rFonts w:ascii="Arial" w:eastAsia="Times New Roman" w:hAnsi="Arial" w:cs="Arial"/>
          <w:color w:val="575756"/>
          <w:szCs w:val="20"/>
          <w:lang w:eastAsia="pt-BR"/>
          <w14:ligatures w14:val="none"/>
        </w:rPr>
        <w:t xml:space="preserve"> (CE CEDAC, 2019); as ações formativas do Projeto Nós, Iniciativa pela Educação Integral em Territórios Amazônicos, em parceria com a </w:t>
      </w:r>
      <w:proofErr w:type="spellStart"/>
      <w:r w:rsidRPr="00657FDC">
        <w:rPr>
          <w:rFonts w:ascii="Arial" w:eastAsia="Times New Roman" w:hAnsi="Arial" w:cs="Arial"/>
          <w:color w:val="575756"/>
          <w:szCs w:val="20"/>
          <w:lang w:eastAsia="pt-BR"/>
          <w14:ligatures w14:val="none"/>
        </w:rPr>
        <w:t>Porticus</w:t>
      </w:r>
      <w:proofErr w:type="spellEnd"/>
      <w:r w:rsidRPr="00657FDC">
        <w:rPr>
          <w:rFonts w:ascii="Arial" w:eastAsia="Times New Roman" w:hAnsi="Arial" w:cs="Arial"/>
          <w:color w:val="575756"/>
          <w:szCs w:val="20"/>
          <w:lang w:eastAsia="pt-BR"/>
          <w14:ligatures w14:val="none"/>
        </w:rPr>
        <w:t xml:space="preserve"> nos estados do Amazonas, Amapá e Maranhão. Também tem atuação na Estratégia Trajetórias de Sucesso Escolar, em parceria com o UNICEF.</w:t>
      </w:r>
    </w:p>
    <w:p w14:paraId="78B64E3B" w14:textId="77777777" w:rsidR="00657FDC" w:rsidRPr="00657FDC" w:rsidRDefault="00657FDC" w:rsidP="00657FDC">
      <w:pPr>
        <w:spacing w:before="240" w:after="0" w:line="240" w:lineRule="auto"/>
        <w:jc w:val="both"/>
        <w:rPr>
          <w:rFonts w:ascii="Arial" w:eastAsia="Times New Roman" w:hAnsi="Arial" w:cs="Arial"/>
          <w:color w:val="575756"/>
          <w:szCs w:val="20"/>
          <w:lang w:eastAsia="pt-BR"/>
          <w14:ligatures w14:val="none"/>
        </w:rPr>
      </w:pPr>
    </w:p>
    <w:p w14:paraId="34AFCB10" w14:textId="77777777" w:rsidR="00657FDC" w:rsidRDefault="00657FDC" w:rsidP="003C7DC1">
      <w:pPr>
        <w:shd w:val="clear" w:color="auto" w:fill="FFFFFF"/>
        <w:spacing w:after="100" w:afterAutospacing="1" w:line="276" w:lineRule="auto"/>
        <w:jc w:val="both"/>
        <w:rPr>
          <w:rFonts w:ascii="Arial" w:eastAsia="Times New Roman" w:hAnsi="Arial" w:cs="Arial"/>
          <w:b/>
          <w:bCs/>
          <w:color w:val="575756"/>
          <w:szCs w:val="20"/>
          <w:lang w:eastAsia="pt-BR"/>
          <w14:ligatures w14:val="none"/>
        </w:rPr>
      </w:pPr>
    </w:p>
    <w:p w14:paraId="51ECC248" w14:textId="77777777" w:rsidR="004D5CCC" w:rsidRDefault="004D5CCC" w:rsidP="003C7DC1">
      <w:pPr>
        <w:shd w:val="clear" w:color="auto" w:fill="FFFFFF"/>
        <w:spacing w:after="100" w:afterAutospacing="1" w:line="276" w:lineRule="auto"/>
        <w:jc w:val="both"/>
        <w:rPr>
          <w:rFonts w:ascii="Arial" w:eastAsia="Times New Roman" w:hAnsi="Arial" w:cs="Arial"/>
          <w:b/>
          <w:bCs/>
          <w:color w:val="575756"/>
          <w:szCs w:val="20"/>
          <w:lang w:eastAsia="pt-BR"/>
          <w14:ligatures w14:val="none"/>
        </w:rPr>
      </w:pPr>
    </w:p>
    <w:p w14:paraId="022DD5A1" w14:textId="0DEF6985" w:rsidR="00657FDC" w:rsidRPr="00657FDC" w:rsidRDefault="00657FDC" w:rsidP="003C7DC1">
      <w:pPr>
        <w:shd w:val="clear" w:color="auto" w:fill="FFFFFF"/>
        <w:spacing w:after="100" w:afterAutospacing="1" w:line="276" w:lineRule="auto"/>
        <w:jc w:val="both"/>
        <w:rPr>
          <w:rFonts w:ascii="Arial" w:eastAsia="Times New Roman" w:hAnsi="Arial" w:cs="Arial"/>
          <w:b/>
          <w:bCs/>
          <w:color w:val="575756"/>
          <w:szCs w:val="20"/>
          <w:lang w:eastAsia="pt-BR"/>
          <w14:ligatures w14:val="none"/>
        </w:rPr>
      </w:pPr>
      <w:r w:rsidRPr="00657FDC">
        <w:rPr>
          <w:rFonts w:ascii="Arial" w:eastAsia="Times New Roman" w:hAnsi="Arial" w:cs="Arial"/>
          <w:b/>
          <w:bCs/>
          <w:color w:val="575756"/>
          <w:szCs w:val="20"/>
          <w:lang w:eastAsia="pt-BR"/>
          <w14:ligatures w14:val="none"/>
        </w:rPr>
        <w:lastRenderedPageBreak/>
        <w:t>REVISORA TÉCNICA</w:t>
      </w:r>
    </w:p>
    <w:p w14:paraId="341B1488" w14:textId="529F17C9" w:rsidR="00657FDC" w:rsidRPr="00657FDC" w:rsidRDefault="00657FDC" w:rsidP="003C7DC1">
      <w:pPr>
        <w:shd w:val="clear" w:color="auto" w:fill="FFFFFF"/>
        <w:spacing w:after="100" w:afterAutospacing="1" w:line="276" w:lineRule="auto"/>
        <w:jc w:val="both"/>
        <w:rPr>
          <w:rFonts w:ascii="Arial" w:eastAsia="Times New Roman" w:hAnsi="Arial" w:cs="Arial"/>
          <w:b/>
          <w:bCs/>
          <w:color w:val="575756"/>
          <w:szCs w:val="20"/>
          <w:lang w:eastAsia="pt-BR"/>
          <w14:ligatures w14:val="none"/>
        </w:rPr>
      </w:pPr>
      <w:r w:rsidRPr="00657FDC">
        <w:rPr>
          <w:rFonts w:ascii="Arial" w:eastAsia="Times New Roman" w:hAnsi="Arial" w:cs="Arial"/>
          <w:b/>
          <w:bCs/>
          <w:color w:val="575756"/>
          <w:szCs w:val="20"/>
          <w:lang w:eastAsia="pt-BR"/>
          <w14:ligatures w14:val="none"/>
        </w:rPr>
        <w:t>MAURA BARBOSA</w:t>
      </w:r>
    </w:p>
    <w:p w14:paraId="2B7B8E33" w14:textId="77777777" w:rsidR="00657FDC" w:rsidRDefault="00657FDC" w:rsidP="00657FDC">
      <w:pPr>
        <w:spacing w:line="276" w:lineRule="auto"/>
        <w:jc w:val="both"/>
        <w:rPr>
          <w:rFonts w:ascii="Arial" w:hAnsi="Arial" w:cs="Arial"/>
          <w:color w:val="575756"/>
        </w:rPr>
      </w:pPr>
      <w:r w:rsidRPr="00657FDC">
        <w:rPr>
          <w:rFonts w:ascii="Arial" w:hAnsi="Arial" w:cs="Arial"/>
          <w:color w:val="575756"/>
        </w:rPr>
        <w:t xml:space="preserve">Com habilitação nas matérias de administração, orientação e supervisão escolar, ingressou na Roda Educativa em 2000, assumindo a coordenação da área de gestão de diversos projetos da instituição. Atuou como consultora pedagógica da revista </w:t>
      </w:r>
      <w:r w:rsidRPr="00657FDC">
        <w:rPr>
          <w:rFonts w:ascii="Arial" w:hAnsi="Arial" w:cs="Arial"/>
          <w:i/>
          <w:iCs/>
          <w:color w:val="575756"/>
        </w:rPr>
        <w:t>Nova Escola – Gestão Escolar</w:t>
      </w:r>
      <w:r w:rsidRPr="00657FDC">
        <w:rPr>
          <w:rFonts w:ascii="Arial" w:hAnsi="Arial" w:cs="Arial"/>
          <w:color w:val="575756"/>
        </w:rPr>
        <w:t>, da Fundação Victor Civita, e contribui para as publicações da Roda Educativa, que sistematizam o conhecimento construído na formação em gestão.</w:t>
      </w:r>
    </w:p>
    <w:p w14:paraId="3BE51F95" w14:textId="18205578" w:rsidR="002F77C8" w:rsidRPr="00B44FC4" w:rsidRDefault="002F77C8" w:rsidP="002F77C8">
      <w:pPr>
        <w:spacing w:line="276" w:lineRule="auto"/>
        <w:rPr>
          <w:rFonts w:ascii="Arial" w:hAnsi="Arial" w:cs="Arial"/>
          <w:b/>
          <w:bCs/>
          <w:color w:val="009FE3"/>
          <w:sz w:val="24"/>
          <w:szCs w:val="24"/>
        </w:rPr>
      </w:pPr>
      <w:r w:rsidRPr="00B44FC4">
        <w:rPr>
          <w:rFonts w:ascii="Arial" w:hAnsi="Arial" w:cs="Arial"/>
          <w:b/>
          <w:bCs/>
          <w:color w:val="009FE3"/>
          <w:sz w:val="24"/>
          <w:szCs w:val="24"/>
        </w:rPr>
        <w:t>Apresentação do Curso</w:t>
      </w:r>
    </w:p>
    <w:p w14:paraId="7660A400" w14:textId="77777777" w:rsidR="002A62BC" w:rsidRPr="00B44FC4" w:rsidRDefault="002A62BC" w:rsidP="002A62BC">
      <w:pPr>
        <w:spacing w:before="240" w:after="0" w:line="240" w:lineRule="auto"/>
        <w:jc w:val="both"/>
        <w:rPr>
          <w:rFonts w:ascii="Arial" w:eastAsia="Times New Roman" w:hAnsi="Arial" w:cs="Arial"/>
          <w:color w:val="575756"/>
          <w:szCs w:val="20"/>
          <w:lang w:eastAsia="pt-BR"/>
        </w:rPr>
      </w:pPr>
      <w:r w:rsidRPr="00B44FC4">
        <w:rPr>
          <w:rFonts w:ascii="Arial" w:eastAsia="Times New Roman" w:hAnsi="Arial" w:cs="Arial"/>
          <w:b/>
          <w:bCs/>
          <w:color w:val="575756"/>
          <w:szCs w:val="20"/>
          <w:lang w:eastAsia="pt-BR"/>
        </w:rPr>
        <w:t>Objetivos formativos do curso:</w:t>
      </w:r>
    </w:p>
    <w:p w14:paraId="699ABF5F" w14:textId="77777777" w:rsidR="00657FDC" w:rsidRPr="00657FDC" w:rsidRDefault="00657FDC" w:rsidP="003A2A6A">
      <w:pPr>
        <w:pStyle w:val="PargrafodaLista"/>
        <w:numPr>
          <w:ilvl w:val="0"/>
          <w:numId w:val="3"/>
        </w:num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Fortalecer a parceria entre escola e familiares/responsáveis, com foco em assegurar o direito à educação.</w:t>
      </w:r>
    </w:p>
    <w:p w14:paraId="70AC8FD4" w14:textId="10A43445" w:rsidR="00657FDC" w:rsidRPr="00657FDC" w:rsidRDefault="00657FDC" w:rsidP="003A2A6A">
      <w:pPr>
        <w:pStyle w:val="PargrafodaLista"/>
        <w:numPr>
          <w:ilvl w:val="0"/>
          <w:numId w:val="3"/>
        </w:num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Contribuir com conhecimentos teóricos e metodológicos específicos para o aprimoramento de estratégias de comunicação e participação da família/responsáveis na escola.</w:t>
      </w:r>
    </w:p>
    <w:p w14:paraId="27169C92" w14:textId="6A9E398F" w:rsidR="00657FDC" w:rsidRPr="00657FDC" w:rsidRDefault="00657FDC" w:rsidP="003A2A6A">
      <w:pPr>
        <w:pStyle w:val="PargrafodaLista"/>
        <w:numPr>
          <w:ilvl w:val="0"/>
          <w:numId w:val="3"/>
        </w:num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Evidenciar a atribuição de profissionais da escola para o fortalecimento dessa parceria.</w:t>
      </w:r>
    </w:p>
    <w:p w14:paraId="452DB972" w14:textId="5D88341D" w:rsidR="002A62BC" w:rsidRDefault="002A62BC" w:rsidP="002A62BC">
      <w:pPr>
        <w:spacing w:before="240" w:after="0" w:line="240" w:lineRule="auto"/>
        <w:jc w:val="both"/>
        <w:rPr>
          <w:rFonts w:ascii="Arial" w:eastAsia="Times New Roman" w:hAnsi="Arial" w:cs="Arial"/>
          <w:b/>
          <w:bCs/>
          <w:color w:val="575756"/>
          <w:szCs w:val="20"/>
          <w:lang w:eastAsia="pt-BR"/>
        </w:rPr>
      </w:pPr>
      <w:r w:rsidRPr="00B44FC4">
        <w:rPr>
          <w:rFonts w:ascii="Arial" w:eastAsia="Times New Roman" w:hAnsi="Arial" w:cs="Arial"/>
          <w:b/>
          <w:bCs/>
          <w:color w:val="575756"/>
          <w:szCs w:val="20"/>
          <w:lang w:eastAsia="pt-BR"/>
        </w:rPr>
        <w:t>Expectativas de aprendizagem dos cursistas</w:t>
      </w:r>
    </w:p>
    <w:p w14:paraId="577FD12B" w14:textId="77777777" w:rsidR="003C7DC1" w:rsidRPr="00B44FC4" w:rsidRDefault="003C7DC1" w:rsidP="002A62BC">
      <w:pPr>
        <w:spacing w:before="240" w:after="0" w:line="240" w:lineRule="auto"/>
        <w:jc w:val="both"/>
        <w:rPr>
          <w:rFonts w:ascii="Arial" w:eastAsia="Times New Roman" w:hAnsi="Arial" w:cs="Arial"/>
          <w:b/>
          <w:bCs/>
          <w:color w:val="575756"/>
          <w:szCs w:val="20"/>
          <w:lang w:eastAsia="pt-BR"/>
        </w:rPr>
      </w:pPr>
    </w:p>
    <w:p w14:paraId="4E3DBE44" w14:textId="77777777" w:rsidR="003C7DC1" w:rsidRPr="003C7DC1" w:rsidRDefault="003C7DC1" w:rsidP="003C7DC1">
      <w:pPr>
        <w:shd w:val="clear" w:color="auto" w:fill="FFFFFF"/>
        <w:spacing w:after="100" w:afterAutospacing="1" w:line="240" w:lineRule="auto"/>
        <w:rPr>
          <w:rFonts w:ascii="Arial" w:eastAsia="Times New Roman" w:hAnsi="Arial" w:cs="Arial"/>
          <w:color w:val="424141"/>
          <w:szCs w:val="20"/>
          <w:lang w:eastAsia="pt-BR"/>
          <w14:ligatures w14:val="none"/>
        </w:rPr>
      </w:pPr>
      <w:r w:rsidRPr="003C7DC1">
        <w:rPr>
          <w:rFonts w:ascii="Arial" w:eastAsia="Times New Roman" w:hAnsi="Arial" w:cs="Arial"/>
          <w:color w:val="424141"/>
          <w:szCs w:val="20"/>
          <w:lang w:eastAsia="pt-BR"/>
          <w14:ligatures w14:val="none"/>
        </w:rPr>
        <w:t>Que a/o participante desenvolva/amplie conhecimentos sobre:</w:t>
      </w:r>
    </w:p>
    <w:p w14:paraId="140CBBC2" w14:textId="77777777" w:rsidR="00657FDC" w:rsidRPr="00657FDC" w:rsidRDefault="00657FDC" w:rsidP="003A2A6A">
      <w:pPr>
        <w:pStyle w:val="PargrafodaLista"/>
        <w:numPr>
          <w:ilvl w:val="0"/>
          <w:numId w:val="4"/>
        </w:num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as ações de parceria entre escola e familiares/responsáveis;</w:t>
      </w:r>
    </w:p>
    <w:p w14:paraId="478BC7E9" w14:textId="26A3A29B" w:rsidR="00657FDC" w:rsidRPr="00657FDC" w:rsidRDefault="00657FDC" w:rsidP="003A2A6A">
      <w:pPr>
        <w:pStyle w:val="PargrafodaLista"/>
        <w:numPr>
          <w:ilvl w:val="0"/>
          <w:numId w:val="4"/>
        </w:num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o planejamento e a organização de reuniões dialógicas entre escola e familiares/responsáveis;</w:t>
      </w:r>
    </w:p>
    <w:p w14:paraId="58810598" w14:textId="18A21323" w:rsidR="00657FDC" w:rsidRPr="00657FDC" w:rsidRDefault="00657FDC" w:rsidP="003A2A6A">
      <w:pPr>
        <w:pStyle w:val="PargrafodaLista"/>
        <w:numPr>
          <w:ilvl w:val="0"/>
          <w:numId w:val="4"/>
        </w:num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o planejamento e a organização de encontros formativos com a equipe escolar sobre a parceria entre escola e comunidade;</w:t>
      </w:r>
    </w:p>
    <w:p w14:paraId="68C06ACA" w14:textId="3EF6476A" w:rsidR="00657FDC" w:rsidRPr="00657FDC" w:rsidRDefault="00657FDC" w:rsidP="003A2A6A">
      <w:pPr>
        <w:pStyle w:val="PargrafodaLista"/>
        <w:numPr>
          <w:ilvl w:val="0"/>
          <w:numId w:val="4"/>
        </w:num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a utilização de dados que demonstram a evolução de resultados a partir da melhoria do clima escolar e da participação comunitária.</w:t>
      </w:r>
    </w:p>
    <w:p w14:paraId="379B834F" w14:textId="64094DFB" w:rsidR="00FF70E8" w:rsidRDefault="002A62BC" w:rsidP="002A62BC">
      <w:pPr>
        <w:spacing w:before="240" w:after="0" w:line="240" w:lineRule="auto"/>
        <w:jc w:val="both"/>
        <w:rPr>
          <w:rFonts w:ascii="Arial" w:eastAsia="Times New Roman" w:hAnsi="Arial" w:cs="Arial"/>
          <w:b/>
          <w:bCs/>
          <w:color w:val="575756"/>
          <w:szCs w:val="20"/>
          <w:lang w:eastAsia="pt-BR"/>
        </w:rPr>
      </w:pPr>
      <w:r w:rsidRPr="00B44FC4">
        <w:rPr>
          <w:rFonts w:ascii="Arial" w:eastAsia="Times New Roman" w:hAnsi="Arial" w:cs="Arial"/>
          <w:b/>
          <w:bCs/>
          <w:color w:val="575756"/>
          <w:szCs w:val="20"/>
          <w:lang w:eastAsia="pt-BR"/>
        </w:rPr>
        <w:t>Módulos:</w:t>
      </w:r>
    </w:p>
    <w:p w14:paraId="105C91A6" w14:textId="77777777" w:rsidR="003C7DC1" w:rsidRPr="00B44FC4" w:rsidRDefault="003C7DC1" w:rsidP="002A62BC">
      <w:pPr>
        <w:spacing w:before="240" w:after="0" w:line="240" w:lineRule="auto"/>
        <w:jc w:val="both"/>
        <w:rPr>
          <w:rFonts w:ascii="Arial" w:eastAsia="Times New Roman" w:hAnsi="Arial" w:cs="Arial"/>
          <w:b/>
          <w:bCs/>
          <w:color w:val="575756"/>
          <w:szCs w:val="20"/>
          <w:lang w:eastAsia="pt-BR"/>
        </w:rPr>
      </w:pPr>
    </w:p>
    <w:p w14:paraId="72AC2A4D" w14:textId="02E61B14" w:rsidR="00657FDC" w:rsidRPr="00657FDC" w:rsidRDefault="00657FDC" w:rsidP="00657FDC">
      <w:p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 xml:space="preserve">Módulo </w:t>
      </w:r>
      <w:proofErr w:type="gramStart"/>
      <w:r w:rsidRPr="00657FDC">
        <w:rPr>
          <w:rFonts w:ascii="Arial" w:eastAsia="Times New Roman" w:hAnsi="Arial" w:cs="Arial"/>
          <w:color w:val="575756"/>
          <w:szCs w:val="20"/>
          <w:lang w:eastAsia="pt-BR"/>
          <w14:ligatures w14:val="none"/>
        </w:rPr>
        <w:t>1</w:t>
      </w:r>
      <w:proofErr w:type="gramEnd"/>
      <w:r w:rsidRPr="00657FDC">
        <w:rPr>
          <w:rFonts w:ascii="Arial" w:eastAsia="Times New Roman" w:hAnsi="Arial" w:cs="Arial"/>
          <w:color w:val="575756"/>
          <w:szCs w:val="20"/>
          <w:lang w:eastAsia="pt-BR"/>
          <w14:ligatures w14:val="none"/>
        </w:rPr>
        <w:t xml:space="preserve">: Por que </w:t>
      </w:r>
      <w:r w:rsidR="00384782" w:rsidRPr="00657FDC">
        <w:rPr>
          <w:rFonts w:ascii="Arial" w:eastAsia="Times New Roman" w:hAnsi="Arial" w:cs="Arial"/>
          <w:color w:val="575756"/>
          <w:szCs w:val="20"/>
          <w:lang w:eastAsia="pt-BR"/>
          <w14:ligatures w14:val="none"/>
        </w:rPr>
        <w:t xml:space="preserve">investir e fortalecer </w:t>
      </w:r>
      <w:r w:rsidR="00384782">
        <w:rPr>
          <w:rFonts w:ascii="Arial" w:eastAsia="Times New Roman" w:hAnsi="Arial" w:cs="Arial"/>
          <w:color w:val="575756"/>
          <w:szCs w:val="20"/>
          <w:lang w:eastAsia="pt-BR"/>
          <w14:ligatures w14:val="none"/>
        </w:rPr>
        <w:t>a</w:t>
      </w:r>
      <w:r w:rsidRPr="00657FDC">
        <w:rPr>
          <w:rFonts w:ascii="Arial" w:eastAsia="Times New Roman" w:hAnsi="Arial" w:cs="Arial"/>
          <w:color w:val="575756"/>
          <w:szCs w:val="20"/>
          <w:lang w:eastAsia="pt-BR"/>
          <w14:ligatures w14:val="none"/>
        </w:rPr>
        <w:t xml:space="preserve"> parceria escola e família?</w:t>
      </w:r>
    </w:p>
    <w:p w14:paraId="51DFCE33" w14:textId="77777777" w:rsidR="00657FDC" w:rsidRPr="00657FDC" w:rsidRDefault="00657FDC" w:rsidP="00657FDC">
      <w:p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Módulo 2: Como aprimorar as reuniões coletivas e individuais com familiares e responsáveis?</w:t>
      </w:r>
    </w:p>
    <w:p w14:paraId="11F648AE" w14:textId="77777777" w:rsidR="00657FDC" w:rsidRPr="00657FDC" w:rsidRDefault="00657FDC" w:rsidP="00657FDC">
      <w:p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Módulo 3: Aproveitando os espaços ou oportunidades para comunicar as aprendizagens no cotidiano</w:t>
      </w:r>
    </w:p>
    <w:p w14:paraId="304EFFFF" w14:textId="77777777" w:rsidR="00657FDC" w:rsidRPr="00657FDC" w:rsidRDefault="00657FDC" w:rsidP="00657FDC">
      <w:pPr>
        <w:spacing w:before="240" w:after="0" w:line="240" w:lineRule="auto"/>
        <w:jc w:val="both"/>
        <w:rPr>
          <w:rFonts w:ascii="Arial" w:eastAsia="Times New Roman" w:hAnsi="Arial" w:cs="Arial"/>
          <w:color w:val="575756"/>
          <w:szCs w:val="20"/>
          <w:lang w:eastAsia="pt-BR"/>
          <w14:ligatures w14:val="none"/>
        </w:rPr>
      </w:pPr>
      <w:r w:rsidRPr="00657FDC">
        <w:rPr>
          <w:rFonts w:ascii="Arial" w:eastAsia="Times New Roman" w:hAnsi="Arial" w:cs="Arial"/>
          <w:color w:val="575756"/>
          <w:szCs w:val="20"/>
          <w:lang w:eastAsia="pt-BR"/>
          <w14:ligatures w14:val="none"/>
        </w:rPr>
        <w:t>Módulo 4: Coerência entre discurso e prática</w:t>
      </w:r>
    </w:p>
    <w:p w14:paraId="570A0643" w14:textId="77777777" w:rsidR="007A2E64" w:rsidRPr="00B44FC4" w:rsidRDefault="007A2E64" w:rsidP="008E14A6">
      <w:pPr>
        <w:spacing w:after="0" w:line="240" w:lineRule="auto"/>
        <w:jc w:val="both"/>
        <w:rPr>
          <w:rFonts w:ascii="Arial" w:eastAsia="Times New Roman" w:hAnsi="Arial" w:cs="Arial"/>
          <w:color w:val="575756"/>
          <w:szCs w:val="20"/>
          <w:lang w:eastAsia="pt-BR"/>
        </w:rPr>
      </w:pPr>
    </w:p>
    <w:p w14:paraId="369F146D" w14:textId="77777777" w:rsidR="007A2E64" w:rsidRPr="006B7A99" w:rsidRDefault="007A2E64" w:rsidP="008E14A6">
      <w:pPr>
        <w:spacing w:after="0" w:line="240" w:lineRule="auto"/>
        <w:jc w:val="both"/>
        <w:rPr>
          <w:rFonts w:ascii="Arial" w:eastAsia="Times New Roman" w:hAnsi="Arial" w:cs="Arial"/>
          <w:color w:val="000000"/>
          <w:szCs w:val="20"/>
          <w:lang w:eastAsia="pt-BR"/>
        </w:rPr>
      </w:pPr>
    </w:p>
    <w:p w14:paraId="3457EC95" w14:textId="2D22DCE5" w:rsidR="007A2E64" w:rsidRPr="00B44FC4" w:rsidRDefault="007A2E64" w:rsidP="007A2E64">
      <w:pPr>
        <w:spacing w:line="276" w:lineRule="auto"/>
        <w:rPr>
          <w:rFonts w:ascii="Arial" w:hAnsi="Arial" w:cs="Arial"/>
          <w:b/>
          <w:bCs/>
          <w:color w:val="009FE3"/>
          <w:sz w:val="24"/>
          <w:szCs w:val="24"/>
        </w:rPr>
      </w:pPr>
      <w:r w:rsidRPr="00B44FC4">
        <w:rPr>
          <w:rFonts w:ascii="Arial" w:hAnsi="Arial" w:cs="Arial"/>
          <w:b/>
          <w:bCs/>
          <w:color w:val="009FE3"/>
          <w:sz w:val="24"/>
          <w:szCs w:val="24"/>
        </w:rPr>
        <w:lastRenderedPageBreak/>
        <w:t>Sobre o Material de Apoio</w:t>
      </w:r>
    </w:p>
    <w:p w14:paraId="50C6A9B4" w14:textId="4F8FF5D5" w:rsidR="007A2E64" w:rsidRPr="00B44FC4" w:rsidRDefault="007A2E64" w:rsidP="007A2E64">
      <w:pPr>
        <w:spacing w:line="276" w:lineRule="auto"/>
        <w:rPr>
          <w:rFonts w:ascii="Arial" w:eastAsia="Times New Roman" w:hAnsi="Arial" w:cs="Arial"/>
          <w:color w:val="575756"/>
          <w:szCs w:val="20"/>
          <w:lang w:eastAsia="pt-BR"/>
        </w:rPr>
      </w:pPr>
      <w:r w:rsidRPr="00B44FC4">
        <w:rPr>
          <w:rFonts w:ascii="Arial" w:eastAsia="Times New Roman" w:hAnsi="Arial" w:cs="Arial"/>
          <w:color w:val="575756"/>
          <w:szCs w:val="20"/>
          <w:lang w:eastAsia="pt-BR"/>
        </w:rPr>
        <w:t xml:space="preserve">Esse é um material que funciona como um roteiro sugerido para seus estudos. O curso é autoinstrucional, contendo atividades de estudo, mas também de reflexão e para que aprimore seus conhecimentos é altamente recomendável que faça os registros propostos. </w:t>
      </w:r>
    </w:p>
    <w:p w14:paraId="70693DB1" w14:textId="77777777" w:rsidR="007A2E64" w:rsidRPr="00B44FC4" w:rsidRDefault="007A2E64" w:rsidP="007A2E64">
      <w:pPr>
        <w:spacing w:line="276" w:lineRule="auto"/>
        <w:rPr>
          <w:rFonts w:ascii="Arial" w:eastAsia="Times New Roman" w:hAnsi="Arial" w:cs="Arial"/>
          <w:color w:val="575756"/>
          <w:szCs w:val="20"/>
          <w:lang w:eastAsia="pt-BR"/>
        </w:rPr>
      </w:pPr>
      <w:r w:rsidRPr="00B44FC4">
        <w:rPr>
          <w:rFonts w:ascii="Arial" w:eastAsia="Times New Roman" w:hAnsi="Arial" w:cs="Arial"/>
          <w:color w:val="575756"/>
          <w:szCs w:val="20"/>
          <w:lang w:eastAsia="pt-BR"/>
        </w:rPr>
        <w:t>Você pode salvar esse roteiro em seu computador ou imprimi-lo, se achar melhor. Escolhemos o formato Word para que possa alterar, complementar sempre o que achar necessário.</w:t>
      </w:r>
    </w:p>
    <w:p w14:paraId="03C9621E" w14:textId="1070A05F" w:rsidR="007A2E64" w:rsidRPr="00B44FC4" w:rsidRDefault="007A2E64" w:rsidP="007A2E64">
      <w:pPr>
        <w:spacing w:line="276" w:lineRule="auto"/>
        <w:rPr>
          <w:rFonts w:ascii="Arial" w:eastAsia="Times New Roman" w:hAnsi="Arial" w:cs="Arial"/>
          <w:color w:val="575756"/>
          <w:szCs w:val="20"/>
          <w:lang w:eastAsia="pt-BR"/>
        </w:rPr>
      </w:pPr>
      <w:r w:rsidRPr="00B44FC4">
        <w:rPr>
          <w:rFonts w:ascii="Arial" w:eastAsia="Times New Roman" w:hAnsi="Arial" w:cs="Arial"/>
          <w:color w:val="575756"/>
          <w:szCs w:val="20"/>
          <w:lang w:eastAsia="pt-BR"/>
        </w:rPr>
        <w:t>Vamos começar?</w:t>
      </w:r>
    </w:p>
    <w:p w14:paraId="34BE6214" w14:textId="77777777" w:rsidR="00D405DC" w:rsidRDefault="00D405DC" w:rsidP="007A2E64">
      <w:pPr>
        <w:spacing w:line="276" w:lineRule="auto"/>
        <w:rPr>
          <w:rFonts w:ascii="Arial" w:eastAsia="Times New Roman" w:hAnsi="Arial" w:cs="Arial"/>
          <w:color w:val="000000"/>
          <w:szCs w:val="20"/>
          <w:lang w:eastAsia="pt-BR"/>
        </w:rPr>
      </w:pPr>
    </w:p>
    <w:p w14:paraId="06C5791A" w14:textId="77777777" w:rsidR="00D405DC" w:rsidRDefault="00D405DC" w:rsidP="007A2E64">
      <w:pPr>
        <w:spacing w:line="276" w:lineRule="auto"/>
        <w:rPr>
          <w:rFonts w:ascii="Arial" w:eastAsia="Times New Roman" w:hAnsi="Arial" w:cs="Arial"/>
          <w:color w:val="000000"/>
          <w:szCs w:val="20"/>
          <w:lang w:eastAsia="pt-BR"/>
        </w:rPr>
      </w:pPr>
    </w:p>
    <w:p w14:paraId="4AFCF353" w14:textId="1D93A12D" w:rsidR="00D405DC" w:rsidRPr="00B44FC4" w:rsidRDefault="00D405DC" w:rsidP="00D405DC">
      <w:pPr>
        <w:spacing w:line="276" w:lineRule="auto"/>
        <w:rPr>
          <w:rFonts w:ascii="Arial" w:hAnsi="Arial" w:cs="Arial"/>
          <w:b/>
          <w:bCs/>
          <w:color w:val="009FE3"/>
          <w:sz w:val="24"/>
          <w:szCs w:val="24"/>
        </w:rPr>
      </w:pPr>
      <w:r w:rsidRPr="00B44FC4">
        <w:rPr>
          <w:rFonts w:ascii="Arial" w:hAnsi="Arial" w:cs="Arial"/>
          <w:b/>
          <w:bCs/>
          <w:color w:val="009FE3"/>
          <w:sz w:val="24"/>
          <w:szCs w:val="24"/>
        </w:rPr>
        <w:t>O que espero desenvolver com este curso?</w:t>
      </w:r>
    </w:p>
    <w:p w14:paraId="48B4EEF5" w14:textId="12D60FCB" w:rsidR="009E053F" w:rsidRPr="00B44FC4" w:rsidRDefault="009E053F" w:rsidP="00D405DC">
      <w:pPr>
        <w:spacing w:line="276" w:lineRule="auto"/>
        <w:rPr>
          <w:rFonts w:ascii="Arial" w:hAnsi="Arial" w:cs="Arial"/>
          <w:b/>
          <w:bCs/>
          <w:color w:val="575756"/>
          <w:sz w:val="24"/>
          <w:szCs w:val="24"/>
        </w:rPr>
      </w:pPr>
      <w:r w:rsidRPr="00B44FC4">
        <w:rPr>
          <w:rFonts w:ascii="Arial" w:eastAsia="Times New Roman" w:hAnsi="Arial" w:cs="Arial"/>
          <w:color w:val="575756"/>
          <w:szCs w:val="20"/>
          <w:lang w:eastAsia="pt-BR"/>
        </w:rPr>
        <w:t>Para além dos objetivos descritos no curso, é possível que você tenha chegado a ele por alguma expectativa específica de desenvolvimento profissional. Que tal registrá-la aqui para que possa retomá-la ao final do seu percurso formativo?</w:t>
      </w:r>
    </w:p>
    <w:tbl>
      <w:tblPr>
        <w:tblStyle w:val="Tabelacomgrade"/>
        <w:tblW w:w="0" w:type="auto"/>
        <w:tblLook w:val="04A0" w:firstRow="1" w:lastRow="0" w:firstColumn="1" w:lastColumn="0" w:noHBand="0" w:noVBand="1"/>
      </w:tblPr>
      <w:tblGrid>
        <w:gridCol w:w="8360"/>
      </w:tblGrid>
      <w:tr w:rsidR="00D405DC" w14:paraId="3353CBB1" w14:textId="77777777" w:rsidTr="00D405DC">
        <w:tc>
          <w:tcPr>
            <w:tcW w:w="8360" w:type="dxa"/>
            <w:shd w:val="clear" w:color="auto" w:fill="F2F2F2" w:themeFill="background1" w:themeFillShade="F2"/>
          </w:tcPr>
          <w:p w14:paraId="30BA23C9" w14:textId="77777777" w:rsidR="00D405DC" w:rsidRDefault="00D405DC" w:rsidP="00D405DC">
            <w:pPr>
              <w:spacing w:line="276" w:lineRule="auto"/>
              <w:rPr>
                <w:rFonts w:ascii="Arial" w:hAnsi="Arial" w:cs="Arial"/>
                <w:b/>
                <w:bCs/>
                <w:color w:val="00B0F0"/>
                <w:sz w:val="24"/>
                <w:szCs w:val="24"/>
              </w:rPr>
            </w:pPr>
          </w:p>
          <w:p w14:paraId="6FFBB1BB" w14:textId="77777777" w:rsidR="00D405DC" w:rsidRDefault="00D405DC" w:rsidP="00D405DC">
            <w:pPr>
              <w:spacing w:line="276" w:lineRule="auto"/>
              <w:rPr>
                <w:rFonts w:ascii="Arial" w:hAnsi="Arial" w:cs="Arial"/>
                <w:b/>
                <w:bCs/>
                <w:color w:val="00B0F0"/>
                <w:sz w:val="24"/>
                <w:szCs w:val="24"/>
              </w:rPr>
            </w:pPr>
          </w:p>
          <w:p w14:paraId="25DE395D" w14:textId="77777777" w:rsidR="00D405DC" w:rsidRDefault="00D405DC" w:rsidP="00D405DC">
            <w:pPr>
              <w:spacing w:line="276" w:lineRule="auto"/>
              <w:rPr>
                <w:rFonts w:ascii="Arial" w:hAnsi="Arial" w:cs="Arial"/>
                <w:b/>
                <w:bCs/>
                <w:color w:val="00B0F0"/>
                <w:sz w:val="24"/>
                <w:szCs w:val="24"/>
              </w:rPr>
            </w:pPr>
          </w:p>
          <w:p w14:paraId="594B63F3" w14:textId="77777777" w:rsidR="00D405DC" w:rsidRDefault="00D405DC" w:rsidP="00D405DC">
            <w:pPr>
              <w:spacing w:line="276" w:lineRule="auto"/>
              <w:rPr>
                <w:rFonts w:ascii="Arial" w:hAnsi="Arial" w:cs="Arial"/>
                <w:b/>
                <w:bCs/>
                <w:color w:val="00B0F0"/>
                <w:sz w:val="24"/>
                <w:szCs w:val="24"/>
              </w:rPr>
            </w:pPr>
          </w:p>
          <w:p w14:paraId="3C463FD6" w14:textId="77777777" w:rsidR="00D405DC" w:rsidRDefault="00D405DC" w:rsidP="00D405DC">
            <w:pPr>
              <w:spacing w:line="276" w:lineRule="auto"/>
              <w:rPr>
                <w:rFonts w:ascii="Arial" w:hAnsi="Arial" w:cs="Arial"/>
                <w:b/>
                <w:bCs/>
                <w:color w:val="00B0F0"/>
                <w:sz w:val="24"/>
                <w:szCs w:val="24"/>
              </w:rPr>
            </w:pPr>
          </w:p>
          <w:p w14:paraId="6E0BD76C" w14:textId="77777777" w:rsidR="00D405DC" w:rsidRDefault="00D405DC" w:rsidP="00D405DC">
            <w:pPr>
              <w:spacing w:line="276" w:lineRule="auto"/>
              <w:rPr>
                <w:rFonts w:ascii="Arial" w:hAnsi="Arial" w:cs="Arial"/>
                <w:b/>
                <w:bCs/>
                <w:color w:val="00B0F0"/>
                <w:sz w:val="24"/>
                <w:szCs w:val="24"/>
              </w:rPr>
            </w:pPr>
          </w:p>
          <w:p w14:paraId="57542C8A" w14:textId="77777777" w:rsidR="00D405DC" w:rsidRDefault="00D405DC" w:rsidP="00D405DC">
            <w:pPr>
              <w:spacing w:line="276" w:lineRule="auto"/>
              <w:rPr>
                <w:rFonts w:ascii="Arial" w:hAnsi="Arial" w:cs="Arial"/>
                <w:b/>
                <w:bCs/>
                <w:color w:val="00B0F0"/>
                <w:sz w:val="24"/>
                <w:szCs w:val="24"/>
              </w:rPr>
            </w:pPr>
          </w:p>
          <w:p w14:paraId="533D8FF6" w14:textId="77777777" w:rsidR="00D405DC" w:rsidRDefault="00D405DC" w:rsidP="00D405DC">
            <w:pPr>
              <w:spacing w:line="276" w:lineRule="auto"/>
              <w:rPr>
                <w:rFonts w:ascii="Arial" w:hAnsi="Arial" w:cs="Arial"/>
                <w:b/>
                <w:bCs/>
                <w:color w:val="00B0F0"/>
                <w:sz w:val="24"/>
                <w:szCs w:val="24"/>
              </w:rPr>
            </w:pPr>
          </w:p>
          <w:p w14:paraId="7BC8A46F" w14:textId="77777777" w:rsidR="00D405DC" w:rsidRDefault="00D405DC" w:rsidP="00D405DC">
            <w:pPr>
              <w:spacing w:line="276" w:lineRule="auto"/>
              <w:rPr>
                <w:rFonts w:ascii="Arial" w:hAnsi="Arial" w:cs="Arial"/>
                <w:b/>
                <w:bCs/>
                <w:color w:val="00B0F0"/>
                <w:sz w:val="24"/>
                <w:szCs w:val="24"/>
              </w:rPr>
            </w:pPr>
          </w:p>
          <w:p w14:paraId="4DCFB6E4" w14:textId="77777777" w:rsidR="00D405DC" w:rsidRDefault="00D405DC" w:rsidP="00D405DC">
            <w:pPr>
              <w:spacing w:line="276" w:lineRule="auto"/>
              <w:rPr>
                <w:rFonts w:ascii="Arial" w:hAnsi="Arial" w:cs="Arial"/>
                <w:b/>
                <w:bCs/>
                <w:color w:val="00B0F0"/>
                <w:sz w:val="24"/>
                <w:szCs w:val="24"/>
              </w:rPr>
            </w:pPr>
          </w:p>
          <w:p w14:paraId="34A83972" w14:textId="77777777" w:rsidR="00D405DC" w:rsidRDefault="00D405DC" w:rsidP="00D405DC">
            <w:pPr>
              <w:spacing w:line="276" w:lineRule="auto"/>
              <w:rPr>
                <w:rFonts w:ascii="Arial" w:hAnsi="Arial" w:cs="Arial"/>
                <w:b/>
                <w:bCs/>
                <w:color w:val="00B0F0"/>
                <w:sz w:val="24"/>
                <w:szCs w:val="24"/>
              </w:rPr>
            </w:pPr>
          </w:p>
          <w:p w14:paraId="34B0A47B" w14:textId="77777777" w:rsidR="00D405DC" w:rsidRDefault="00D405DC" w:rsidP="00D405DC">
            <w:pPr>
              <w:spacing w:line="276" w:lineRule="auto"/>
              <w:rPr>
                <w:rFonts w:ascii="Arial" w:hAnsi="Arial" w:cs="Arial"/>
                <w:b/>
                <w:bCs/>
                <w:color w:val="00B0F0"/>
                <w:sz w:val="24"/>
                <w:szCs w:val="24"/>
              </w:rPr>
            </w:pPr>
          </w:p>
          <w:p w14:paraId="5B592EE2" w14:textId="77777777" w:rsidR="00D405DC" w:rsidRDefault="00D405DC" w:rsidP="00D405DC">
            <w:pPr>
              <w:spacing w:line="276" w:lineRule="auto"/>
              <w:rPr>
                <w:rFonts w:ascii="Arial" w:hAnsi="Arial" w:cs="Arial"/>
                <w:b/>
                <w:bCs/>
                <w:color w:val="00B0F0"/>
                <w:sz w:val="24"/>
                <w:szCs w:val="24"/>
              </w:rPr>
            </w:pPr>
          </w:p>
          <w:p w14:paraId="076877FC" w14:textId="77777777" w:rsidR="00D405DC" w:rsidRDefault="00D405DC" w:rsidP="00D405DC">
            <w:pPr>
              <w:spacing w:line="276" w:lineRule="auto"/>
              <w:rPr>
                <w:rFonts w:ascii="Arial" w:hAnsi="Arial" w:cs="Arial"/>
                <w:b/>
                <w:bCs/>
                <w:color w:val="00B0F0"/>
                <w:sz w:val="24"/>
                <w:szCs w:val="24"/>
              </w:rPr>
            </w:pPr>
          </w:p>
          <w:p w14:paraId="364C9744" w14:textId="77777777" w:rsidR="00D405DC" w:rsidRDefault="00D405DC" w:rsidP="00D405DC">
            <w:pPr>
              <w:spacing w:line="276" w:lineRule="auto"/>
              <w:rPr>
                <w:rFonts w:ascii="Arial" w:hAnsi="Arial" w:cs="Arial"/>
                <w:b/>
                <w:bCs/>
                <w:color w:val="00B0F0"/>
                <w:sz w:val="24"/>
                <w:szCs w:val="24"/>
              </w:rPr>
            </w:pPr>
          </w:p>
        </w:tc>
      </w:tr>
    </w:tbl>
    <w:p w14:paraId="439B0B85" w14:textId="77777777" w:rsidR="00D405DC" w:rsidRDefault="00D405DC" w:rsidP="00D405DC">
      <w:pPr>
        <w:spacing w:line="276" w:lineRule="auto"/>
        <w:rPr>
          <w:rFonts w:ascii="Arial" w:hAnsi="Arial" w:cs="Arial"/>
          <w:b/>
          <w:bCs/>
          <w:color w:val="00B0F0"/>
          <w:sz w:val="24"/>
          <w:szCs w:val="24"/>
        </w:rPr>
      </w:pPr>
    </w:p>
    <w:p w14:paraId="2E15D4CB" w14:textId="77777777" w:rsidR="00D405DC" w:rsidRPr="006B7A99" w:rsidRDefault="00D405DC" w:rsidP="00D405DC">
      <w:pPr>
        <w:spacing w:line="276" w:lineRule="auto"/>
        <w:rPr>
          <w:rFonts w:ascii="Arial" w:hAnsi="Arial" w:cs="Arial"/>
          <w:b/>
          <w:bCs/>
          <w:color w:val="00B0F0"/>
          <w:sz w:val="24"/>
          <w:szCs w:val="24"/>
        </w:rPr>
      </w:pPr>
    </w:p>
    <w:p w14:paraId="60C39A22" w14:textId="77777777" w:rsidR="00D405DC" w:rsidRDefault="00D405DC" w:rsidP="007A2E64">
      <w:pPr>
        <w:spacing w:line="276" w:lineRule="auto"/>
        <w:rPr>
          <w:rFonts w:ascii="Arial" w:eastAsia="Times New Roman" w:hAnsi="Arial" w:cs="Arial"/>
          <w:color w:val="000000"/>
          <w:szCs w:val="20"/>
          <w:lang w:eastAsia="pt-BR"/>
        </w:rPr>
      </w:pPr>
    </w:p>
    <w:p w14:paraId="4DF5A4B5" w14:textId="77777777" w:rsidR="00D405DC" w:rsidRDefault="00D405DC" w:rsidP="007A2E64">
      <w:pPr>
        <w:spacing w:line="276" w:lineRule="auto"/>
        <w:rPr>
          <w:rFonts w:ascii="Arial" w:eastAsia="Times New Roman" w:hAnsi="Arial" w:cs="Arial"/>
          <w:color w:val="000000"/>
          <w:szCs w:val="20"/>
          <w:lang w:eastAsia="pt-BR"/>
        </w:rPr>
      </w:pPr>
    </w:p>
    <w:p w14:paraId="5FF970F8" w14:textId="3BCFC770" w:rsidR="002F77C8" w:rsidRPr="006B7A99" w:rsidRDefault="00BE520A" w:rsidP="008E14A6">
      <w:pPr>
        <w:spacing w:after="0" w:line="240" w:lineRule="auto"/>
        <w:jc w:val="both"/>
        <w:rPr>
          <w:rFonts w:ascii="Arial" w:hAnsi="Arial" w:cs="Arial"/>
          <w:b/>
          <w:bCs/>
          <w:szCs w:val="20"/>
        </w:rPr>
      </w:pPr>
      <w:r>
        <w:rPr>
          <w:rFonts w:ascii="Calibri" w:hAnsi="Calibri" w:cs="Calibri"/>
          <w:b/>
          <w:bCs/>
          <w:noProof/>
          <w:color w:val="000000"/>
          <w:bdr w:val="none" w:sz="0" w:space="0" w:color="auto" w:frame="1"/>
          <w:lang w:eastAsia="pt-BR"/>
        </w:rPr>
        <w:lastRenderedPageBreak/>
        <w:drawing>
          <wp:anchor distT="0" distB="0" distL="114300" distR="114300" simplePos="0" relativeHeight="251661824" behindDoc="0" locked="0" layoutInCell="1" allowOverlap="1" wp14:anchorId="7EA80500" wp14:editId="4686F169">
            <wp:simplePos x="0" y="0"/>
            <wp:positionH relativeFrom="page">
              <wp:align>left</wp:align>
            </wp:positionH>
            <wp:positionV relativeFrom="page">
              <wp:align>top</wp:align>
            </wp:positionV>
            <wp:extent cx="7587748" cy="5048250"/>
            <wp:effectExtent l="0" t="0" r="0" b="0"/>
            <wp:wrapSquare wrapText="bothSides"/>
            <wp:docPr id="51992605" name="Imagem 1" descr="Homem falando no celular&#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2605" name="Imagem 1" descr="Homem falando no celular&#10;&#10;Descrição gerada automaticamente com confiança baix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3579" cy="505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FC2C4" w14:textId="31DED8FF" w:rsidR="002F77C8" w:rsidRPr="006B7A99" w:rsidRDefault="002F77C8" w:rsidP="002F77C8">
      <w:pPr>
        <w:spacing w:line="276" w:lineRule="auto"/>
        <w:rPr>
          <w:rFonts w:ascii="Arial" w:hAnsi="Arial" w:cs="Arial"/>
          <w:b/>
          <w:bCs/>
          <w:szCs w:val="20"/>
        </w:rPr>
      </w:pPr>
    </w:p>
    <w:p w14:paraId="7D8FCFE3" w14:textId="26A8D47A" w:rsidR="002F77C8" w:rsidRPr="006B7A99" w:rsidRDefault="002F77C8" w:rsidP="002F77C8">
      <w:pPr>
        <w:spacing w:line="276" w:lineRule="auto"/>
        <w:rPr>
          <w:rFonts w:ascii="Arial" w:hAnsi="Arial" w:cs="Arial"/>
          <w:b/>
          <w:bCs/>
          <w:szCs w:val="20"/>
        </w:rPr>
      </w:pPr>
    </w:p>
    <w:p w14:paraId="6324AA25" w14:textId="77777777" w:rsidR="00BE520A" w:rsidRDefault="00BE520A" w:rsidP="002F77C8">
      <w:pPr>
        <w:spacing w:line="276" w:lineRule="auto"/>
        <w:rPr>
          <w:rFonts w:ascii="Arial" w:hAnsi="Arial" w:cs="Arial"/>
          <w:b/>
          <w:bCs/>
          <w:color w:val="E40134"/>
          <w:sz w:val="44"/>
          <w:szCs w:val="44"/>
        </w:rPr>
      </w:pPr>
    </w:p>
    <w:p w14:paraId="0471B960" w14:textId="1BB7542B" w:rsidR="002F77C8" w:rsidRPr="00B44FC4" w:rsidRDefault="002F77C8" w:rsidP="002F77C8">
      <w:pPr>
        <w:spacing w:line="276" w:lineRule="auto"/>
        <w:rPr>
          <w:rFonts w:ascii="Arial" w:hAnsi="Arial" w:cs="Arial"/>
          <w:b/>
          <w:bCs/>
          <w:color w:val="E40134"/>
          <w:sz w:val="36"/>
          <w:szCs w:val="36"/>
        </w:rPr>
      </w:pPr>
      <w:r w:rsidRPr="00B44FC4">
        <w:rPr>
          <w:rFonts w:ascii="Arial" w:hAnsi="Arial" w:cs="Arial"/>
          <w:b/>
          <w:bCs/>
          <w:color w:val="E40134"/>
          <w:sz w:val="44"/>
          <w:szCs w:val="44"/>
        </w:rPr>
        <w:t xml:space="preserve">Módulo 1 </w:t>
      </w:r>
    </w:p>
    <w:p w14:paraId="1CCB7069" w14:textId="3711F170" w:rsidR="00BE520A" w:rsidRPr="00BE520A" w:rsidRDefault="003C7DC1" w:rsidP="00BE520A">
      <w:pPr>
        <w:pStyle w:val="NormalWeb"/>
        <w:spacing w:before="240" w:beforeAutospacing="0" w:after="0" w:afterAutospacing="0"/>
        <w:jc w:val="both"/>
        <w:rPr>
          <w:rFonts w:ascii="Arial" w:hAnsi="Arial" w:cs="Arial"/>
          <w:b/>
          <w:bCs/>
          <w:color w:val="575756"/>
          <w:sz w:val="44"/>
          <w:szCs w:val="44"/>
          <w14:ligatures w14:val="none"/>
        </w:rPr>
      </w:pPr>
      <w:r>
        <w:rPr>
          <w:rFonts w:ascii="Arial" w:hAnsi="Arial" w:cs="Arial"/>
          <w:b/>
          <w:bCs/>
          <w:color w:val="575756"/>
          <w:sz w:val="44"/>
          <w:szCs w:val="44"/>
        </w:rPr>
        <w:t xml:space="preserve">Por </w:t>
      </w:r>
      <w:r w:rsidR="00BE520A" w:rsidRPr="00BE520A">
        <w:rPr>
          <w:rFonts w:ascii="Arial" w:hAnsi="Arial" w:cs="Arial"/>
          <w:b/>
          <w:bCs/>
          <w:color w:val="575756"/>
          <w:sz w:val="44"/>
          <w:szCs w:val="44"/>
          <w14:ligatures w14:val="none"/>
        </w:rPr>
        <w:t>que investir e fortalecer a parceria escola e família?</w:t>
      </w:r>
    </w:p>
    <w:p w14:paraId="19E14728" w14:textId="43A43B7E" w:rsidR="002F77C8" w:rsidRPr="00B44FC4" w:rsidRDefault="002F77C8" w:rsidP="002F77C8">
      <w:pPr>
        <w:spacing w:line="276" w:lineRule="auto"/>
        <w:rPr>
          <w:rFonts w:ascii="Arial" w:hAnsi="Arial" w:cs="Arial"/>
          <w:b/>
          <w:bCs/>
          <w:color w:val="575756"/>
          <w:sz w:val="44"/>
          <w:szCs w:val="44"/>
        </w:rPr>
      </w:pPr>
    </w:p>
    <w:p w14:paraId="7273949B" w14:textId="77777777" w:rsidR="002F77C8" w:rsidRPr="006B7A99" w:rsidRDefault="002F77C8" w:rsidP="002F77C8">
      <w:pPr>
        <w:spacing w:line="276" w:lineRule="auto"/>
        <w:rPr>
          <w:rFonts w:ascii="Arial" w:hAnsi="Arial" w:cs="Arial"/>
          <w:b/>
          <w:bCs/>
          <w:szCs w:val="20"/>
        </w:rPr>
      </w:pPr>
    </w:p>
    <w:p w14:paraId="5718FEA9" w14:textId="77777777" w:rsidR="002F77C8" w:rsidRPr="006B7A99" w:rsidRDefault="002F77C8" w:rsidP="002F77C8">
      <w:pPr>
        <w:spacing w:line="276" w:lineRule="auto"/>
        <w:rPr>
          <w:rFonts w:ascii="Arial" w:hAnsi="Arial" w:cs="Arial"/>
          <w:b/>
          <w:bCs/>
          <w:szCs w:val="20"/>
        </w:rPr>
      </w:pPr>
      <w:r w:rsidRPr="006B7A99">
        <w:rPr>
          <w:rFonts w:ascii="Arial" w:hAnsi="Arial" w:cs="Arial"/>
          <w:b/>
          <w:bCs/>
          <w:szCs w:val="20"/>
        </w:rPr>
        <w:br w:type="page"/>
      </w:r>
    </w:p>
    <w:p w14:paraId="74EE7913" w14:textId="77777777" w:rsidR="002F77C8" w:rsidRPr="006B7A99" w:rsidRDefault="002F77C8" w:rsidP="002F77C8">
      <w:pPr>
        <w:spacing w:after="0" w:line="276" w:lineRule="auto"/>
        <w:jc w:val="both"/>
        <w:rPr>
          <w:rFonts w:ascii="Arial" w:hAnsi="Arial" w:cs="Arial"/>
          <w:b/>
          <w:bCs/>
          <w:szCs w:val="20"/>
        </w:rPr>
      </w:pPr>
    </w:p>
    <w:p w14:paraId="7BA7CC61" w14:textId="77777777" w:rsidR="002F77C8" w:rsidRPr="00B44FC4" w:rsidRDefault="002F77C8" w:rsidP="002F77C8">
      <w:pPr>
        <w:spacing w:after="0" w:line="276" w:lineRule="auto"/>
        <w:jc w:val="both"/>
        <w:rPr>
          <w:rFonts w:ascii="Arial" w:hAnsi="Arial" w:cs="Arial"/>
          <w:b/>
          <w:bCs/>
          <w:color w:val="009FE3"/>
          <w:sz w:val="24"/>
          <w:szCs w:val="24"/>
        </w:rPr>
      </w:pPr>
      <w:r w:rsidRPr="00B44FC4">
        <w:rPr>
          <w:rFonts w:ascii="Arial" w:hAnsi="Arial" w:cs="Arial"/>
          <w:b/>
          <w:bCs/>
          <w:color w:val="009FE3"/>
          <w:sz w:val="24"/>
          <w:szCs w:val="24"/>
        </w:rPr>
        <w:t>Apresentação do Módulo 1</w:t>
      </w:r>
    </w:p>
    <w:p w14:paraId="6F589674" w14:textId="77777777" w:rsidR="002F77C8" w:rsidRPr="006B7A99" w:rsidRDefault="002F77C8" w:rsidP="002F77C8">
      <w:pPr>
        <w:spacing w:after="0" w:line="276" w:lineRule="auto"/>
        <w:jc w:val="both"/>
        <w:rPr>
          <w:rFonts w:ascii="Arial" w:hAnsi="Arial" w:cs="Arial"/>
          <w:b/>
          <w:bCs/>
          <w:color w:val="00B0F0"/>
          <w:sz w:val="24"/>
          <w:szCs w:val="24"/>
        </w:rPr>
      </w:pPr>
    </w:p>
    <w:p w14:paraId="1FE283AC" w14:textId="72AFA59A" w:rsidR="002F77C8" w:rsidRPr="00384782" w:rsidRDefault="002F77C8" w:rsidP="00384782">
      <w:pPr>
        <w:spacing w:before="240" w:line="276" w:lineRule="auto"/>
        <w:jc w:val="both"/>
        <w:rPr>
          <w:rFonts w:ascii="Arial" w:hAnsi="Arial" w:cs="Arial"/>
          <w:b/>
          <w:bCs/>
          <w:color w:val="575756"/>
          <w:sz w:val="14"/>
          <w:szCs w:val="14"/>
        </w:rPr>
      </w:pPr>
      <w:r w:rsidRPr="00B44FC4">
        <w:rPr>
          <w:rFonts w:ascii="Arial" w:hAnsi="Arial" w:cs="Arial"/>
          <w:color w:val="575756"/>
          <w:szCs w:val="20"/>
        </w:rPr>
        <w:t xml:space="preserve">Nosso objetivo, nesse módulo, é </w:t>
      </w:r>
      <w:r w:rsidR="00384782" w:rsidRPr="00384782">
        <w:rPr>
          <w:rFonts w:ascii="Arial" w:hAnsi="Arial" w:cs="Arial"/>
          <w:color w:val="575756"/>
          <w:szCs w:val="20"/>
          <w:shd w:val="clear" w:color="auto" w:fill="FFFFFF"/>
        </w:rPr>
        <w:t>refletir sobre a importância do fortalecimento da relação e da parceria entre escola e familiares/responsáveis. Para isso temos que buscar um consenso que una esses dois atores. Qual é o ponto comum que os liga? Uma resposta que encontro é que tanto profissionais da escola como familiares/responsáveis querem o mesmo: garantir que todas/os bebês,  crianças, adolescentes e jovens tenham uma aprendizagem significativa e prazerosa, e que a escola as/os ensine a seguir aprendendo</w:t>
      </w:r>
      <w:r w:rsidR="00384782">
        <w:rPr>
          <w:rFonts w:ascii="Arial" w:hAnsi="Arial" w:cs="Arial"/>
          <w:color w:val="575756"/>
          <w:szCs w:val="20"/>
          <w:shd w:val="clear" w:color="auto" w:fill="FFFFFF"/>
        </w:rPr>
        <w:t>.</w:t>
      </w:r>
    </w:p>
    <w:p w14:paraId="4BE582D4" w14:textId="12D7ACA0" w:rsidR="002F77C8" w:rsidRPr="00B44FC4" w:rsidRDefault="002F77C8" w:rsidP="00B23C46">
      <w:pPr>
        <w:pStyle w:val="Ttulo1"/>
        <w:spacing w:line="276" w:lineRule="auto"/>
        <w:rPr>
          <w:rFonts w:ascii="Arial" w:hAnsi="Arial" w:cs="Arial"/>
          <w:color w:val="009FE3"/>
          <w:szCs w:val="20"/>
        </w:rPr>
      </w:pPr>
      <w:bookmarkStart w:id="0" w:name="_Toc158907004"/>
      <w:r w:rsidRPr="00B44FC4">
        <w:rPr>
          <w:rFonts w:ascii="Arial" w:hAnsi="Arial" w:cs="Arial"/>
          <w:noProof/>
          <w:color w:val="009FE3"/>
          <w:sz w:val="24"/>
          <w:szCs w:val="24"/>
          <w:lang w:eastAsia="pt-BR"/>
        </w:rPr>
        <w:drawing>
          <wp:inline distT="0" distB="0" distL="0" distR="0" wp14:anchorId="749D1CD8" wp14:editId="4A6880A1">
            <wp:extent cx="638175" cy="638175"/>
            <wp:effectExtent l="0" t="0" r="9525" b="0"/>
            <wp:docPr id="193984252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B44FC4">
        <w:rPr>
          <w:rFonts w:ascii="Arial" w:hAnsi="Arial" w:cs="Arial"/>
          <w:color w:val="009FE3"/>
          <w:szCs w:val="20"/>
        </w:rPr>
        <w:t xml:space="preserve"> </w:t>
      </w:r>
      <w:r w:rsidRPr="00B44FC4">
        <w:rPr>
          <w:rFonts w:ascii="Arial" w:hAnsi="Arial" w:cs="Arial"/>
          <w:noProof/>
          <w:color w:val="009FE3"/>
          <w:sz w:val="24"/>
          <w:szCs w:val="24"/>
        </w:rPr>
        <w:t xml:space="preserve"> </w:t>
      </w:r>
      <w:r w:rsidRPr="00B44FC4">
        <w:rPr>
          <w:rFonts w:ascii="Arial" w:hAnsi="Arial" w:cs="Arial"/>
          <w:b/>
          <w:bCs/>
          <w:color w:val="009FE3"/>
          <w:sz w:val="24"/>
          <w:szCs w:val="24"/>
        </w:rPr>
        <w:t>Para começo de Conversa</w:t>
      </w:r>
      <w:bookmarkEnd w:id="0"/>
    </w:p>
    <w:p w14:paraId="641E7E42" w14:textId="05D11CBE" w:rsidR="002F77C8" w:rsidRPr="006B7A99" w:rsidRDefault="002F77C8" w:rsidP="002F77C8">
      <w:pPr>
        <w:spacing w:line="276" w:lineRule="auto"/>
        <w:jc w:val="both"/>
        <w:rPr>
          <w:rFonts w:ascii="Arial" w:hAnsi="Arial" w:cs="Arial"/>
          <w:szCs w:val="20"/>
        </w:rPr>
      </w:pPr>
    </w:p>
    <w:p w14:paraId="0A5AD832" w14:textId="55E73DA7" w:rsidR="002F77C8" w:rsidRPr="00B44FC4" w:rsidRDefault="00E336E4" w:rsidP="002F77C8">
      <w:pPr>
        <w:spacing w:line="276" w:lineRule="auto"/>
        <w:jc w:val="both"/>
        <w:rPr>
          <w:rFonts w:ascii="Arial" w:hAnsi="Arial" w:cs="Arial"/>
          <w:color w:val="575756"/>
          <w:szCs w:val="20"/>
        </w:rPr>
      </w:pPr>
      <w:r w:rsidRPr="00B44FC4">
        <w:rPr>
          <w:rFonts w:ascii="Arial" w:hAnsi="Arial" w:cs="Arial"/>
          <w:color w:val="575756"/>
          <w:szCs w:val="20"/>
        </w:rPr>
        <w:t xml:space="preserve">Proposta de reflexão indicada </w:t>
      </w:r>
      <w:r w:rsidR="00B23C46" w:rsidRPr="00B44FC4">
        <w:rPr>
          <w:rFonts w:ascii="Arial" w:hAnsi="Arial" w:cs="Arial"/>
          <w:color w:val="575756"/>
          <w:szCs w:val="20"/>
        </w:rPr>
        <w:t>na atividade</w:t>
      </w:r>
      <w:r w:rsidRPr="00B44FC4">
        <w:rPr>
          <w:rFonts w:ascii="Arial" w:hAnsi="Arial" w:cs="Arial"/>
          <w:color w:val="575756"/>
          <w:szCs w:val="20"/>
        </w:rPr>
        <w:t>:</w:t>
      </w:r>
    </w:p>
    <w:p w14:paraId="135937E1" w14:textId="60C17A11" w:rsidR="00384782" w:rsidRPr="00384782" w:rsidRDefault="00384782" w:rsidP="003A2A6A">
      <w:pPr>
        <w:pStyle w:val="PargrafodaLista"/>
        <w:numPr>
          <w:ilvl w:val="0"/>
          <w:numId w:val="2"/>
        </w:numPr>
        <w:spacing w:line="276" w:lineRule="auto"/>
        <w:jc w:val="both"/>
        <w:rPr>
          <w:rFonts w:ascii="Arial" w:hAnsi="Arial" w:cs="Arial"/>
          <w:color w:val="575756"/>
          <w:szCs w:val="20"/>
        </w:rPr>
      </w:pPr>
      <w:r w:rsidRPr="00384782">
        <w:rPr>
          <w:rFonts w:ascii="Arial" w:hAnsi="Arial" w:cs="Arial"/>
          <w:color w:val="575756"/>
          <w:szCs w:val="20"/>
          <w:shd w:val="clear" w:color="auto" w:fill="FFFFFF"/>
        </w:rPr>
        <w:t>Por que é tão importante fortalecer a relação entre escola e familiares/responsáveis?</w:t>
      </w:r>
    </w:p>
    <w:p w14:paraId="5FF02CC0" w14:textId="5770FE54" w:rsidR="00E336E4" w:rsidRPr="00384782" w:rsidRDefault="00384782" w:rsidP="003A2A6A">
      <w:pPr>
        <w:pStyle w:val="PargrafodaLista"/>
        <w:numPr>
          <w:ilvl w:val="0"/>
          <w:numId w:val="2"/>
        </w:numPr>
        <w:spacing w:line="276" w:lineRule="auto"/>
        <w:jc w:val="both"/>
        <w:rPr>
          <w:rFonts w:ascii="Arial" w:hAnsi="Arial" w:cs="Arial"/>
          <w:color w:val="575756"/>
          <w:szCs w:val="20"/>
        </w:rPr>
      </w:pPr>
      <w:r w:rsidRPr="00384782">
        <w:rPr>
          <w:rFonts w:ascii="Arial" w:hAnsi="Arial" w:cs="Arial"/>
          <w:color w:val="575756"/>
          <w:shd w:val="clear" w:color="auto" w:fill="FFFFFF"/>
        </w:rPr>
        <w:t>Será que familiares/responsáveis são mesmo tão desinteressados pela aprendizagem de suas/seus filhas/os na escola?</w:t>
      </w:r>
    </w:p>
    <w:tbl>
      <w:tblPr>
        <w:tblStyle w:val="Tabelacomgrade"/>
        <w:tblW w:w="0" w:type="auto"/>
        <w:tblLook w:val="04A0" w:firstRow="1" w:lastRow="0" w:firstColumn="1" w:lastColumn="0" w:noHBand="0" w:noVBand="1"/>
      </w:tblPr>
      <w:tblGrid>
        <w:gridCol w:w="8360"/>
      </w:tblGrid>
      <w:tr w:rsidR="00E336E4" w:rsidRPr="006B7A99" w14:paraId="391F742B" w14:textId="77777777" w:rsidTr="00B23C46">
        <w:tc>
          <w:tcPr>
            <w:tcW w:w="8360" w:type="dxa"/>
            <w:shd w:val="clear" w:color="auto" w:fill="F2F2F2" w:themeFill="background1" w:themeFillShade="F2"/>
          </w:tcPr>
          <w:p w14:paraId="06B86FC3" w14:textId="77777777" w:rsidR="00E336E4" w:rsidRPr="006B7A99" w:rsidRDefault="00E336E4" w:rsidP="00E336E4">
            <w:pPr>
              <w:spacing w:line="276" w:lineRule="auto"/>
              <w:jc w:val="both"/>
              <w:rPr>
                <w:rFonts w:ascii="Arial" w:hAnsi="Arial" w:cs="Arial"/>
                <w:szCs w:val="20"/>
              </w:rPr>
            </w:pPr>
          </w:p>
          <w:p w14:paraId="6CA45305" w14:textId="77777777" w:rsidR="00E336E4" w:rsidRPr="006B7A99" w:rsidRDefault="00E336E4" w:rsidP="00E336E4">
            <w:pPr>
              <w:spacing w:line="276" w:lineRule="auto"/>
              <w:jc w:val="both"/>
              <w:rPr>
                <w:rFonts w:ascii="Arial" w:hAnsi="Arial" w:cs="Arial"/>
                <w:szCs w:val="20"/>
              </w:rPr>
            </w:pPr>
          </w:p>
          <w:p w14:paraId="7711D615" w14:textId="77777777" w:rsidR="00E336E4" w:rsidRPr="006B7A99" w:rsidRDefault="00E336E4" w:rsidP="00E336E4">
            <w:pPr>
              <w:spacing w:line="276" w:lineRule="auto"/>
              <w:jc w:val="both"/>
              <w:rPr>
                <w:rFonts w:ascii="Arial" w:hAnsi="Arial" w:cs="Arial"/>
                <w:szCs w:val="20"/>
              </w:rPr>
            </w:pPr>
          </w:p>
          <w:p w14:paraId="024ED9CB" w14:textId="77777777" w:rsidR="00E336E4" w:rsidRPr="006B7A99" w:rsidRDefault="00E336E4" w:rsidP="00E336E4">
            <w:pPr>
              <w:spacing w:line="276" w:lineRule="auto"/>
              <w:jc w:val="both"/>
              <w:rPr>
                <w:rFonts w:ascii="Arial" w:hAnsi="Arial" w:cs="Arial"/>
                <w:szCs w:val="20"/>
              </w:rPr>
            </w:pPr>
          </w:p>
          <w:p w14:paraId="26060575" w14:textId="77777777" w:rsidR="00E336E4" w:rsidRPr="006B7A99" w:rsidRDefault="00E336E4" w:rsidP="00E336E4">
            <w:pPr>
              <w:spacing w:line="276" w:lineRule="auto"/>
              <w:jc w:val="both"/>
              <w:rPr>
                <w:rFonts w:ascii="Arial" w:hAnsi="Arial" w:cs="Arial"/>
                <w:szCs w:val="20"/>
              </w:rPr>
            </w:pPr>
          </w:p>
          <w:p w14:paraId="59354FDC" w14:textId="5AB07D84" w:rsidR="00E336E4" w:rsidRPr="006B7A99" w:rsidRDefault="00B23C46" w:rsidP="00B23C46">
            <w:pPr>
              <w:tabs>
                <w:tab w:val="left" w:pos="2480"/>
              </w:tabs>
              <w:spacing w:line="276" w:lineRule="auto"/>
              <w:jc w:val="both"/>
              <w:rPr>
                <w:rFonts w:ascii="Arial" w:hAnsi="Arial" w:cs="Arial"/>
                <w:szCs w:val="20"/>
              </w:rPr>
            </w:pPr>
            <w:r w:rsidRPr="006B7A99">
              <w:rPr>
                <w:rFonts w:ascii="Arial" w:hAnsi="Arial" w:cs="Arial"/>
                <w:szCs w:val="20"/>
              </w:rPr>
              <w:tab/>
            </w:r>
          </w:p>
          <w:p w14:paraId="6D458B34" w14:textId="77777777" w:rsidR="00E336E4" w:rsidRPr="006B7A99" w:rsidRDefault="00E336E4" w:rsidP="00E336E4">
            <w:pPr>
              <w:spacing w:line="276" w:lineRule="auto"/>
              <w:jc w:val="both"/>
              <w:rPr>
                <w:rFonts w:ascii="Arial" w:hAnsi="Arial" w:cs="Arial"/>
                <w:szCs w:val="20"/>
              </w:rPr>
            </w:pPr>
          </w:p>
          <w:p w14:paraId="500C22A3" w14:textId="77777777" w:rsidR="00E336E4" w:rsidRPr="006B7A99" w:rsidRDefault="00E336E4" w:rsidP="00E336E4">
            <w:pPr>
              <w:spacing w:line="276" w:lineRule="auto"/>
              <w:jc w:val="both"/>
              <w:rPr>
                <w:rFonts w:ascii="Arial" w:hAnsi="Arial" w:cs="Arial"/>
                <w:szCs w:val="20"/>
              </w:rPr>
            </w:pPr>
          </w:p>
          <w:p w14:paraId="7C999C7B" w14:textId="77777777" w:rsidR="00E336E4" w:rsidRPr="006B7A99" w:rsidRDefault="00E336E4" w:rsidP="00E336E4">
            <w:pPr>
              <w:spacing w:line="276" w:lineRule="auto"/>
              <w:jc w:val="both"/>
              <w:rPr>
                <w:rFonts w:ascii="Arial" w:hAnsi="Arial" w:cs="Arial"/>
                <w:szCs w:val="20"/>
              </w:rPr>
            </w:pPr>
          </w:p>
          <w:p w14:paraId="2C150FA6" w14:textId="77777777" w:rsidR="00E336E4" w:rsidRPr="006B7A99" w:rsidRDefault="00E336E4" w:rsidP="00E336E4">
            <w:pPr>
              <w:spacing w:line="276" w:lineRule="auto"/>
              <w:jc w:val="both"/>
              <w:rPr>
                <w:rFonts w:ascii="Arial" w:hAnsi="Arial" w:cs="Arial"/>
                <w:szCs w:val="20"/>
              </w:rPr>
            </w:pPr>
          </w:p>
          <w:p w14:paraId="3F061B9C" w14:textId="77777777" w:rsidR="00E336E4" w:rsidRPr="006B7A99" w:rsidRDefault="00E336E4" w:rsidP="00E336E4">
            <w:pPr>
              <w:spacing w:line="276" w:lineRule="auto"/>
              <w:jc w:val="both"/>
              <w:rPr>
                <w:rFonts w:ascii="Arial" w:hAnsi="Arial" w:cs="Arial"/>
                <w:szCs w:val="20"/>
              </w:rPr>
            </w:pPr>
          </w:p>
          <w:p w14:paraId="685E1460" w14:textId="77777777" w:rsidR="00E336E4" w:rsidRPr="006B7A99" w:rsidRDefault="00E336E4" w:rsidP="00E336E4">
            <w:pPr>
              <w:spacing w:line="276" w:lineRule="auto"/>
              <w:jc w:val="both"/>
              <w:rPr>
                <w:rFonts w:ascii="Arial" w:hAnsi="Arial" w:cs="Arial"/>
                <w:szCs w:val="20"/>
              </w:rPr>
            </w:pPr>
          </w:p>
          <w:p w14:paraId="7C408582" w14:textId="77777777" w:rsidR="00E336E4" w:rsidRPr="006B7A99" w:rsidRDefault="00E336E4" w:rsidP="00E336E4">
            <w:pPr>
              <w:spacing w:line="276" w:lineRule="auto"/>
              <w:jc w:val="both"/>
              <w:rPr>
                <w:rFonts w:ascii="Arial" w:hAnsi="Arial" w:cs="Arial"/>
                <w:szCs w:val="20"/>
              </w:rPr>
            </w:pPr>
          </w:p>
          <w:p w14:paraId="524EB5E0" w14:textId="77777777" w:rsidR="00E336E4" w:rsidRPr="006B7A99" w:rsidRDefault="00E336E4" w:rsidP="00E336E4">
            <w:pPr>
              <w:spacing w:line="276" w:lineRule="auto"/>
              <w:jc w:val="both"/>
              <w:rPr>
                <w:rFonts w:ascii="Arial" w:hAnsi="Arial" w:cs="Arial"/>
                <w:szCs w:val="20"/>
              </w:rPr>
            </w:pPr>
          </w:p>
          <w:p w14:paraId="3D08370E" w14:textId="77777777" w:rsidR="00E336E4" w:rsidRPr="006B7A99" w:rsidRDefault="00E336E4" w:rsidP="00E336E4">
            <w:pPr>
              <w:spacing w:line="276" w:lineRule="auto"/>
              <w:jc w:val="both"/>
              <w:rPr>
                <w:rFonts w:ascii="Arial" w:hAnsi="Arial" w:cs="Arial"/>
                <w:szCs w:val="20"/>
              </w:rPr>
            </w:pPr>
          </w:p>
          <w:p w14:paraId="30A430B6" w14:textId="77777777" w:rsidR="00E336E4" w:rsidRPr="006B7A99" w:rsidRDefault="00E336E4" w:rsidP="00E336E4">
            <w:pPr>
              <w:spacing w:line="276" w:lineRule="auto"/>
              <w:jc w:val="both"/>
              <w:rPr>
                <w:rFonts w:ascii="Arial" w:hAnsi="Arial" w:cs="Arial"/>
                <w:szCs w:val="20"/>
              </w:rPr>
            </w:pPr>
          </w:p>
          <w:p w14:paraId="25ED83E5" w14:textId="77777777" w:rsidR="00E336E4" w:rsidRPr="006B7A99" w:rsidRDefault="00E336E4" w:rsidP="00E336E4">
            <w:pPr>
              <w:spacing w:line="276" w:lineRule="auto"/>
              <w:jc w:val="both"/>
              <w:rPr>
                <w:rFonts w:ascii="Arial" w:hAnsi="Arial" w:cs="Arial"/>
                <w:szCs w:val="20"/>
              </w:rPr>
            </w:pPr>
          </w:p>
          <w:p w14:paraId="77062D32" w14:textId="77777777" w:rsidR="00B23C46" w:rsidRPr="006B7A99" w:rsidRDefault="00B23C46" w:rsidP="00E336E4">
            <w:pPr>
              <w:spacing w:line="276" w:lineRule="auto"/>
              <w:jc w:val="both"/>
              <w:rPr>
                <w:rFonts w:ascii="Arial" w:hAnsi="Arial" w:cs="Arial"/>
                <w:szCs w:val="20"/>
              </w:rPr>
            </w:pPr>
          </w:p>
          <w:p w14:paraId="4300C469" w14:textId="77777777" w:rsidR="00B23C46" w:rsidRPr="006B7A99" w:rsidRDefault="00B23C46" w:rsidP="00E336E4">
            <w:pPr>
              <w:spacing w:line="276" w:lineRule="auto"/>
              <w:jc w:val="both"/>
              <w:rPr>
                <w:rFonts w:ascii="Arial" w:hAnsi="Arial" w:cs="Arial"/>
                <w:szCs w:val="20"/>
              </w:rPr>
            </w:pPr>
          </w:p>
          <w:p w14:paraId="0F7BC3B1" w14:textId="77777777" w:rsidR="00B23C46" w:rsidRPr="006B7A99" w:rsidRDefault="00B23C46" w:rsidP="00E336E4">
            <w:pPr>
              <w:spacing w:line="276" w:lineRule="auto"/>
              <w:jc w:val="both"/>
              <w:rPr>
                <w:rFonts w:ascii="Arial" w:hAnsi="Arial" w:cs="Arial"/>
                <w:szCs w:val="20"/>
              </w:rPr>
            </w:pPr>
          </w:p>
          <w:p w14:paraId="760BAE02" w14:textId="77777777" w:rsidR="00E336E4" w:rsidRPr="006B7A99" w:rsidRDefault="00E336E4" w:rsidP="00E336E4">
            <w:pPr>
              <w:spacing w:line="276" w:lineRule="auto"/>
              <w:jc w:val="both"/>
              <w:rPr>
                <w:rFonts w:ascii="Arial" w:hAnsi="Arial" w:cs="Arial"/>
                <w:szCs w:val="20"/>
              </w:rPr>
            </w:pPr>
          </w:p>
        </w:tc>
      </w:tr>
    </w:tbl>
    <w:p w14:paraId="064FFDE7" w14:textId="77777777" w:rsidR="00E336E4" w:rsidRPr="006B7A99" w:rsidRDefault="00E336E4" w:rsidP="00E336E4">
      <w:pPr>
        <w:spacing w:line="276" w:lineRule="auto"/>
        <w:jc w:val="both"/>
        <w:rPr>
          <w:rFonts w:ascii="Arial" w:hAnsi="Arial" w:cs="Arial"/>
          <w:szCs w:val="20"/>
        </w:rPr>
      </w:pPr>
    </w:p>
    <w:p w14:paraId="4829CC56" w14:textId="00EF809D" w:rsidR="002F77C8" w:rsidRPr="006B7A99" w:rsidRDefault="002F77C8" w:rsidP="002F77C8">
      <w:pPr>
        <w:spacing w:line="276" w:lineRule="auto"/>
        <w:rPr>
          <w:rFonts w:ascii="Arial" w:hAnsi="Arial" w:cs="Arial"/>
          <w:szCs w:val="20"/>
        </w:rPr>
      </w:pPr>
    </w:p>
    <w:p w14:paraId="7C359FB2" w14:textId="5CEDBD61" w:rsidR="002F77C8" w:rsidRPr="00B44FC4" w:rsidRDefault="002F77C8" w:rsidP="00E336E4">
      <w:pPr>
        <w:spacing w:line="276" w:lineRule="auto"/>
        <w:rPr>
          <w:rFonts w:ascii="Arial" w:hAnsi="Arial" w:cs="Arial"/>
          <w:color w:val="009FE3"/>
          <w:szCs w:val="20"/>
        </w:rPr>
      </w:pPr>
      <w:r w:rsidRPr="00B44FC4">
        <w:rPr>
          <w:rFonts w:ascii="Arial" w:hAnsi="Arial" w:cs="Arial"/>
          <w:noProof/>
          <w:color w:val="009FE3"/>
          <w:sz w:val="24"/>
          <w:szCs w:val="24"/>
          <w:lang w:eastAsia="pt-BR"/>
        </w:rPr>
        <w:drawing>
          <wp:inline distT="0" distB="0" distL="0" distR="0" wp14:anchorId="0701115A" wp14:editId="4F034BDD">
            <wp:extent cx="615600" cy="615600"/>
            <wp:effectExtent l="0" t="0" r="0" b="0"/>
            <wp:docPr id="1067394697"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600" cy="615600"/>
                    </a:xfrm>
                    <a:prstGeom prst="rect">
                      <a:avLst/>
                    </a:prstGeom>
                  </pic:spPr>
                </pic:pic>
              </a:graphicData>
            </a:graphic>
          </wp:inline>
        </w:drawing>
      </w:r>
      <w:bookmarkStart w:id="1" w:name="_Toc158907006"/>
      <w:r w:rsidRPr="00B44FC4">
        <w:rPr>
          <w:rFonts w:ascii="Arial" w:hAnsi="Arial" w:cs="Arial"/>
          <w:b/>
          <w:color w:val="009FE3"/>
          <w:sz w:val="24"/>
          <w:szCs w:val="24"/>
        </w:rPr>
        <w:t xml:space="preserve">Ampliação </w:t>
      </w:r>
      <w:bookmarkEnd w:id="1"/>
      <w:r w:rsidR="00D342C4" w:rsidRPr="006A3A8A">
        <w:rPr>
          <w:rFonts w:ascii="Arial" w:hAnsi="Arial" w:cs="Arial"/>
          <w:b/>
          <w:color w:val="009FE3"/>
          <w:sz w:val="24"/>
          <w:szCs w:val="24"/>
        </w:rPr>
        <w:t>Conceitual</w:t>
      </w:r>
    </w:p>
    <w:p w14:paraId="1D42E6F7" w14:textId="77777777" w:rsidR="00E336E4" w:rsidRPr="006B7A99" w:rsidRDefault="00E336E4" w:rsidP="00092852">
      <w:pPr>
        <w:spacing w:before="240" w:after="0" w:line="240" w:lineRule="auto"/>
        <w:jc w:val="both"/>
        <w:rPr>
          <w:rFonts w:ascii="Arial" w:eastAsia="Times New Roman" w:hAnsi="Arial" w:cs="Arial"/>
          <w:color w:val="000000"/>
          <w:szCs w:val="20"/>
          <w:lang w:eastAsia="pt-BR"/>
          <w14:ligatures w14:val="none"/>
        </w:rPr>
      </w:pPr>
    </w:p>
    <w:tbl>
      <w:tblPr>
        <w:tblStyle w:val="Tabelacomgrade"/>
        <w:tblW w:w="0" w:type="auto"/>
        <w:tblLook w:val="04A0" w:firstRow="1" w:lastRow="0" w:firstColumn="1" w:lastColumn="0" w:noHBand="0" w:noVBand="1"/>
      </w:tblPr>
      <w:tblGrid>
        <w:gridCol w:w="8360"/>
      </w:tblGrid>
      <w:tr w:rsidR="00E336E4" w:rsidRPr="006B7A99" w14:paraId="1F82BBB3" w14:textId="77777777" w:rsidTr="00E336E4">
        <w:tc>
          <w:tcPr>
            <w:tcW w:w="8360" w:type="dxa"/>
          </w:tcPr>
          <w:p w14:paraId="56BF4949" w14:textId="77777777" w:rsidR="006A3A8A" w:rsidRPr="006A3A8A" w:rsidRDefault="00311435" w:rsidP="004872C6">
            <w:pPr>
              <w:pStyle w:val="NormalWeb"/>
              <w:spacing w:before="240" w:beforeAutospacing="0" w:after="0" w:afterAutospacing="0"/>
              <w:jc w:val="both"/>
              <w:rPr>
                <w:rFonts w:ascii="Arial" w:hAnsi="Arial" w:cs="Arial"/>
                <w:color w:val="575756"/>
                <w:sz w:val="20"/>
                <w:szCs w:val="20"/>
                <w:shd w:val="clear" w:color="auto" w:fill="FFFFFF"/>
              </w:rPr>
            </w:pPr>
            <w:r w:rsidRPr="006A3A8A">
              <w:rPr>
                <w:rFonts w:ascii="Arial" w:hAnsi="Arial" w:cs="Arial"/>
                <w:color w:val="575756"/>
                <w:sz w:val="20"/>
                <w:szCs w:val="20"/>
                <w:shd w:val="clear" w:color="auto" w:fill="FFFFFF"/>
              </w:rPr>
              <w:t>T</w:t>
            </w:r>
            <w:r w:rsidR="00384782" w:rsidRPr="006A3A8A">
              <w:rPr>
                <w:rFonts w:ascii="Arial" w:hAnsi="Arial" w:cs="Arial"/>
                <w:color w:val="575756"/>
                <w:sz w:val="20"/>
                <w:szCs w:val="20"/>
                <w:shd w:val="clear" w:color="auto" w:fill="FFFFFF"/>
              </w:rPr>
              <w:t>exto de referência</w:t>
            </w:r>
            <w:r w:rsidR="006A3A8A" w:rsidRPr="006A3A8A">
              <w:rPr>
                <w:rFonts w:ascii="Arial" w:hAnsi="Arial" w:cs="Arial"/>
                <w:color w:val="575756"/>
                <w:sz w:val="20"/>
                <w:szCs w:val="20"/>
                <w:shd w:val="clear" w:color="auto" w:fill="FFFFFF"/>
              </w:rPr>
              <w:t>:</w:t>
            </w:r>
          </w:p>
          <w:p w14:paraId="395FEBED" w14:textId="311D61D4" w:rsidR="006A3A8A" w:rsidRPr="006A3A8A" w:rsidRDefault="006A3A8A" w:rsidP="004872C6">
            <w:pPr>
              <w:pStyle w:val="NormalWeb"/>
              <w:spacing w:before="240" w:beforeAutospacing="0" w:after="0" w:afterAutospacing="0"/>
              <w:jc w:val="both"/>
              <w:rPr>
                <w:rFonts w:ascii="Arial" w:hAnsi="Arial" w:cs="Arial"/>
                <w:color w:val="575756"/>
                <w:sz w:val="10"/>
                <w:szCs w:val="10"/>
                <w:shd w:val="clear" w:color="auto" w:fill="FFFFFF"/>
              </w:rPr>
            </w:pPr>
            <w:r w:rsidRPr="006A3A8A">
              <w:rPr>
                <w:rFonts w:ascii="Arial" w:hAnsi="Arial" w:cs="Arial"/>
                <w:color w:val="575756"/>
                <w:sz w:val="20"/>
                <w:szCs w:val="20"/>
                <w:shd w:val="clear" w:color="auto" w:fill="FFFFFF"/>
              </w:rPr>
              <w:t>Para complementar a videoaula, proponho a leitura do texto de referência do livro</w:t>
            </w:r>
            <w:r w:rsidRPr="006A3A8A">
              <w:rPr>
                <w:rStyle w:val="Forte"/>
                <w:rFonts w:ascii="Arial" w:hAnsi="Arial" w:cs="Arial"/>
                <w:color w:val="575756"/>
                <w:sz w:val="20"/>
                <w:szCs w:val="20"/>
                <w:shd w:val="clear" w:color="auto" w:fill="FFFFFF"/>
              </w:rPr>
              <w:t> </w:t>
            </w:r>
            <w:hyperlink r:id="rId15" w:tgtFrame="_blank" w:tooltip="Diálogo escola-família, parte I: " w:history="1">
              <w:r w:rsidRPr="006A3A8A">
                <w:rPr>
                  <w:rStyle w:val="Hyperlink"/>
                  <w:rFonts w:ascii="Arial" w:eastAsia="Calibri" w:hAnsi="Arial" w:cs="Arial"/>
                  <w:b/>
                  <w:bCs/>
                  <w:color w:val="575756"/>
                  <w:sz w:val="20"/>
                  <w:szCs w:val="20"/>
                  <w:u w:val="none"/>
                </w:rPr>
                <w:t>Diálogo escola-família, parte I: “Escola e famílias, a história de uma relação ” (p. 22-39)</w:t>
              </w:r>
            </w:hyperlink>
            <w:r w:rsidRPr="006A3A8A">
              <w:rPr>
                <w:rStyle w:val="Forte"/>
                <w:rFonts w:ascii="Arial" w:hAnsi="Arial" w:cs="Arial"/>
                <w:color w:val="575756"/>
                <w:sz w:val="20"/>
                <w:szCs w:val="20"/>
                <w:shd w:val="clear" w:color="auto" w:fill="FFFFFF"/>
              </w:rPr>
              <w:t> </w:t>
            </w:r>
            <w:r w:rsidRPr="006A3A8A">
              <w:rPr>
                <w:rFonts w:ascii="Arial" w:hAnsi="Arial" w:cs="Arial"/>
                <w:color w:val="575756"/>
                <w:sz w:val="20"/>
                <w:szCs w:val="20"/>
                <w:shd w:val="clear" w:color="auto" w:fill="FFFFFF"/>
              </w:rPr>
              <w:t>que nos conta a história da instituição escolar articulada com a instituição familiar, e como essa relação foi construída ao longo do tempo. Também são abordadas as mudanças e exigências sociais que ajudam a entender quem são as/os bebês, crianças, adolescentes e jovens que frequentam a escola na atualidade e que precisam ser formadas.</w:t>
            </w:r>
          </w:p>
          <w:p w14:paraId="2F4AFBD4" w14:textId="49D248F3" w:rsidR="004872C6" w:rsidRPr="006A3A8A" w:rsidRDefault="006A3A8A" w:rsidP="004872C6">
            <w:pPr>
              <w:pStyle w:val="NormalWeb"/>
              <w:spacing w:before="240" w:beforeAutospacing="0" w:after="0" w:afterAutospacing="0"/>
              <w:jc w:val="both"/>
              <w:rPr>
                <w:rFonts w:ascii="Arial" w:hAnsi="Arial" w:cs="Arial"/>
                <w:b/>
                <w:bCs/>
                <w:color w:val="575756"/>
                <w:sz w:val="10"/>
                <w:szCs w:val="10"/>
                <w14:ligatures w14:val="none"/>
              </w:rPr>
            </w:pPr>
            <w:r w:rsidRPr="006A3A8A">
              <w:rPr>
                <w:rFonts w:ascii="Arial" w:hAnsi="Arial" w:cs="Arial"/>
                <w:color w:val="575756"/>
                <w:sz w:val="20"/>
                <w:szCs w:val="20"/>
                <w:shd w:val="clear" w:color="auto" w:fill="FFFFFF"/>
              </w:rPr>
              <w:t>L</w:t>
            </w:r>
            <w:r w:rsidR="00384782" w:rsidRPr="006A3A8A">
              <w:rPr>
                <w:rFonts w:ascii="Arial" w:hAnsi="Arial" w:cs="Arial"/>
                <w:color w:val="575756"/>
                <w:sz w:val="20"/>
                <w:szCs w:val="20"/>
                <w:shd w:val="clear" w:color="auto" w:fill="FFFFFF"/>
              </w:rPr>
              <w:t>ivro</w:t>
            </w:r>
            <w:r w:rsidR="00384782" w:rsidRPr="006A3A8A">
              <w:rPr>
                <w:rStyle w:val="Forte"/>
                <w:rFonts w:ascii="Arial" w:hAnsi="Arial" w:cs="Arial"/>
                <w:color w:val="575756"/>
                <w:sz w:val="20"/>
                <w:szCs w:val="20"/>
                <w:shd w:val="clear" w:color="auto" w:fill="FFFFFF"/>
              </w:rPr>
              <w:t> </w:t>
            </w:r>
            <w:hyperlink r:id="rId16" w:tgtFrame="_blank" w:tooltip="Diálogo escola-família, parte I: " w:history="1">
              <w:r w:rsidR="00384782" w:rsidRPr="006A3A8A">
                <w:rPr>
                  <w:rStyle w:val="Hyperlink"/>
                  <w:rFonts w:ascii="Arial" w:eastAsia="Calibri" w:hAnsi="Arial" w:cs="Arial"/>
                  <w:b/>
                  <w:bCs/>
                  <w:color w:val="575756"/>
                  <w:sz w:val="20"/>
                  <w:szCs w:val="20"/>
                  <w:u w:val="none"/>
                </w:rPr>
                <w:t>Diálogo escola-família, parte I: “Escola e famílias, a história de u</w:t>
              </w:r>
              <w:bookmarkStart w:id="2" w:name="_GoBack"/>
              <w:bookmarkEnd w:id="2"/>
              <w:r w:rsidR="00384782" w:rsidRPr="006A3A8A">
                <w:rPr>
                  <w:rStyle w:val="Hyperlink"/>
                  <w:rFonts w:ascii="Arial" w:eastAsia="Calibri" w:hAnsi="Arial" w:cs="Arial"/>
                  <w:b/>
                  <w:bCs/>
                  <w:color w:val="575756"/>
                  <w:sz w:val="20"/>
                  <w:szCs w:val="20"/>
                  <w:u w:val="none"/>
                </w:rPr>
                <w:t>ma relação ” (p. 22-39)</w:t>
              </w:r>
            </w:hyperlink>
          </w:p>
          <w:p w14:paraId="3BE4E459" w14:textId="2F13F42F" w:rsidR="00E336E4" w:rsidRPr="006A3A8A" w:rsidRDefault="00E336E4" w:rsidP="004872C6">
            <w:pPr>
              <w:jc w:val="both"/>
              <w:rPr>
                <w:rFonts w:ascii="Arial" w:eastAsia="Times New Roman" w:hAnsi="Arial" w:cs="Arial"/>
                <w:color w:val="575756"/>
                <w:szCs w:val="20"/>
                <w14:ligatures w14:val="none"/>
              </w:rPr>
            </w:pPr>
          </w:p>
          <w:p w14:paraId="5718F94E" w14:textId="44871924" w:rsidR="004872C6" w:rsidRPr="006A3A8A" w:rsidRDefault="00E336E4" w:rsidP="004872C6">
            <w:pPr>
              <w:ind w:firstLine="720"/>
              <w:jc w:val="right"/>
              <w:rPr>
                <w:rFonts w:ascii="Arial" w:eastAsia="Times New Roman" w:hAnsi="Arial" w:cs="Arial"/>
                <w:color w:val="575756"/>
                <w:szCs w:val="20"/>
                <w14:ligatures w14:val="none"/>
              </w:rPr>
            </w:pPr>
            <w:r w:rsidRPr="006A3A8A">
              <w:rPr>
                <w:rFonts w:ascii="Arial" w:eastAsia="Times New Roman" w:hAnsi="Arial" w:cs="Arial"/>
                <w:b/>
                <w:bCs/>
                <w:color w:val="575756"/>
                <w:szCs w:val="20"/>
                <w14:ligatures w14:val="none"/>
              </w:rPr>
              <w:tab/>
            </w:r>
          </w:p>
          <w:p w14:paraId="09B1C5CE" w14:textId="16A7468E" w:rsidR="00E336E4" w:rsidRPr="006A3A8A" w:rsidRDefault="003D152B" w:rsidP="00870051">
            <w:pPr>
              <w:spacing w:before="240"/>
              <w:jc w:val="center"/>
              <w:rPr>
                <w:rFonts w:ascii="Arial" w:eastAsia="Times New Roman" w:hAnsi="Arial" w:cs="Arial"/>
                <w:color w:val="575756"/>
                <w:szCs w:val="20"/>
                <w:lang w:eastAsia="en-US"/>
                <w14:ligatures w14:val="none"/>
              </w:rPr>
            </w:pPr>
            <w:r w:rsidRPr="006A3A8A">
              <w:rPr>
                <w:rFonts w:ascii="Arial" w:eastAsia="Times New Roman" w:hAnsi="Arial" w:cs="Arial"/>
                <w:noProof/>
                <w:color w:val="575756"/>
                <w:szCs w:val="20"/>
                <w14:ligatures w14:val="none"/>
              </w:rPr>
              <w:drawing>
                <wp:inline distT="0" distB="0" distL="0" distR="0" wp14:anchorId="1F0E7626" wp14:editId="6C180CE7">
                  <wp:extent cx="1314450" cy="1323975"/>
                  <wp:effectExtent l="0" t="0" r="0" b="9525"/>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inline>
              </w:drawing>
            </w:r>
          </w:p>
          <w:p w14:paraId="67D63381" w14:textId="16D47727" w:rsidR="001B7CDD" w:rsidRPr="006A3A8A" w:rsidRDefault="001B7CDD" w:rsidP="00870051">
            <w:pPr>
              <w:spacing w:before="240"/>
              <w:jc w:val="center"/>
              <w:rPr>
                <w:rFonts w:ascii="Arial" w:eastAsia="Times New Roman" w:hAnsi="Arial" w:cs="Arial"/>
                <w:color w:val="575756"/>
                <w:szCs w:val="20"/>
                <w14:ligatures w14:val="none"/>
              </w:rPr>
            </w:pPr>
          </w:p>
        </w:tc>
      </w:tr>
    </w:tbl>
    <w:p w14:paraId="5E344049" w14:textId="48082FDF" w:rsidR="00E336E4" w:rsidRDefault="00E336E4" w:rsidP="00092852">
      <w:pPr>
        <w:spacing w:before="240" w:after="0" w:line="240" w:lineRule="auto"/>
        <w:jc w:val="both"/>
        <w:rPr>
          <w:rFonts w:ascii="Arial" w:eastAsia="Times New Roman" w:hAnsi="Arial" w:cs="Arial"/>
          <w:color w:val="575756"/>
          <w:szCs w:val="20"/>
          <w:lang w:eastAsia="pt-BR"/>
          <w14:ligatures w14:val="none"/>
        </w:rPr>
      </w:pPr>
      <w:r w:rsidRPr="00B44FC4">
        <w:rPr>
          <w:rFonts w:ascii="Arial" w:eastAsia="Times New Roman" w:hAnsi="Arial" w:cs="Arial"/>
          <w:color w:val="575756"/>
          <w:szCs w:val="20"/>
          <w:lang w:eastAsia="pt-BR"/>
          <w14:ligatures w14:val="none"/>
        </w:rPr>
        <w:t>Registro sobre estudo da videoaula e do texto de referência:</w:t>
      </w:r>
    </w:p>
    <w:p w14:paraId="79149F10" w14:textId="77777777" w:rsidR="007E0255" w:rsidRPr="00B44FC4" w:rsidRDefault="007E0255" w:rsidP="00092852">
      <w:pPr>
        <w:spacing w:before="240" w:after="0" w:line="240" w:lineRule="auto"/>
        <w:jc w:val="both"/>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360"/>
      </w:tblGrid>
      <w:tr w:rsidR="00E336E4" w:rsidRPr="006B7A99" w14:paraId="51A5BC43" w14:textId="77777777" w:rsidTr="00B23C46">
        <w:tc>
          <w:tcPr>
            <w:tcW w:w="8360" w:type="dxa"/>
            <w:shd w:val="clear" w:color="auto" w:fill="F2F2F2" w:themeFill="background1" w:themeFillShade="F2"/>
          </w:tcPr>
          <w:p w14:paraId="15932A95" w14:textId="77777777" w:rsidR="00E336E4" w:rsidRPr="006B7A99" w:rsidRDefault="00E336E4" w:rsidP="00092852">
            <w:pPr>
              <w:spacing w:before="240"/>
              <w:jc w:val="both"/>
              <w:rPr>
                <w:rFonts w:ascii="Arial" w:eastAsia="Times New Roman" w:hAnsi="Arial" w:cs="Arial"/>
                <w:szCs w:val="20"/>
                <w14:ligatures w14:val="none"/>
              </w:rPr>
            </w:pPr>
          </w:p>
          <w:p w14:paraId="3A47E55A" w14:textId="77777777" w:rsidR="00E336E4" w:rsidRPr="006B7A99" w:rsidRDefault="00E336E4" w:rsidP="00092852">
            <w:pPr>
              <w:spacing w:before="240"/>
              <w:jc w:val="both"/>
              <w:rPr>
                <w:rFonts w:ascii="Arial" w:eastAsia="Times New Roman" w:hAnsi="Arial" w:cs="Arial"/>
                <w:szCs w:val="20"/>
                <w14:ligatures w14:val="none"/>
              </w:rPr>
            </w:pPr>
          </w:p>
          <w:p w14:paraId="73367819" w14:textId="77777777" w:rsidR="00E336E4" w:rsidRPr="006B7A99" w:rsidRDefault="00E336E4" w:rsidP="00092852">
            <w:pPr>
              <w:spacing w:before="240"/>
              <w:jc w:val="both"/>
              <w:rPr>
                <w:rFonts w:ascii="Arial" w:eastAsia="Times New Roman" w:hAnsi="Arial" w:cs="Arial"/>
                <w:szCs w:val="20"/>
                <w14:ligatures w14:val="none"/>
              </w:rPr>
            </w:pPr>
          </w:p>
          <w:p w14:paraId="38523690" w14:textId="77777777" w:rsidR="00E336E4" w:rsidRPr="006B7A99" w:rsidRDefault="00E336E4" w:rsidP="00092852">
            <w:pPr>
              <w:spacing w:before="240"/>
              <w:jc w:val="both"/>
              <w:rPr>
                <w:rFonts w:ascii="Arial" w:eastAsia="Times New Roman" w:hAnsi="Arial" w:cs="Arial"/>
                <w:szCs w:val="20"/>
                <w14:ligatures w14:val="none"/>
              </w:rPr>
            </w:pPr>
          </w:p>
          <w:p w14:paraId="0BAA3F16" w14:textId="77777777" w:rsidR="00E336E4" w:rsidRPr="006B7A99" w:rsidRDefault="00E336E4" w:rsidP="00092852">
            <w:pPr>
              <w:spacing w:before="240"/>
              <w:jc w:val="both"/>
              <w:rPr>
                <w:rFonts w:ascii="Arial" w:eastAsia="Times New Roman" w:hAnsi="Arial" w:cs="Arial"/>
                <w:szCs w:val="20"/>
                <w14:ligatures w14:val="none"/>
              </w:rPr>
            </w:pPr>
          </w:p>
          <w:p w14:paraId="41C8DBD1" w14:textId="77777777" w:rsidR="00E336E4" w:rsidRPr="006B7A99" w:rsidRDefault="00E336E4" w:rsidP="00092852">
            <w:pPr>
              <w:spacing w:before="240"/>
              <w:jc w:val="both"/>
              <w:rPr>
                <w:rFonts w:ascii="Arial" w:eastAsia="Times New Roman" w:hAnsi="Arial" w:cs="Arial"/>
                <w:szCs w:val="20"/>
                <w14:ligatures w14:val="none"/>
              </w:rPr>
            </w:pPr>
          </w:p>
        </w:tc>
      </w:tr>
    </w:tbl>
    <w:p w14:paraId="747AB5C4" w14:textId="77777777" w:rsidR="00E336E4" w:rsidRPr="006B7A99" w:rsidRDefault="00E336E4" w:rsidP="00092852">
      <w:pPr>
        <w:spacing w:before="240" w:after="0" w:line="240" w:lineRule="auto"/>
        <w:jc w:val="both"/>
        <w:rPr>
          <w:rFonts w:ascii="Arial" w:eastAsia="Times New Roman" w:hAnsi="Arial" w:cs="Arial"/>
          <w:szCs w:val="20"/>
          <w:lang w:eastAsia="pt-BR"/>
          <w14:ligatures w14:val="none"/>
        </w:rPr>
      </w:pPr>
    </w:p>
    <w:p w14:paraId="2D2B355B" w14:textId="4A7CEE2D" w:rsidR="00922548" w:rsidRPr="006B7A99" w:rsidRDefault="00922548" w:rsidP="007C4655">
      <w:pPr>
        <w:pStyle w:val="Ttulo1"/>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inline distT="0" distB="0" distL="0" distR="0" wp14:anchorId="6DAAAC5D" wp14:editId="0220C4C5">
            <wp:extent cx="615315" cy="615315"/>
            <wp:effectExtent l="0" t="0" r="0" b="0"/>
            <wp:docPr id="3"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Pr="006B7A99">
        <w:rPr>
          <w:rFonts w:ascii="Arial" w:hAnsi="Arial" w:cs="Arial"/>
          <w:b/>
          <w:color w:val="00B0F0"/>
          <w:sz w:val="24"/>
          <w:szCs w:val="24"/>
        </w:rPr>
        <w:t>Transformação</w:t>
      </w:r>
    </w:p>
    <w:p w14:paraId="0BE947D4" w14:textId="6A810E5F" w:rsidR="002F77C8" w:rsidRPr="00B44FC4" w:rsidRDefault="004D5CCC" w:rsidP="002F77C8">
      <w:pPr>
        <w:spacing w:before="240" w:after="240" w:line="276" w:lineRule="auto"/>
        <w:rPr>
          <w:rFonts w:ascii="Arial" w:hAnsi="Arial" w:cs="Arial"/>
          <w:color w:val="575756"/>
          <w:szCs w:val="20"/>
        </w:rPr>
      </w:pPr>
      <w:r>
        <w:rPr>
          <w:rFonts w:ascii="Arial" w:hAnsi="Arial" w:cs="Arial"/>
          <w:color w:val="575756"/>
          <w:szCs w:val="20"/>
        </w:rPr>
        <w:t xml:space="preserve">No Módulo </w:t>
      </w:r>
      <w:proofErr w:type="gramStart"/>
      <w:r>
        <w:rPr>
          <w:rFonts w:ascii="Arial" w:hAnsi="Arial" w:cs="Arial"/>
          <w:color w:val="575756"/>
          <w:szCs w:val="20"/>
        </w:rPr>
        <w:t>1</w:t>
      </w:r>
      <w:proofErr w:type="gramEnd"/>
      <w:r>
        <w:rPr>
          <w:rFonts w:ascii="Arial" w:hAnsi="Arial" w:cs="Arial"/>
          <w:color w:val="575756"/>
          <w:szCs w:val="20"/>
        </w:rPr>
        <w:t>, você foi convidada/o</w:t>
      </w:r>
      <w:r w:rsidR="002F77C8" w:rsidRPr="00B44FC4">
        <w:rPr>
          <w:rFonts w:ascii="Arial" w:hAnsi="Arial" w:cs="Arial"/>
          <w:color w:val="575756"/>
          <w:szCs w:val="20"/>
        </w:rPr>
        <w:t xml:space="preserve"> a:</w:t>
      </w:r>
    </w:p>
    <w:p w14:paraId="0F7546DE" w14:textId="2E791427" w:rsidR="002F77C8" w:rsidRPr="007C4655" w:rsidRDefault="00384782" w:rsidP="003A2A6A">
      <w:pPr>
        <w:pStyle w:val="PargrafodaLista"/>
        <w:numPr>
          <w:ilvl w:val="0"/>
          <w:numId w:val="5"/>
        </w:numPr>
        <w:spacing w:line="276" w:lineRule="auto"/>
        <w:jc w:val="both"/>
        <w:rPr>
          <w:rFonts w:ascii="Arial" w:hAnsi="Arial" w:cs="Arial"/>
          <w:b/>
          <w:bCs/>
          <w:color w:val="575756"/>
          <w:szCs w:val="20"/>
        </w:rPr>
      </w:pPr>
      <w:r w:rsidRPr="007C4655">
        <w:rPr>
          <w:rFonts w:ascii="Arial" w:hAnsi="Arial" w:cs="Arial"/>
          <w:b/>
          <w:bCs/>
          <w:color w:val="575756"/>
          <w:szCs w:val="20"/>
          <w:shd w:val="clear" w:color="auto" w:fill="FFFFFF"/>
        </w:rPr>
        <w:t>Refletir</w:t>
      </w:r>
      <w:r w:rsidRPr="007C4655">
        <w:rPr>
          <w:rFonts w:ascii="Arial" w:hAnsi="Arial" w:cs="Arial"/>
          <w:color w:val="575756"/>
          <w:szCs w:val="20"/>
          <w:shd w:val="clear" w:color="auto" w:fill="FFFFFF"/>
        </w:rPr>
        <w:t xml:space="preserve"> sobre a importância do fortalecimento da relação e da parceria entre escola e familiares/responsáveis</w:t>
      </w:r>
      <w:r w:rsidR="002F77C8" w:rsidRPr="007C4655">
        <w:rPr>
          <w:rFonts w:ascii="Arial" w:hAnsi="Arial" w:cs="Arial"/>
          <w:color w:val="575756"/>
          <w:szCs w:val="20"/>
        </w:rPr>
        <w:t>.</w:t>
      </w:r>
      <w:r w:rsidR="002F77C8" w:rsidRPr="007C4655">
        <w:rPr>
          <w:rFonts w:ascii="Arial" w:hAnsi="Arial" w:cs="Arial"/>
          <w:b/>
          <w:bCs/>
          <w:color w:val="575756"/>
          <w:szCs w:val="20"/>
        </w:rPr>
        <w:t xml:space="preserve"> </w:t>
      </w:r>
    </w:p>
    <w:p w14:paraId="0A23D00A" w14:textId="5DA84EC4" w:rsidR="007C4655" w:rsidRPr="007C4655" w:rsidRDefault="007C4655" w:rsidP="003A2A6A">
      <w:pPr>
        <w:pStyle w:val="PargrafodaLista"/>
        <w:numPr>
          <w:ilvl w:val="0"/>
          <w:numId w:val="5"/>
        </w:numPr>
        <w:shd w:val="clear" w:color="auto" w:fill="FFFFFF"/>
        <w:spacing w:before="100" w:beforeAutospacing="1" w:after="100" w:afterAutospacing="1" w:line="240" w:lineRule="auto"/>
        <w:jc w:val="both"/>
        <w:rPr>
          <w:rFonts w:ascii="Arial" w:hAnsi="Arial" w:cs="Arial"/>
          <w:bCs/>
          <w:color w:val="575756"/>
          <w:sz w:val="10"/>
          <w:szCs w:val="10"/>
        </w:rPr>
      </w:pPr>
      <w:r w:rsidRPr="007C4655">
        <w:rPr>
          <w:rFonts w:ascii="Arial" w:eastAsia="Times New Roman" w:hAnsi="Arial" w:cs="Arial"/>
          <w:b/>
          <w:bCs/>
          <w:color w:val="424141"/>
          <w:szCs w:val="20"/>
          <w:lang w:eastAsia="pt-BR"/>
          <w14:ligatures w14:val="none"/>
        </w:rPr>
        <w:t>Considerar</w:t>
      </w:r>
      <w:r w:rsidRPr="007C4655">
        <w:rPr>
          <w:rFonts w:ascii="Arial" w:eastAsia="Times New Roman" w:hAnsi="Arial" w:cs="Arial"/>
          <w:color w:val="424141"/>
          <w:szCs w:val="20"/>
          <w:lang w:eastAsia="pt-BR"/>
          <w14:ligatures w14:val="none"/>
        </w:rPr>
        <w:t xml:space="preserve"> a importância da escola se reconhecer e se posicionar como parte da comunidade e do território que a rodeia;</w:t>
      </w:r>
    </w:p>
    <w:p w14:paraId="48E19928" w14:textId="24F29AA7" w:rsidR="00CF57E3" w:rsidRPr="00311435" w:rsidRDefault="007C4655" w:rsidP="003A2A6A">
      <w:pPr>
        <w:pStyle w:val="PargrafodaLista"/>
        <w:numPr>
          <w:ilvl w:val="0"/>
          <w:numId w:val="5"/>
        </w:numPr>
        <w:shd w:val="clear" w:color="auto" w:fill="FFFFFF"/>
        <w:spacing w:before="100" w:beforeAutospacing="1" w:after="100" w:afterAutospacing="1" w:line="240" w:lineRule="auto"/>
        <w:jc w:val="both"/>
        <w:rPr>
          <w:rFonts w:ascii="Arial" w:hAnsi="Arial" w:cs="Arial"/>
          <w:bCs/>
          <w:color w:val="575756"/>
          <w:sz w:val="10"/>
          <w:szCs w:val="10"/>
        </w:rPr>
      </w:pPr>
      <w:r w:rsidRPr="007C4655">
        <w:rPr>
          <w:rFonts w:ascii="Arial" w:hAnsi="Arial" w:cs="Arial"/>
          <w:b/>
          <w:bCs/>
          <w:color w:val="575756"/>
          <w:szCs w:val="20"/>
        </w:rPr>
        <w:t>R</w:t>
      </w:r>
      <w:r w:rsidRPr="007C4655">
        <w:rPr>
          <w:rFonts w:ascii="Arial" w:hAnsi="Arial" w:cs="Arial"/>
          <w:b/>
          <w:bCs/>
          <w:color w:val="575756"/>
          <w:szCs w:val="20"/>
          <w:shd w:val="clear" w:color="auto" w:fill="FFFFFF"/>
        </w:rPr>
        <w:t>efletir</w:t>
      </w:r>
      <w:r w:rsidRPr="007C4655">
        <w:rPr>
          <w:rFonts w:ascii="Arial" w:hAnsi="Arial" w:cs="Arial"/>
          <w:color w:val="575756"/>
          <w:szCs w:val="20"/>
          <w:shd w:val="clear" w:color="auto" w:fill="FFFFFF"/>
        </w:rPr>
        <w:t xml:space="preserve"> sobre como experiências apresentadas ajudam a ampliar o repertório da escola a fim de favorecer espaços de diálogo e consenso.</w:t>
      </w:r>
    </w:p>
    <w:p w14:paraId="521AE3CB" w14:textId="77777777" w:rsidR="00311435" w:rsidRPr="00311435" w:rsidRDefault="00311435" w:rsidP="00311435">
      <w:pPr>
        <w:spacing w:line="240" w:lineRule="auto"/>
        <w:jc w:val="both"/>
        <w:textAlignment w:val="baseline"/>
        <w:rPr>
          <w:rFonts w:ascii="Arial" w:eastAsia="Times New Roman" w:hAnsi="Arial" w:cs="Arial"/>
          <w:color w:val="575756"/>
          <w:szCs w:val="20"/>
          <w:lang w:eastAsia="pt-BR"/>
          <w14:ligatures w14:val="none"/>
        </w:rPr>
      </w:pPr>
      <w:r w:rsidRPr="00311435">
        <w:rPr>
          <w:rFonts w:ascii="Arial" w:eastAsia="Times New Roman" w:hAnsi="Arial" w:cs="Arial"/>
          <w:color w:val="575756"/>
          <w:szCs w:val="20"/>
          <w:lang w:eastAsia="pt-BR"/>
          <w14:ligatures w14:val="none"/>
        </w:rPr>
        <w:t>Antes de seguir para o próximo módulo, que tal um momento de reflexão sobre o que isso significa para sua atuação?</w:t>
      </w:r>
    </w:p>
    <w:tbl>
      <w:tblPr>
        <w:tblStyle w:val="Tabelacomgrade"/>
        <w:tblW w:w="0" w:type="auto"/>
        <w:tblLook w:val="04A0" w:firstRow="1" w:lastRow="0" w:firstColumn="1" w:lastColumn="0" w:noHBand="0" w:noVBand="1"/>
      </w:tblPr>
      <w:tblGrid>
        <w:gridCol w:w="8360"/>
      </w:tblGrid>
      <w:tr w:rsidR="00311435" w14:paraId="7127DDB4" w14:textId="77777777" w:rsidTr="00DF10D6">
        <w:tc>
          <w:tcPr>
            <w:tcW w:w="8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A1D589" w14:textId="77777777" w:rsidR="00311435" w:rsidRDefault="00311435" w:rsidP="00DF10D6">
            <w:pPr>
              <w:jc w:val="both"/>
              <w:textAlignment w:val="baseline"/>
              <w:rPr>
                <w:rFonts w:ascii="Arial" w:eastAsia="Times New Roman" w:hAnsi="Arial" w:cs="Arial"/>
                <w:b/>
                <w:bCs/>
                <w:color w:val="000000"/>
                <w:szCs w:val="20"/>
                <w14:ligatures w14:val="none"/>
              </w:rPr>
            </w:pPr>
          </w:p>
          <w:p w14:paraId="1789CD1A" w14:textId="77777777" w:rsidR="00311435" w:rsidRDefault="00311435" w:rsidP="00DF10D6">
            <w:pPr>
              <w:jc w:val="both"/>
              <w:textAlignment w:val="baseline"/>
              <w:rPr>
                <w:rFonts w:ascii="Arial" w:eastAsia="Times New Roman" w:hAnsi="Arial" w:cs="Arial"/>
                <w:b/>
                <w:bCs/>
                <w:color w:val="000000"/>
                <w:szCs w:val="20"/>
                <w14:ligatures w14:val="none"/>
              </w:rPr>
            </w:pPr>
          </w:p>
          <w:p w14:paraId="1C8E1A51" w14:textId="77777777" w:rsidR="00311435" w:rsidRDefault="00311435" w:rsidP="00DF10D6">
            <w:pPr>
              <w:jc w:val="both"/>
              <w:textAlignment w:val="baseline"/>
              <w:rPr>
                <w:rFonts w:ascii="Arial" w:eastAsia="Times New Roman" w:hAnsi="Arial" w:cs="Arial"/>
                <w:b/>
                <w:bCs/>
                <w:color w:val="000000"/>
                <w:szCs w:val="20"/>
                <w14:ligatures w14:val="none"/>
              </w:rPr>
            </w:pPr>
          </w:p>
          <w:p w14:paraId="12944DED" w14:textId="77777777" w:rsidR="00311435" w:rsidRDefault="00311435" w:rsidP="00DF10D6">
            <w:pPr>
              <w:jc w:val="both"/>
              <w:textAlignment w:val="baseline"/>
              <w:rPr>
                <w:rFonts w:ascii="Arial" w:eastAsia="Times New Roman" w:hAnsi="Arial" w:cs="Arial"/>
                <w:b/>
                <w:bCs/>
                <w:color w:val="000000"/>
                <w:szCs w:val="20"/>
                <w14:ligatures w14:val="none"/>
              </w:rPr>
            </w:pPr>
          </w:p>
          <w:p w14:paraId="5E7E2EEC" w14:textId="77777777" w:rsidR="00311435" w:rsidRDefault="00311435" w:rsidP="00DF10D6">
            <w:pPr>
              <w:jc w:val="both"/>
              <w:textAlignment w:val="baseline"/>
              <w:rPr>
                <w:rFonts w:ascii="Arial" w:eastAsia="Times New Roman" w:hAnsi="Arial" w:cs="Arial"/>
                <w:b/>
                <w:bCs/>
                <w:color w:val="000000"/>
                <w:szCs w:val="20"/>
                <w14:ligatures w14:val="none"/>
              </w:rPr>
            </w:pPr>
          </w:p>
          <w:p w14:paraId="29DB0BEC" w14:textId="77777777" w:rsidR="00311435" w:rsidRDefault="00311435" w:rsidP="00DF10D6">
            <w:pPr>
              <w:jc w:val="both"/>
              <w:textAlignment w:val="baseline"/>
              <w:rPr>
                <w:rFonts w:ascii="Arial" w:eastAsia="Times New Roman" w:hAnsi="Arial" w:cs="Arial"/>
                <w:b/>
                <w:bCs/>
                <w:color w:val="000000"/>
                <w:szCs w:val="20"/>
                <w14:ligatures w14:val="none"/>
              </w:rPr>
            </w:pPr>
          </w:p>
          <w:p w14:paraId="53651DB2" w14:textId="77777777" w:rsidR="00311435" w:rsidRDefault="00311435" w:rsidP="00DF10D6">
            <w:pPr>
              <w:jc w:val="both"/>
              <w:textAlignment w:val="baseline"/>
              <w:rPr>
                <w:rFonts w:ascii="Arial" w:eastAsia="Times New Roman" w:hAnsi="Arial" w:cs="Arial"/>
                <w:b/>
                <w:bCs/>
                <w:color w:val="000000"/>
                <w:szCs w:val="20"/>
                <w14:ligatures w14:val="none"/>
              </w:rPr>
            </w:pPr>
          </w:p>
          <w:p w14:paraId="69312202" w14:textId="77777777" w:rsidR="00311435" w:rsidRDefault="00311435" w:rsidP="00DF10D6">
            <w:pPr>
              <w:jc w:val="both"/>
              <w:textAlignment w:val="baseline"/>
              <w:rPr>
                <w:rFonts w:ascii="Arial" w:eastAsia="Times New Roman" w:hAnsi="Arial" w:cs="Arial"/>
                <w:b/>
                <w:bCs/>
                <w:color w:val="000000"/>
                <w:szCs w:val="20"/>
                <w14:ligatures w14:val="none"/>
              </w:rPr>
            </w:pPr>
          </w:p>
          <w:p w14:paraId="1CF29998" w14:textId="77777777" w:rsidR="00311435" w:rsidRDefault="00311435" w:rsidP="00DF10D6">
            <w:pPr>
              <w:jc w:val="both"/>
              <w:textAlignment w:val="baseline"/>
              <w:rPr>
                <w:rFonts w:ascii="Arial" w:eastAsia="Times New Roman" w:hAnsi="Arial" w:cs="Arial"/>
                <w:b/>
                <w:bCs/>
                <w:color w:val="000000"/>
                <w:szCs w:val="20"/>
                <w14:ligatures w14:val="none"/>
              </w:rPr>
            </w:pPr>
          </w:p>
          <w:p w14:paraId="21FB2128" w14:textId="77777777" w:rsidR="00311435" w:rsidRDefault="00311435" w:rsidP="00DF10D6">
            <w:pPr>
              <w:jc w:val="both"/>
              <w:textAlignment w:val="baseline"/>
              <w:rPr>
                <w:rFonts w:ascii="Arial" w:eastAsia="Times New Roman" w:hAnsi="Arial" w:cs="Arial"/>
                <w:b/>
                <w:bCs/>
                <w:color w:val="000000"/>
                <w:szCs w:val="20"/>
                <w14:ligatures w14:val="none"/>
              </w:rPr>
            </w:pPr>
          </w:p>
          <w:p w14:paraId="3A33B334" w14:textId="77777777" w:rsidR="00311435" w:rsidRDefault="00311435" w:rsidP="00DF10D6">
            <w:pPr>
              <w:jc w:val="both"/>
              <w:textAlignment w:val="baseline"/>
              <w:rPr>
                <w:rFonts w:ascii="Arial" w:eastAsia="Times New Roman" w:hAnsi="Arial" w:cs="Arial"/>
                <w:b/>
                <w:bCs/>
                <w:color w:val="000000"/>
                <w:szCs w:val="20"/>
                <w14:ligatures w14:val="none"/>
              </w:rPr>
            </w:pPr>
          </w:p>
          <w:p w14:paraId="6C6EAA27" w14:textId="77777777" w:rsidR="00311435" w:rsidRDefault="00311435" w:rsidP="00DF10D6">
            <w:pPr>
              <w:jc w:val="both"/>
              <w:textAlignment w:val="baseline"/>
              <w:rPr>
                <w:rFonts w:ascii="Arial" w:eastAsia="Times New Roman" w:hAnsi="Arial" w:cs="Arial"/>
                <w:b/>
                <w:bCs/>
                <w:color w:val="000000"/>
                <w:szCs w:val="20"/>
                <w14:ligatures w14:val="none"/>
              </w:rPr>
            </w:pPr>
          </w:p>
          <w:p w14:paraId="6C829952" w14:textId="77777777" w:rsidR="00311435" w:rsidRDefault="00311435" w:rsidP="00DF10D6">
            <w:pPr>
              <w:jc w:val="both"/>
              <w:textAlignment w:val="baseline"/>
              <w:rPr>
                <w:rFonts w:ascii="Arial" w:eastAsia="Times New Roman" w:hAnsi="Arial" w:cs="Arial"/>
                <w:b/>
                <w:bCs/>
                <w:color w:val="000000"/>
                <w:szCs w:val="20"/>
                <w14:ligatures w14:val="none"/>
              </w:rPr>
            </w:pPr>
          </w:p>
          <w:p w14:paraId="6940C211" w14:textId="77777777" w:rsidR="00311435" w:rsidRDefault="00311435" w:rsidP="00DF10D6">
            <w:pPr>
              <w:jc w:val="both"/>
              <w:textAlignment w:val="baseline"/>
              <w:rPr>
                <w:rFonts w:ascii="Arial" w:eastAsia="Times New Roman" w:hAnsi="Arial" w:cs="Arial"/>
                <w:b/>
                <w:bCs/>
                <w:color w:val="000000"/>
                <w:szCs w:val="20"/>
                <w14:ligatures w14:val="none"/>
              </w:rPr>
            </w:pPr>
          </w:p>
          <w:p w14:paraId="7461F9F0" w14:textId="77777777" w:rsidR="00311435" w:rsidRDefault="00311435" w:rsidP="00DF10D6">
            <w:pPr>
              <w:jc w:val="both"/>
              <w:textAlignment w:val="baseline"/>
              <w:rPr>
                <w:rFonts w:ascii="Arial" w:eastAsia="Times New Roman" w:hAnsi="Arial" w:cs="Arial"/>
                <w:b/>
                <w:bCs/>
                <w:color w:val="000000"/>
                <w:szCs w:val="20"/>
                <w14:ligatures w14:val="none"/>
              </w:rPr>
            </w:pPr>
          </w:p>
          <w:p w14:paraId="6DBE5E60" w14:textId="77777777" w:rsidR="00311435" w:rsidRDefault="00311435" w:rsidP="00DF10D6">
            <w:pPr>
              <w:jc w:val="both"/>
              <w:textAlignment w:val="baseline"/>
              <w:rPr>
                <w:rFonts w:ascii="Arial" w:eastAsia="Times New Roman" w:hAnsi="Arial" w:cs="Arial"/>
                <w:b/>
                <w:bCs/>
                <w:color w:val="000000"/>
                <w:szCs w:val="20"/>
                <w14:ligatures w14:val="none"/>
              </w:rPr>
            </w:pPr>
          </w:p>
          <w:p w14:paraId="3B37822F" w14:textId="77777777" w:rsidR="00311435" w:rsidRDefault="00311435" w:rsidP="00DF10D6">
            <w:pPr>
              <w:jc w:val="both"/>
              <w:textAlignment w:val="baseline"/>
              <w:rPr>
                <w:rFonts w:ascii="Arial" w:eastAsia="Times New Roman" w:hAnsi="Arial" w:cs="Arial"/>
                <w:b/>
                <w:bCs/>
                <w:color w:val="000000"/>
                <w:szCs w:val="20"/>
                <w14:ligatures w14:val="none"/>
              </w:rPr>
            </w:pPr>
          </w:p>
          <w:p w14:paraId="5B8A21E9" w14:textId="77777777" w:rsidR="00311435" w:rsidRDefault="00311435" w:rsidP="00DF10D6">
            <w:pPr>
              <w:jc w:val="both"/>
              <w:textAlignment w:val="baseline"/>
              <w:rPr>
                <w:rFonts w:ascii="Arial" w:eastAsia="Times New Roman" w:hAnsi="Arial" w:cs="Arial"/>
                <w:b/>
                <w:bCs/>
                <w:color w:val="000000"/>
                <w:szCs w:val="20"/>
                <w14:ligatures w14:val="none"/>
              </w:rPr>
            </w:pPr>
          </w:p>
          <w:p w14:paraId="5D43C381" w14:textId="77777777" w:rsidR="00311435" w:rsidRDefault="00311435" w:rsidP="00DF10D6">
            <w:pPr>
              <w:jc w:val="both"/>
              <w:textAlignment w:val="baseline"/>
              <w:rPr>
                <w:rFonts w:ascii="Arial" w:eastAsia="Times New Roman" w:hAnsi="Arial" w:cs="Arial"/>
                <w:b/>
                <w:bCs/>
                <w:color w:val="000000"/>
                <w:szCs w:val="20"/>
                <w14:ligatures w14:val="none"/>
              </w:rPr>
            </w:pPr>
          </w:p>
          <w:p w14:paraId="0BB0203B" w14:textId="77777777" w:rsidR="00311435" w:rsidRDefault="00311435" w:rsidP="00DF10D6">
            <w:pPr>
              <w:jc w:val="both"/>
              <w:textAlignment w:val="baseline"/>
              <w:rPr>
                <w:rFonts w:ascii="Arial" w:eastAsia="Times New Roman" w:hAnsi="Arial" w:cs="Arial"/>
                <w:b/>
                <w:bCs/>
                <w:color w:val="000000"/>
                <w:szCs w:val="20"/>
                <w14:ligatures w14:val="none"/>
              </w:rPr>
            </w:pPr>
          </w:p>
          <w:p w14:paraId="7ED12E47" w14:textId="77777777" w:rsidR="00311435" w:rsidRDefault="00311435" w:rsidP="00DF10D6">
            <w:pPr>
              <w:jc w:val="both"/>
              <w:textAlignment w:val="baseline"/>
              <w:rPr>
                <w:rFonts w:ascii="Arial" w:eastAsia="Times New Roman" w:hAnsi="Arial" w:cs="Arial"/>
                <w:b/>
                <w:bCs/>
                <w:color w:val="000000"/>
                <w:szCs w:val="20"/>
                <w14:ligatures w14:val="none"/>
              </w:rPr>
            </w:pPr>
          </w:p>
          <w:p w14:paraId="39E9587F" w14:textId="77777777" w:rsidR="00311435" w:rsidRDefault="00311435" w:rsidP="00DF10D6">
            <w:pPr>
              <w:jc w:val="both"/>
              <w:textAlignment w:val="baseline"/>
              <w:rPr>
                <w:rFonts w:ascii="Arial" w:eastAsia="Times New Roman" w:hAnsi="Arial" w:cs="Arial"/>
                <w:b/>
                <w:bCs/>
                <w:color w:val="000000"/>
                <w:szCs w:val="20"/>
                <w14:ligatures w14:val="none"/>
              </w:rPr>
            </w:pPr>
          </w:p>
          <w:p w14:paraId="47F4DFF8" w14:textId="77777777" w:rsidR="00311435" w:rsidRDefault="00311435" w:rsidP="00DF10D6">
            <w:pPr>
              <w:jc w:val="both"/>
              <w:textAlignment w:val="baseline"/>
              <w:rPr>
                <w:rFonts w:ascii="Arial" w:eastAsia="Times New Roman" w:hAnsi="Arial" w:cs="Arial"/>
                <w:b/>
                <w:bCs/>
                <w:color w:val="000000"/>
                <w:szCs w:val="20"/>
                <w14:ligatures w14:val="none"/>
              </w:rPr>
            </w:pPr>
          </w:p>
          <w:p w14:paraId="18411326" w14:textId="77777777" w:rsidR="00311435" w:rsidRDefault="00311435" w:rsidP="00DF10D6">
            <w:pPr>
              <w:jc w:val="both"/>
              <w:textAlignment w:val="baseline"/>
              <w:rPr>
                <w:rFonts w:ascii="Arial" w:eastAsia="Times New Roman" w:hAnsi="Arial" w:cs="Arial"/>
                <w:b/>
                <w:bCs/>
                <w:color w:val="000000"/>
                <w:szCs w:val="20"/>
                <w14:ligatures w14:val="none"/>
              </w:rPr>
            </w:pPr>
          </w:p>
          <w:p w14:paraId="13885B6B" w14:textId="77777777" w:rsidR="00311435" w:rsidRDefault="00311435" w:rsidP="00DF10D6">
            <w:pPr>
              <w:jc w:val="both"/>
              <w:textAlignment w:val="baseline"/>
              <w:rPr>
                <w:rFonts w:ascii="Arial" w:eastAsia="Times New Roman" w:hAnsi="Arial" w:cs="Arial"/>
                <w:b/>
                <w:bCs/>
                <w:color w:val="000000"/>
                <w:szCs w:val="20"/>
                <w14:ligatures w14:val="none"/>
              </w:rPr>
            </w:pPr>
          </w:p>
        </w:tc>
      </w:tr>
    </w:tbl>
    <w:p w14:paraId="5A3EC99E" w14:textId="77777777" w:rsidR="00E336E4" w:rsidRPr="006B7A99" w:rsidRDefault="00E336E4" w:rsidP="00E336E4">
      <w:pPr>
        <w:spacing w:line="276" w:lineRule="auto"/>
        <w:jc w:val="both"/>
        <w:rPr>
          <w:rFonts w:ascii="Arial" w:hAnsi="Arial" w:cs="Arial"/>
          <w:b/>
          <w:bCs/>
          <w:szCs w:val="20"/>
        </w:rPr>
      </w:pPr>
    </w:p>
    <w:p w14:paraId="163DF62C" w14:textId="118C9BB9" w:rsidR="002F77C8" w:rsidRPr="006B7A99" w:rsidRDefault="002F77C8" w:rsidP="002F77C8">
      <w:pPr>
        <w:pStyle w:val="PargrafodaLista"/>
        <w:spacing w:line="276" w:lineRule="auto"/>
        <w:jc w:val="both"/>
        <w:rPr>
          <w:rFonts w:ascii="Arial" w:hAnsi="Arial" w:cs="Arial"/>
          <w:b/>
          <w:bCs/>
          <w:szCs w:val="20"/>
        </w:rPr>
      </w:pPr>
    </w:p>
    <w:p w14:paraId="6219BB71" w14:textId="77777777" w:rsidR="002F77C8" w:rsidRPr="006B7A99" w:rsidRDefault="002F77C8" w:rsidP="002F77C8">
      <w:pPr>
        <w:spacing w:line="276" w:lineRule="auto"/>
        <w:ind w:left="720"/>
        <w:rPr>
          <w:rFonts w:ascii="Arial" w:hAnsi="Arial" w:cs="Arial"/>
          <w:color w:val="FF0000"/>
          <w:szCs w:val="20"/>
        </w:rPr>
      </w:pPr>
    </w:p>
    <w:p w14:paraId="43F7498B" w14:textId="77777777" w:rsidR="005F16CB" w:rsidRPr="006B7A99" w:rsidRDefault="005F16CB" w:rsidP="005F16CB">
      <w:pPr>
        <w:spacing w:before="240" w:line="276" w:lineRule="auto"/>
        <w:jc w:val="both"/>
        <w:rPr>
          <w:rFonts w:ascii="Arial" w:hAnsi="Arial" w:cs="Arial"/>
          <w:color w:val="000000"/>
        </w:rPr>
      </w:pPr>
    </w:p>
    <w:p w14:paraId="5B53743D" w14:textId="6E141ABA" w:rsidR="00E336E4" w:rsidRPr="006B7A99" w:rsidRDefault="00E336E4" w:rsidP="005F16CB">
      <w:pPr>
        <w:spacing w:before="240" w:line="276" w:lineRule="auto"/>
        <w:jc w:val="both"/>
        <w:rPr>
          <w:rFonts w:ascii="Arial" w:hAnsi="Arial" w:cs="Arial"/>
          <w:b/>
          <w:bCs/>
          <w:color w:val="FF0000"/>
          <w:szCs w:val="20"/>
        </w:rPr>
      </w:pPr>
    </w:p>
    <w:p w14:paraId="00CD3955" w14:textId="1EEFFBDA" w:rsidR="005F16CB" w:rsidRPr="006B7A99" w:rsidRDefault="005F16CB" w:rsidP="005F16CB">
      <w:pPr>
        <w:spacing w:before="240" w:line="276" w:lineRule="auto"/>
        <w:jc w:val="both"/>
        <w:rPr>
          <w:rFonts w:ascii="Arial" w:hAnsi="Arial" w:cs="Arial"/>
          <w:b/>
          <w:bCs/>
          <w:szCs w:val="20"/>
        </w:rPr>
      </w:pPr>
    </w:p>
    <w:p w14:paraId="5C064C2C" w14:textId="79ADAFCE" w:rsidR="00D342C4" w:rsidRDefault="00374E7C" w:rsidP="005F16CB">
      <w:pPr>
        <w:spacing w:line="276" w:lineRule="auto"/>
        <w:rPr>
          <w:rFonts w:ascii="Arial" w:hAnsi="Arial" w:cs="Arial"/>
          <w:b/>
          <w:bCs/>
          <w:color w:val="E40134"/>
          <w:sz w:val="44"/>
          <w:szCs w:val="44"/>
        </w:rPr>
      </w:pPr>
      <w:r>
        <w:rPr>
          <w:noProof/>
          <w:lang w:eastAsia="pt-BR"/>
        </w:rPr>
        <w:drawing>
          <wp:anchor distT="0" distB="0" distL="114300" distR="114300" simplePos="0" relativeHeight="251651584" behindDoc="1" locked="0" layoutInCell="1" allowOverlap="1" wp14:anchorId="5A346B07" wp14:editId="698807B4">
            <wp:simplePos x="0" y="0"/>
            <wp:positionH relativeFrom="column">
              <wp:posOffset>-1250950</wp:posOffset>
            </wp:positionH>
            <wp:positionV relativeFrom="page">
              <wp:posOffset>9525</wp:posOffset>
            </wp:positionV>
            <wp:extent cx="7536815" cy="4991100"/>
            <wp:effectExtent l="0" t="0" r="6985" b="0"/>
            <wp:wrapTight wrapText="bothSides">
              <wp:wrapPolygon edited="0">
                <wp:start x="0" y="0"/>
                <wp:lineTo x="0" y="21518"/>
                <wp:lineTo x="21565" y="21518"/>
                <wp:lineTo x="21565" y="0"/>
                <wp:lineTo x="0" y="0"/>
              </wp:wrapPolygon>
            </wp:wrapTight>
            <wp:docPr id="1444103989" name="Imagem 1" descr="Pessoas na cozinh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03989" name="Imagem 1" descr="Pessoas na cozinha&#10;&#10;Descrição gerada automaticamente com confiança média"/>
                    <pic:cNvPicPr/>
                  </pic:nvPicPr>
                  <pic:blipFill>
                    <a:blip r:embed="rId19">
                      <a:extLst>
                        <a:ext uri="{28A0092B-C50C-407E-A947-70E740481C1C}">
                          <a14:useLocalDpi xmlns:a14="http://schemas.microsoft.com/office/drawing/2010/main" val="0"/>
                        </a:ext>
                      </a:extLst>
                    </a:blip>
                    <a:stretch>
                      <a:fillRect/>
                    </a:stretch>
                  </pic:blipFill>
                  <pic:spPr>
                    <a:xfrm>
                      <a:off x="0" y="0"/>
                      <a:ext cx="7536815" cy="4991100"/>
                    </a:xfrm>
                    <a:prstGeom prst="rect">
                      <a:avLst/>
                    </a:prstGeom>
                  </pic:spPr>
                </pic:pic>
              </a:graphicData>
            </a:graphic>
            <wp14:sizeRelH relativeFrom="margin">
              <wp14:pctWidth>0</wp14:pctWidth>
            </wp14:sizeRelH>
            <wp14:sizeRelV relativeFrom="margin">
              <wp14:pctHeight>0</wp14:pctHeight>
            </wp14:sizeRelV>
          </wp:anchor>
        </w:drawing>
      </w:r>
      <w:r w:rsidR="005F16CB" w:rsidRPr="007E0255">
        <w:rPr>
          <w:rFonts w:ascii="Arial" w:hAnsi="Arial" w:cs="Arial"/>
          <w:b/>
          <w:bCs/>
          <w:color w:val="E40134"/>
          <w:sz w:val="44"/>
          <w:szCs w:val="44"/>
        </w:rPr>
        <w:t>Módulo 2</w:t>
      </w:r>
      <w:r w:rsidR="005F16CB" w:rsidRPr="00DF5C9F">
        <w:rPr>
          <w:rFonts w:ascii="Arial" w:hAnsi="Arial" w:cs="Arial"/>
          <w:b/>
          <w:bCs/>
          <w:color w:val="E40134"/>
          <w:sz w:val="44"/>
          <w:szCs w:val="44"/>
        </w:rPr>
        <w:t xml:space="preserve"> </w:t>
      </w:r>
    </w:p>
    <w:p w14:paraId="0E8BBB01" w14:textId="29D7184F" w:rsidR="00536440" w:rsidRPr="00AA7933" w:rsidRDefault="00AA7933" w:rsidP="005F16CB">
      <w:pPr>
        <w:spacing w:line="276" w:lineRule="auto"/>
        <w:rPr>
          <w:rFonts w:ascii="Arial" w:hAnsi="Arial" w:cs="Arial"/>
          <w:b/>
          <w:bCs/>
          <w:color w:val="575756"/>
          <w:sz w:val="52"/>
          <w:szCs w:val="52"/>
        </w:rPr>
      </w:pPr>
      <w:r w:rsidRPr="00AA7933">
        <w:rPr>
          <w:rStyle w:val="Forte"/>
          <w:rFonts w:ascii="Arial" w:hAnsi="Arial" w:cs="Arial"/>
          <w:color w:val="575756"/>
          <w:sz w:val="44"/>
          <w:szCs w:val="44"/>
          <w:shd w:val="clear" w:color="auto" w:fill="FFFFFF"/>
        </w:rPr>
        <w:t>Como aprimorar as reuniões coletivas e individuais com familiares e responsáveis?</w:t>
      </w:r>
    </w:p>
    <w:p w14:paraId="6FB8FE73" w14:textId="77777777" w:rsidR="00536440" w:rsidRPr="00AA7933" w:rsidRDefault="00536440" w:rsidP="005F16CB">
      <w:pPr>
        <w:spacing w:line="276" w:lineRule="auto"/>
        <w:rPr>
          <w:rFonts w:ascii="Arial" w:hAnsi="Arial" w:cs="Arial"/>
          <w:b/>
          <w:bCs/>
          <w:color w:val="575756"/>
          <w:sz w:val="52"/>
          <w:szCs w:val="52"/>
        </w:rPr>
      </w:pPr>
    </w:p>
    <w:p w14:paraId="037C5124" w14:textId="77777777" w:rsidR="00536440" w:rsidRDefault="00536440" w:rsidP="005F16CB">
      <w:pPr>
        <w:spacing w:line="276" w:lineRule="auto"/>
        <w:rPr>
          <w:rFonts w:ascii="Arial" w:hAnsi="Arial" w:cs="Arial"/>
          <w:b/>
          <w:bCs/>
          <w:color w:val="595959" w:themeColor="text1" w:themeTint="A6"/>
          <w:sz w:val="44"/>
          <w:szCs w:val="44"/>
        </w:rPr>
      </w:pPr>
    </w:p>
    <w:p w14:paraId="158D74AA" w14:textId="77777777" w:rsidR="00536440" w:rsidRDefault="00536440" w:rsidP="005F16CB">
      <w:pPr>
        <w:spacing w:line="276" w:lineRule="auto"/>
        <w:rPr>
          <w:rFonts w:ascii="Arial" w:hAnsi="Arial" w:cs="Arial"/>
          <w:b/>
          <w:bCs/>
          <w:color w:val="595959" w:themeColor="text1" w:themeTint="A6"/>
          <w:sz w:val="44"/>
          <w:szCs w:val="44"/>
        </w:rPr>
      </w:pPr>
    </w:p>
    <w:p w14:paraId="3CEC6C01" w14:textId="77777777" w:rsidR="00536440" w:rsidRPr="006B7A99" w:rsidRDefault="00536440" w:rsidP="005F16CB">
      <w:pPr>
        <w:spacing w:line="276" w:lineRule="auto"/>
        <w:rPr>
          <w:rFonts w:ascii="Arial" w:hAnsi="Arial" w:cs="Arial"/>
          <w:b/>
          <w:bCs/>
          <w:color w:val="595959" w:themeColor="text1" w:themeTint="A6"/>
          <w:sz w:val="44"/>
          <w:szCs w:val="44"/>
        </w:rPr>
      </w:pPr>
    </w:p>
    <w:p w14:paraId="09BF27EF" w14:textId="7C208475" w:rsidR="005F16CB" w:rsidRPr="006B7A99" w:rsidRDefault="005F16CB" w:rsidP="00D342C4">
      <w:pPr>
        <w:spacing w:line="276" w:lineRule="auto"/>
        <w:rPr>
          <w:rFonts w:ascii="Arial" w:hAnsi="Arial" w:cs="Arial"/>
          <w:b/>
          <w:bCs/>
          <w:color w:val="00B0F0"/>
          <w:sz w:val="24"/>
          <w:szCs w:val="24"/>
        </w:rPr>
      </w:pPr>
      <w:r w:rsidRPr="006B7A99">
        <w:rPr>
          <w:rFonts w:ascii="Arial" w:hAnsi="Arial" w:cs="Arial"/>
          <w:b/>
          <w:bCs/>
          <w:color w:val="00B0F0"/>
          <w:sz w:val="24"/>
          <w:szCs w:val="24"/>
        </w:rPr>
        <w:lastRenderedPageBreak/>
        <w:t>Apresentação do Módulo 2</w:t>
      </w:r>
    </w:p>
    <w:p w14:paraId="2E02A775" w14:textId="4F606FAA" w:rsidR="00B86389" w:rsidRPr="00B86389" w:rsidRDefault="00B23C46" w:rsidP="00B86389">
      <w:pPr>
        <w:spacing w:after="0" w:line="276" w:lineRule="auto"/>
        <w:jc w:val="both"/>
        <w:rPr>
          <w:rStyle w:val="Forte"/>
          <w:rFonts w:ascii="Arial" w:hAnsi="Arial" w:cs="Arial"/>
          <w:b w:val="0"/>
          <w:bCs w:val="0"/>
          <w:color w:val="424141"/>
          <w:szCs w:val="20"/>
          <w:shd w:val="clear" w:color="auto" w:fill="FFFFFF"/>
        </w:rPr>
      </w:pPr>
      <w:r w:rsidRPr="007E0255">
        <w:rPr>
          <w:rFonts w:ascii="Arial" w:hAnsi="Arial" w:cs="Arial"/>
          <w:color w:val="575756"/>
          <w:szCs w:val="20"/>
        </w:rPr>
        <w:t xml:space="preserve">No módulo 1, conversamos </w:t>
      </w:r>
      <w:r w:rsidR="00B86389" w:rsidRPr="00384782">
        <w:rPr>
          <w:rFonts w:ascii="Arial" w:hAnsi="Arial" w:cs="Arial"/>
          <w:color w:val="575756"/>
          <w:szCs w:val="20"/>
          <w:shd w:val="clear" w:color="auto" w:fill="FFFFFF"/>
        </w:rPr>
        <w:t xml:space="preserve">a importância do fortalecimento da relação e da parceria entre escola e familiares/responsáveis. </w:t>
      </w:r>
      <w:r w:rsidRPr="00B86389">
        <w:rPr>
          <w:rFonts w:ascii="Arial" w:hAnsi="Arial" w:cs="Arial"/>
          <w:color w:val="575756"/>
          <w:szCs w:val="20"/>
        </w:rPr>
        <w:t xml:space="preserve">No módulo 2, </w:t>
      </w:r>
      <w:r w:rsidRPr="00C91B04">
        <w:rPr>
          <w:rFonts w:ascii="Arial" w:hAnsi="Arial" w:cs="Arial"/>
          <w:color w:val="575756"/>
          <w:szCs w:val="20"/>
        </w:rPr>
        <w:t xml:space="preserve">detalharemos </w:t>
      </w:r>
      <w:r w:rsidR="00B86389" w:rsidRPr="00C91B04">
        <w:rPr>
          <w:rFonts w:ascii="Arial" w:hAnsi="Arial" w:cs="Arial"/>
          <w:color w:val="424141"/>
          <w:szCs w:val="20"/>
          <w:shd w:val="clear" w:color="auto" w:fill="FFFFFF"/>
        </w:rPr>
        <w:t>avançaremos no estudo sobre</w:t>
      </w:r>
      <w:r w:rsidR="00B86389" w:rsidRPr="00B86389">
        <w:rPr>
          <w:rFonts w:ascii="Arial" w:hAnsi="Arial" w:cs="Arial"/>
          <w:b/>
          <w:bCs/>
          <w:color w:val="424141"/>
          <w:szCs w:val="20"/>
          <w:shd w:val="clear" w:color="auto" w:fill="FFFFFF"/>
        </w:rPr>
        <w:t> </w:t>
      </w:r>
      <w:r w:rsidR="00B86389" w:rsidRPr="00B86389">
        <w:rPr>
          <w:rStyle w:val="Forte"/>
          <w:rFonts w:ascii="Arial" w:hAnsi="Arial" w:cs="Arial"/>
          <w:b w:val="0"/>
          <w:bCs w:val="0"/>
          <w:color w:val="424141"/>
          <w:szCs w:val="20"/>
          <w:shd w:val="clear" w:color="auto" w:fill="FFFFFF"/>
        </w:rPr>
        <w:t>estratégias práticas para aprimorar uma das instâncias de diálogo mais presentes nas escolas: as reuniões coletivas ou individuais com familiares/responsáveis.</w:t>
      </w:r>
    </w:p>
    <w:p w14:paraId="2297829B" w14:textId="77777777" w:rsidR="00B86389" w:rsidRDefault="00B86389" w:rsidP="00B86389">
      <w:pPr>
        <w:spacing w:after="0" w:line="276" w:lineRule="auto"/>
        <w:jc w:val="both"/>
        <w:rPr>
          <w:rStyle w:val="Forte"/>
          <w:rFonts w:ascii="Arial" w:hAnsi="Arial" w:cs="Arial"/>
          <w:b w:val="0"/>
          <w:bCs w:val="0"/>
          <w:color w:val="424141"/>
          <w:szCs w:val="20"/>
          <w:shd w:val="clear" w:color="auto" w:fill="FFFFFF"/>
        </w:rPr>
      </w:pPr>
    </w:p>
    <w:p w14:paraId="09F190A4" w14:textId="297A2EC1" w:rsidR="005F16CB" w:rsidRPr="006B7A99" w:rsidRDefault="005F16CB" w:rsidP="00B86389">
      <w:pPr>
        <w:spacing w:after="0" w:line="276" w:lineRule="auto"/>
        <w:jc w:val="both"/>
        <w:rPr>
          <w:rFonts w:ascii="Arial" w:hAnsi="Arial" w:cs="Arial"/>
          <w:b/>
          <w:bCs/>
          <w:vanish/>
          <w:color w:val="00B0F0"/>
          <w:sz w:val="24"/>
          <w:szCs w:val="24"/>
          <w:specVanish/>
        </w:rPr>
      </w:pPr>
    </w:p>
    <w:p w14:paraId="13E1A31F" w14:textId="018BECE6" w:rsidR="005F16CB" w:rsidRPr="006B7A99" w:rsidRDefault="005F16CB" w:rsidP="005F16CB">
      <w:pPr>
        <w:pStyle w:val="Ttulo1"/>
        <w:spacing w:line="276" w:lineRule="auto"/>
        <w:rPr>
          <w:rFonts w:ascii="Arial" w:hAnsi="Arial" w:cs="Arial"/>
          <w:b/>
          <w:bCs/>
          <w:color w:val="00B0F0"/>
          <w:sz w:val="24"/>
          <w:szCs w:val="24"/>
        </w:rPr>
      </w:pPr>
      <w:r w:rsidRPr="006B7A99">
        <w:rPr>
          <w:rFonts w:ascii="Arial" w:hAnsi="Arial" w:cs="Arial"/>
          <w:noProof/>
          <w:sz w:val="24"/>
          <w:szCs w:val="24"/>
          <w:lang w:eastAsia="pt-BR"/>
        </w:rPr>
        <w:drawing>
          <wp:inline distT="0" distB="0" distL="0" distR="0" wp14:anchorId="4227A25E" wp14:editId="058CD23C">
            <wp:extent cx="638175" cy="638175"/>
            <wp:effectExtent l="0" t="0" r="9525" b="0"/>
            <wp:docPr id="524174885"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6B7A99">
        <w:rPr>
          <w:rFonts w:ascii="Arial" w:hAnsi="Arial" w:cs="Arial"/>
          <w:szCs w:val="20"/>
        </w:rPr>
        <w:t xml:space="preserve"> </w:t>
      </w:r>
      <w:r w:rsidRPr="006B7A99">
        <w:rPr>
          <w:rFonts w:ascii="Arial" w:hAnsi="Arial" w:cs="Arial"/>
          <w:noProof/>
          <w:sz w:val="24"/>
          <w:szCs w:val="24"/>
        </w:rPr>
        <w:t xml:space="preserve"> </w:t>
      </w:r>
      <w:r w:rsidRPr="006B7A99">
        <w:rPr>
          <w:rFonts w:ascii="Arial" w:hAnsi="Arial" w:cs="Arial"/>
          <w:b/>
          <w:bCs/>
          <w:color w:val="00B0F0"/>
          <w:sz w:val="24"/>
          <w:szCs w:val="24"/>
        </w:rPr>
        <w:t>Para começo de Conversa</w:t>
      </w:r>
    </w:p>
    <w:p w14:paraId="523B8E2A" w14:textId="77777777" w:rsidR="005F16CB" w:rsidRPr="006B7A99" w:rsidRDefault="005F16CB" w:rsidP="005F16CB">
      <w:pPr>
        <w:spacing w:before="240" w:line="276" w:lineRule="auto"/>
        <w:jc w:val="both"/>
        <w:rPr>
          <w:rFonts w:ascii="Arial" w:hAnsi="Arial" w:cs="Arial"/>
          <w:szCs w:val="20"/>
        </w:rPr>
      </w:pPr>
    </w:p>
    <w:p w14:paraId="20D7F9DE" w14:textId="7BAEC171" w:rsidR="00B23C46" w:rsidRPr="007E0255" w:rsidRDefault="00B23C46" w:rsidP="00B23C46">
      <w:pPr>
        <w:spacing w:line="276" w:lineRule="auto"/>
        <w:jc w:val="both"/>
        <w:rPr>
          <w:rFonts w:ascii="Arial" w:eastAsia="Times New Roman" w:hAnsi="Arial" w:cs="Arial"/>
          <w:color w:val="575756"/>
          <w:szCs w:val="20"/>
          <w:lang w:eastAsia="pt-BR"/>
        </w:rPr>
      </w:pPr>
      <w:r w:rsidRPr="007E0255">
        <w:rPr>
          <w:rFonts w:ascii="Arial" w:hAnsi="Arial" w:cs="Arial"/>
          <w:color w:val="575756"/>
          <w:szCs w:val="20"/>
        </w:rPr>
        <w:t>Proposta de reflexão indicada na atividade:</w:t>
      </w:r>
    </w:p>
    <w:p w14:paraId="4000E101" w14:textId="5E86CF09" w:rsidR="00B23C46" w:rsidRPr="00B86389" w:rsidRDefault="00B23C46" w:rsidP="00B23C46">
      <w:pPr>
        <w:spacing w:before="240" w:after="0" w:line="240" w:lineRule="auto"/>
        <w:jc w:val="both"/>
        <w:rPr>
          <w:rFonts w:ascii="Arial" w:eastAsia="Times New Roman" w:hAnsi="Arial" w:cs="Arial"/>
          <w:color w:val="575756"/>
          <w:szCs w:val="20"/>
          <w:lang w:eastAsia="pt-BR"/>
        </w:rPr>
      </w:pPr>
      <w:r w:rsidRPr="00B86389">
        <w:rPr>
          <w:rFonts w:ascii="Arial" w:eastAsia="Times New Roman" w:hAnsi="Arial" w:cs="Arial"/>
          <w:color w:val="575756"/>
          <w:szCs w:val="20"/>
          <w:lang w:eastAsia="pt-BR"/>
        </w:rPr>
        <w:t>●</w:t>
      </w:r>
      <w:r w:rsidR="007E0255" w:rsidRPr="00B86389">
        <w:rPr>
          <w:rFonts w:ascii="Arial" w:eastAsia="Times New Roman" w:hAnsi="Arial" w:cs="Arial"/>
          <w:color w:val="575756"/>
          <w:szCs w:val="20"/>
          <w:lang w:eastAsia="pt-BR"/>
        </w:rPr>
        <w:t xml:space="preserve"> </w:t>
      </w:r>
      <w:r w:rsidR="00C91B04" w:rsidRPr="00C91B04">
        <w:rPr>
          <w:rFonts w:ascii="Arial" w:hAnsi="Arial" w:cs="Arial"/>
          <w:color w:val="424141"/>
          <w:szCs w:val="20"/>
          <w:shd w:val="clear" w:color="auto" w:fill="FFFFFF"/>
        </w:rPr>
        <w:t>Como você e a equipe de educadoras/es de sua escola contemplam a parceria com familiares/responsáveis nas reuniões? </w:t>
      </w:r>
    </w:p>
    <w:p w14:paraId="4A12B1EB" w14:textId="7D1E8274" w:rsidR="00B23C46" w:rsidRPr="00C91B04" w:rsidRDefault="00B23C46" w:rsidP="00B23C46">
      <w:pPr>
        <w:spacing w:before="240" w:after="0" w:line="240" w:lineRule="auto"/>
        <w:jc w:val="both"/>
        <w:rPr>
          <w:rFonts w:ascii="Arial" w:eastAsia="Times New Roman" w:hAnsi="Arial" w:cs="Arial"/>
          <w:sz w:val="10"/>
          <w:szCs w:val="10"/>
          <w:lang w:eastAsia="pt-BR"/>
        </w:rPr>
      </w:pPr>
      <w:r w:rsidRPr="00B86389">
        <w:rPr>
          <w:rFonts w:ascii="Arial" w:eastAsia="Times New Roman" w:hAnsi="Arial" w:cs="Arial"/>
          <w:color w:val="575756"/>
          <w:szCs w:val="20"/>
          <w:lang w:eastAsia="pt-BR"/>
        </w:rPr>
        <w:t>●</w:t>
      </w:r>
      <w:r w:rsidR="00C91B04">
        <w:rPr>
          <w:rFonts w:ascii="Arial" w:eastAsia="Times New Roman" w:hAnsi="Arial" w:cs="Arial"/>
          <w:color w:val="575756"/>
          <w:szCs w:val="20"/>
          <w:lang w:eastAsia="pt-BR"/>
        </w:rPr>
        <w:t xml:space="preserve"> </w:t>
      </w:r>
      <w:r w:rsidR="00C91B04" w:rsidRPr="00C91B04">
        <w:rPr>
          <w:rFonts w:ascii="Arial" w:hAnsi="Arial" w:cs="Arial"/>
          <w:color w:val="424141"/>
          <w:szCs w:val="20"/>
          <w:shd w:val="clear" w:color="auto" w:fill="FFFFFF"/>
        </w:rPr>
        <w:t>Quais são as instâncias e possibilidades de conversas com familiares/responsáveis que a escola onde você trabalha ou que você conhece disponibiliza, por exemplo: reuniões gerais, individuais ou outras oportunidades</w:t>
      </w:r>
      <w:r w:rsidR="00C91B04">
        <w:rPr>
          <w:rFonts w:ascii="Arial" w:hAnsi="Arial" w:cs="Arial"/>
          <w:color w:val="424141"/>
          <w:szCs w:val="20"/>
          <w:shd w:val="clear" w:color="auto" w:fill="FFFFFF"/>
        </w:rPr>
        <w:t>?</w:t>
      </w:r>
    </w:p>
    <w:p w14:paraId="6BFB9C16" w14:textId="77777777" w:rsidR="00C91B04" w:rsidRPr="006B7A99" w:rsidRDefault="00C91B04" w:rsidP="00B23C46">
      <w:pPr>
        <w:spacing w:before="240" w:after="0" w:line="240" w:lineRule="auto"/>
        <w:jc w:val="both"/>
        <w:rPr>
          <w:rFonts w:ascii="Arial" w:eastAsia="Times New Roman" w:hAnsi="Arial" w:cs="Arial"/>
          <w:szCs w:val="20"/>
          <w:lang w:eastAsia="pt-BR"/>
        </w:rPr>
      </w:pPr>
    </w:p>
    <w:tbl>
      <w:tblPr>
        <w:tblStyle w:val="Tabelacomgrade"/>
        <w:tblW w:w="0" w:type="auto"/>
        <w:shd w:val="clear" w:color="auto" w:fill="F2F2F2" w:themeFill="background1" w:themeFillShade="F2"/>
        <w:tblLook w:val="04A0" w:firstRow="1" w:lastRow="0" w:firstColumn="1" w:lastColumn="0" w:noHBand="0" w:noVBand="1"/>
      </w:tblPr>
      <w:tblGrid>
        <w:gridCol w:w="8360"/>
      </w:tblGrid>
      <w:tr w:rsidR="00B23C46" w:rsidRPr="006B7A99" w14:paraId="540E77B1" w14:textId="77777777" w:rsidTr="00B23C46">
        <w:tc>
          <w:tcPr>
            <w:tcW w:w="8360" w:type="dxa"/>
            <w:shd w:val="clear" w:color="auto" w:fill="F2F2F2" w:themeFill="background1" w:themeFillShade="F2"/>
          </w:tcPr>
          <w:p w14:paraId="4A405E6F" w14:textId="77777777" w:rsidR="00B23C46" w:rsidRPr="006B7A99" w:rsidRDefault="00B23C46" w:rsidP="005F16CB">
            <w:pPr>
              <w:spacing w:before="240" w:line="276" w:lineRule="auto"/>
              <w:jc w:val="both"/>
              <w:rPr>
                <w:rFonts w:ascii="Arial" w:hAnsi="Arial" w:cs="Arial"/>
                <w:szCs w:val="20"/>
              </w:rPr>
            </w:pPr>
          </w:p>
          <w:p w14:paraId="78099DB7" w14:textId="77777777" w:rsidR="00B23C46" w:rsidRPr="006B7A99" w:rsidRDefault="00B23C46" w:rsidP="005F16CB">
            <w:pPr>
              <w:spacing w:before="240" w:line="276" w:lineRule="auto"/>
              <w:jc w:val="both"/>
              <w:rPr>
                <w:rFonts w:ascii="Arial" w:hAnsi="Arial" w:cs="Arial"/>
                <w:szCs w:val="20"/>
              </w:rPr>
            </w:pPr>
          </w:p>
          <w:p w14:paraId="23F45BFC" w14:textId="77777777" w:rsidR="00B23C46" w:rsidRPr="006B7A99" w:rsidRDefault="00B23C46" w:rsidP="005F16CB">
            <w:pPr>
              <w:spacing w:before="240" w:line="276" w:lineRule="auto"/>
              <w:jc w:val="both"/>
              <w:rPr>
                <w:rFonts w:ascii="Arial" w:hAnsi="Arial" w:cs="Arial"/>
                <w:szCs w:val="20"/>
              </w:rPr>
            </w:pPr>
          </w:p>
          <w:p w14:paraId="7079989A" w14:textId="77777777" w:rsidR="00B23C46" w:rsidRPr="006B7A99" w:rsidRDefault="00B23C46" w:rsidP="005F16CB">
            <w:pPr>
              <w:spacing w:before="240" w:line="276" w:lineRule="auto"/>
              <w:jc w:val="both"/>
              <w:rPr>
                <w:rFonts w:ascii="Arial" w:hAnsi="Arial" w:cs="Arial"/>
                <w:szCs w:val="20"/>
              </w:rPr>
            </w:pPr>
          </w:p>
          <w:p w14:paraId="03E045C8" w14:textId="77777777" w:rsidR="00B23C46" w:rsidRDefault="00B23C46" w:rsidP="005F16CB">
            <w:pPr>
              <w:spacing w:before="240" w:line="276" w:lineRule="auto"/>
              <w:jc w:val="both"/>
              <w:rPr>
                <w:rFonts w:ascii="Arial" w:hAnsi="Arial" w:cs="Arial"/>
                <w:szCs w:val="20"/>
              </w:rPr>
            </w:pPr>
          </w:p>
          <w:p w14:paraId="20BE0970" w14:textId="77777777" w:rsidR="003D152B" w:rsidRDefault="003D152B" w:rsidP="005F16CB">
            <w:pPr>
              <w:spacing w:before="240" w:line="276" w:lineRule="auto"/>
              <w:jc w:val="both"/>
              <w:rPr>
                <w:rFonts w:ascii="Arial" w:hAnsi="Arial" w:cs="Arial"/>
                <w:szCs w:val="20"/>
              </w:rPr>
            </w:pPr>
          </w:p>
          <w:p w14:paraId="456C2EFF" w14:textId="77777777" w:rsidR="003D152B" w:rsidRDefault="003D152B" w:rsidP="005F16CB">
            <w:pPr>
              <w:spacing w:before="240" w:line="276" w:lineRule="auto"/>
              <w:jc w:val="both"/>
              <w:rPr>
                <w:rFonts w:ascii="Arial" w:hAnsi="Arial" w:cs="Arial"/>
                <w:szCs w:val="20"/>
              </w:rPr>
            </w:pPr>
          </w:p>
          <w:p w14:paraId="43148671" w14:textId="77777777" w:rsidR="003D152B" w:rsidRPr="006B7A99" w:rsidRDefault="003D152B" w:rsidP="005F16CB">
            <w:pPr>
              <w:spacing w:before="240" w:line="276" w:lineRule="auto"/>
              <w:jc w:val="both"/>
              <w:rPr>
                <w:rFonts w:ascii="Arial" w:hAnsi="Arial" w:cs="Arial"/>
                <w:szCs w:val="20"/>
              </w:rPr>
            </w:pPr>
          </w:p>
          <w:p w14:paraId="4DE1CA9E" w14:textId="77777777" w:rsidR="00B23C46" w:rsidRPr="006B7A99" w:rsidRDefault="00B23C46" w:rsidP="005F16CB">
            <w:pPr>
              <w:spacing w:before="240" w:line="276" w:lineRule="auto"/>
              <w:jc w:val="both"/>
              <w:rPr>
                <w:rFonts w:ascii="Arial" w:hAnsi="Arial" w:cs="Arial"/>
                <w:szCs w:val="20"/>
              </w:rPr>
            </w:pPr>
          </w:p>
          <w:p w14:paraId="1914F52D" w14:textId="77777777" w:rsidR="00B23C46" w:rsidRPr="006B7A99" w:rsidRDefault="00B23C46" w:rsidP="005F16CB">
            <w:pPr>
              <w:spacing w:before="240" w:line="276" w:lineRule="auto"/>
              <w:jc w:val="both"/>
              <w:rPr>
                <w:rFonts w:ascii="Arial" w:hAnsi="Arial" w:cs="Arial"/>
                <w:szCs w:val="20"/>
              </w:rPr>
            </w:pPr>
          </w:p>
        </w:tc>
      </w:tr>
    </w:tbl>
    <w:p w14:paraId="26D47632" w14:textId="791A7354" w:rsidR="005F16CB" w:rsidRPr="006B7A99" w:rsidRDefault="005F16CB" w:rsidP="00B23C46">
      <w:pPr>
        <w:spacing w:line="276" w:lineRule="auto"/>
        <w:jc w:val="right"/>
        <w:rPr>
          <w:rFonts w:ascii="Arial" w:hAnsi="Arial" w:cs="Arial"/>
          <w:b/>
          <w:bCs/>
          <w:color w:val="00B0F0"/>
          <w:sz w:val="24"/>
          <w:szCs w:val="24"/>
        </w:rPr>
      </w:pPr>
    </w:p>
    <w:p w14:paraId="6FA7303D" w14:textId="41B53A57" w:rsidR="005F16CB" w:rsidRPr="006B7A99" w:rsidRDefault="005F16CB" w:rsidP="00B23C46">
      <w:pPr>
        <w:spacing w:line="276" w:lineRule="auto"/>
        <w:rPr>
          <w:rFonts w:ascii="Arial" w:hAnsi="Arial" w:cs="Arial"/>
          <w:szCs w:val="20"/>
        </w:rPr>
      </w:pPr>
      <w:r w:rsidRPr="006B7A99">
        <w:rPr>
          <w:rFonts w:ascii="Arial" w:hAnsi="Arial" w:cs="Arial"/>
          <w:noProof/>
          <w:sz w:val="24"/>
          <w:szCs w:val="24"/>
          <w:lang w:eastAsia="pt-BR"/>
        </w:rPr>
        <w:lastRenderedPageBreak/>
        <w:drawing>
          <wp:inline distT="0" distB="0" distL="0" distR="0" wp14:anchorId="4314F36E" wp14:editId="15CBACEA">
            <wp:extent cx="615600" cy="615600"/>
            <wp:effectExtent l="0" t="0" r="0" b="0"/>
            <wp:docPr id="1583306588"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600" cy="615600"/>
                    </a:xfrm>
                    <a:prstGeom prst="rect">
                      <a:avLst/>
                    </a:prstGeom>
                  </pic:spPr>
                </pic:pic>
              </a:graphicData>
            </a:graphic>
          </wp:inline>
        </w:drawing>
      </w:r>
      <w:r w:rsidRPr="006B7A99">
        <w:rPr>
          <w:rFonts w:ascii="Arial" w:hAnsi="Arial" w:cs="Arial"/>
          <w:b/>
          <w:color w:val="00B0F0"/>
          <w:sz w:val="24"/>
          <w:szCs w:val="24"/>
        </w:rPr>
        <w:t xml:space="preserve">Ampliação </w:t>
      </w:r>
      <w:r w:rsidR="00D342C4" w:rsidRPr="006B7A99">
        <w:rPr>
          <w:rFonts w:ascii="Arial" w:hAnsi="Arial" w:cs="Arial"/>
          <w:b/>
          <w:color w:val="00B0F0"/>
          <w:sz w:val="24"/>
          <w:szCs w:val="24"/>
        </w:rPr>
        <w:t>Conceitual</w:t>
      </w:r>
    </w:p>
    <w:p w14:paraId="0F61A5D9" w14:textId="77777777" w:rsidR="00B23C46" w:rsidRPr="000156F5" w:rsidRDefault="00B23C46" w:rsidP="005F16CB">
      <w:pPr>
        <w:pStyle w:val="NormalWeb"/>
        <w:spacing w:before="240" w:beforeAutospacing="0" w:after="0" w:afterAutospacing="0"/>
        <w:jc w:val="both"/>
        <w:rPr>
          <w:rFonts w:ascii="Arial" w:hAnsi="Arial" w:cs="Arial"/>
          <w:b/>
          <w:bCs/>
          <w:color w:val="000000"/>
          <w:sz w:val="20"/>
          <w:szCs w:val="20"/>
        </w:rPr>
      </w:pPr>
    </w:p>
    <w:tbl>
      <w:tblPr>
        <w:tblStyle w:val="Tabelacomgrade"/>
        <w:tblW w:w="0" w:type="auto"/>
        <w:tblLook w:val="04A0" w:firstRow="1" w:lastRow="0" w:firstColumn="1" w:lastColumn="0" w:noHBand="0" w:noVBand="1"/>
      </w:tblPr>
      <w:tblGrid>
        <w:gridCol w:w="8360"/>
      </w:tblGrid>
      <w:tr w:rsidR="00B23C46" w:rsidRPr="000156F5" w14:paraId="41F8B1B1" w14:textId="77777777" w:rsidTr="00227DD1">
        <w:tc>
          <w:tcPr>
            <w:tcW w:w="8360" w:type="dxa"/>
            <w:shd w:val="clear" w:color="auto" w:fill="auto"/>
          </w:tcPr>
          <w:p w14:paraId="34FB35D3" w14:textId="77777777" w:rsidR="000156F5" w:rsidRPr="000156F5" w:rsidRDefault="000156F5" w:rsidP="000156F5">
            <w:pPr>
              <w:pStyle w:val="NormalWeb"/>
              <w:spacing w:before="0" w:beforeAutospacing="0" w:after="160" w:afterAutospacing="0"/>
              <w:jc w:val="both"/>
              <w:rPr>
                <w:rFonts w:ascii="Arial" w:hAnsi="Arial" w:cs="Arial"/>
                <w:sz w:val="20"/>
                <w:szCs w:val="20"/>
              </w:rPr>
            </w:pPr>
            <w:r w:rsidRPr="000156F5">
              <w:rPr>
                <w:rFonts w:ascii="Arial" w:hAnsi="Arial" w:cs="Arial"/>
                <w:b/>
                <w:bCs/>
                <w:color w:val="575756"/>
                <w:sz w:val="20"/>
                <w:szCs w:val="20"/>
              </w:rPr>
              <w:t>Texto de referência: </w:t>
            </w:r>
          </w:p>
          <w:p w14:paraId="244CC256" w14:textId="77777777" w:rsidR="000156F5" w:rsidRPr="000156F5" w:rsidRDefault="000156F5" w:rsidP="000156F5">
            <w:pPr>
              <w:pStyle w:val="NormalWeb"/>
              <w:spacing w:before="0" w:beforeAutospacing="0" w:after="160" w:afterAutospacing="0"/>
              <w:jc w:val="both"/>
              <w:rPr>
                <w:rFonts w:ascii="Arial" w:hAnsi="Arial" w:cs="Arial"/>
                <w:sz w:val="20"/>
                <w:szCs w:val="20"/>
              </w:rPr>
            </w:pPr>
            <w:r w:rsidRPr="000156F5">
              <w:rPr>
                <w:rFonts w:ascii="Arial" w:hAnsi="Arial" w:cs="Arial"/>
                <w:b/>
                <w:bCs/>
                <w:color w:val="575756"/>
                <w:sz w:val="20"/>
                <w:szCs w:val="20"/>
              </w:rPr>
              <w:t>Como a reunião com familiares/responsáveis pode ganhar intencionalidade? </w:t>
            </w:r>
          </w:p>
          <w:p w14:paraId="2FC81930" w14:textId="77777777" w:rsidR="000156F5" w:rsidRPr="00311435" w:rsidRDefault="000156F5" w:rsidP="000156F5">
            <w:pPr>
              <w:pStyle w:val="NormalWeb"/>
              <w:spacing w:before="0" w:beforeAutospacing="0" w:after="160" w:afterAutospacing="0"/>
              <w:jc w:val="right"/>
              <w:rPr>
                <w:rFonts w:ascii="Arial" w:hAnsi="Arial" w:cs="Arial"/>
                <w:i/>
                <w:iCs/>
                <w:sz w:val="20"/>
                <w:szCs w:val="20"/>
              </w:rPr>
            </w:pPr>
            <w:r w:rsidRPr="000156F5">
              <w:rPr>
                <w:rFonts w:ascii="Arial" w:hAnsi="Arial" w:cs="Arial"/>
                <w:b/>
                <w:bCs/>
                <w:color w:val="7F7F7F"/>
                <w:sz w:val="20"/>
                <w:szCs w:val="20"/>
              </w:rPr>
              <w:t>        </w:t>
            </w:r>
            <w:r w:rsidRPr="000156F5">
              <w:rPr>
                <w:rStyle w:val="apple-tab-span"/>
                <w:rFonts w:ascii="Arial" w:eastAsia="Calibri" w:hAnsi="Arial" w:cs="Arial"/>
                <w:b/>
                <w:bCs/>
                <w:color w:val="7F7F7F"/>
                <w:sz w:val="20"/>
                <w:szCs w:val="20"/>
              </w:rPr>
              <w:tab/>
            </w:r>
            <w:r w:rsidRPr="00311435">
              <w:rPr>
                <w:rFonts w:ascii="Arial" w:hAnsi="Arial" w:cs="Arial"/>
                <w:b/>
                <w:bCs/>
                <w:i/>
                <w:iCs/>
                <w:color w:val="575756"/>
                <w:sz w:val="20"/>
                <w:szCs w:val="20"/>
              </w:rPr>
              <w:t xml:space="preserve">Renata </w:t>
            </w:r>
            <w:proofErr w:type="spellStart"/>
            <w:r w:rsidRPr="00311435">
              <w:rPr>
                <w:rFonts w:ascii="Arial" w:hAnsi="Arial" w:cs="Arial"/>
                <w:b/>
                <w:bCs/>
                <w:i/>
                <w:iCs/>
                <w:color w:val="575756"/>
                <w:sz w:val="20"/>
                <w:szCs w:val="20"/>
              </w:rPr>
              <w:t>Grinfeld</w:t>
            </w:r>
            <w:proofErr w:type="spellEnd"/>
            <w:r w:rsidRPr="00311435">
              <w:rPr>
                <w:rFonts w:ascii="Arial" w:hAnsi="Arial" w:cs="Arial"/>
                <w:b/>
                <w:bCs/>
                <w:i/>
                <w:iCs/>
                <w:color w:val="575756"/>
                <w:sz w:val="20"/>
                <w:szCs w:val="20"/>
              </w:rPr>
              <w:t>, coordenadora pedagógica e formadora na Roda Educativa</w:t>
            </w:r>
          </w:p>
          <w:p w14:paraId="2A7B05E7" w14:textId="77777777" w:rsidR="000156F5" w:rsidRPr="000156F5" w:rsidRDefault="000156F5" w:rsidP="000156F5">
            <w:pPr>
              <w:rPr>
                <w:rFonts w:ascii="Arial" w:hAnsi="Arial" w:cs="Arial"/>
                <w:szCs w:val="20"/>
              </w:rPr>
            </w:pPr>
          </w:p>
          <w:p w14:paraId="4C9E42FD" w14:textId="27371857" w:rsidR="000156F5" w:rsidRPr="000156F5" w:rsidRDefault="004D5CCC" w:rsidP="000156F5">
            <w:pPr>
              <w:pStyle w:val="NormalWeb"/>
              <w:spacing w:before="240" w:beforeAutospacing="0" w:after="160" w:afterAutospacing="0"/>
              <w:jc w:val="both"/>
              <w:rPr>
                <w:rFonts w:ascii="Arial" w:hAnsi="Arial" w:cs="Arial"/>
                <w:sz w:val="20"/>
                <w:szCs w:val="20"/>
              </w:rPr>
            </w:pPr>
            <w:r>
              <w:rPr>
                <w:rFonts w:ascii="Arial" w:hAnsi="Arial" w:cs="Arial"/>
                <w:color w:val="7F7F7F"/>
                <w:sz w:val="20"/>
                <w:szCs w:val="20"/>
              </w:rPr>
              <w:t xml:space="preserve">          </w:t>
            </w:r>
            <w:r w:rsidR="000156F5" w:rsidRPr="000156F5">
              <w:rPr>
                <w:rFonts w:ascii="Arial" w:hAnsi="Arial" w:cs="Arial"/>
                <w:color w:val="7F7F7F"/>
                <w:sz w:val="20"/>
                <w:szCs w:val="20"/>
              </w:rPr>
              <w:t>Um dos desafios históricos da educação é a construção de uma boa parceria entre escola e família. Para além da intenção, são necessárias ações de aproximação dessas duas instituições, principais referências de vínculos para bebês, crianças, adolescentes e jovens. Entre diferentes possibilidades, as reuniões com familiares/responsáveis se configuram, de modo geral, como uma atividade consolidada. Entretanto, ainda é frequente a frustração frente às expectativas para esses encontros – tanto da parte da escola como das famílias. Neste texto analisaremos algumas possibilidades para que esse tipo de reunião se efetive em seu propósito de oportunizar espaços de diálogos e construir parcerias.</w:t>
            </w:r>
          </w:p>
          <w:p w14:paraId="6E7CB61B" w14:textId="07AD81BF" w:rsidR="000156F5" w:rsidRPr="000156F5" w:rsidRDefault="004D5CCC" w:rsidP="000156F5">
            <w:pPr>
              <w:pStyle w:val="NormalWeb"/>
              <w:spacing w:before="240" w:beforeAutospacing="0" w:after="160" w:afterAutospacing="0"/>
              <w:jc w:val="both"/>
              <w:rPr>
                <w:rFonts w:ascii="Arial" w:hAnsi="Arial" w:cs="Arial"/>
                <w:sz w:val="20"/>
                <w:szCs w:val="20"/>
              </w:rPr>
            </w:pPr>
            <w:r>
              <w:rPr>
                <w:rFonts w:ascii="Arial" w:hAnsi="Arial" w:cs="Arial"/>
                <w:color w:val="7F7F7F"/>
                <w:sz w:val="20"/>
                <w:szCs w:val="20"/>
              </w:rPr>
              <w:t xml:space="preserve">            </w:t>
            </w:r>
            <w:r w:rsidR="000156F5" w:rsidRPr="000156F5">
              <w:rPr>
                <w:rFonts w:ascii="Arial" w:hAnsi="Arial" w:cs="Arial"/>
                <w:color w:val="7F7F7F"/>
                <w:sz w:val="20"/>
                <w:szCs w:val="20"/>
              </w:rPr>
              <w:t xml:space="preserve">Nenhuma pessoa que atua na escola deseja investir tempo e outros recursos em um planejamento de encontro com </w:t>
            </w:r>
            <w:proofErr w:type="gramStart"/>
            <w:r w:rsidR="000156F5" w:rsidRPr="000156F5">
              <w:rPr>
                <w:rFonts w:ascii="Arial" w:hAnsi="Arial" w:cs="Arial"/>
                <w:color w:val="7F7F7F"/>
                <w:sz w:val="20"/>
                <w:szCs w:val="20"/>
              </w:rPr>
              <w:t>familiares/responsáveis</w:t>
            </w:r>
            <w:proofErr w:type="gramEnd"/>
            <w:r w:rsidR="000156F5" w:rsidRPr="000156F5">
              <w:rPr>
                <w:rFonts w:ascii="Arial" w:hAnsi="Arial" w:cs="Arial"/>
                <w:color w:val="7F7F7F"/>
                <w:sz w:val="20"/>
                <w:szCs w:val="20"/>
              </w:rPr>
              <w:t xml:space="preserve"> que seja frustrante ou improdutivo. Entretanto, as pautas que servem de base para essas reuniões estão, costumeiramente, focadas em informes, com poucos espaços de participação de familiares/responsáveis. Estes, por sua vez, se limitam a ouvir, entender o que precisam fazer e ir embora.</w:t>
            </w:r>
            <w:r w:rsidR="000156F5" w:rsidRPr="000156F5">
              <w:rPr>
                <w:rFonts w:ascii="Arial" w:hAnsi="Arial" w:cs="Arial"/>
                <w:color w:val="7F7F7F"/>
                <w:sz w:val="20"/>
                <w:szCs w:val="20"/>
              </w:rPr>
              <w:br/>
            </w:r>
          </w:p>
          <w:p w14:paraId="41630D9D"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Porém, o papel de familiares/responsáveis pode e deve ser mais amplo, como nos orienta a própria Lei de Diretrizes e Bases (LDB)¹, mais especificamente em seu artigo 3º, inciso VIII, que traz a importância da gestão democrática. Com base nessa perspectiva é possível questionar: como tornar os encontros com familiares/responsáveis mais intencionais e participativos?</w:t>
            </w:r>
          </w:p>
          <w:p w14:paraId="100E17C8"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As reuniões podem ser coletivas ou individuais e, para pensar sobre isso, é preciso ponderar sobre o que é público e o que é privado. As questões de funcionamento da escola, de projeto político-pedagógico – visão, valores e missão da escola – de currículo, avaliação e projetos, entre outros temas gerais, são sempre do âmbito coletivo. Normas e regras também se encaixam nessa categoria, mas conflitos podem ser temas gerais ou específicos: alguns refletem questões gerais, mas há aqueles individuais, que envolvem poucas pessoas.</w:t>
            </w:r>
          </w:p>
          <w:p w14:paraId="07B2FBAC"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 xml:space="preserve">É essencial que a escola trate questões e conflitos específicos em reuniões individuais com familiares/responsáveis, evitando a exposição ou estigmatização de estudantes, bem como de seus responsáveis. Esse cuidado cria um ambiente seguro e respeitoso, permitindo que as particularidades de cada estudante, como aspectos relacionados a seu desenvolvimento e/ou atitudes e comportamentos, sejam tratadas de forma séria, ética e atenciosa. Nas reuniões individuais, educadoras/es e famílias podem </w:t>
            </w:r>
            <w:r w:rsidRPr="000156F5">
              <w:rPr>
                <w:rFonts w:ascii="Arial" w:hAnsi="Arial" w:cs="Arial"/>
                <w:color w:val="7F7F7F"/>
                <w:sz w:val="20"/>
                <w:szCs w:val="20"/>
              </w:rPr>
              <w:lastRenderedPageBreak/>
              <w:t>dialogar de maneira mais aberta e direcionada sobre as necessidades de cada um, fortalecendo a colaboração entre a escola e a família e promovendo o melhor suporte para o desenvolvimento integral.</w:t>
            </w:r>
          </w:p>
          <w:p w14:paraId="786DA8CF"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A escola pode e deve aproveitar esses encontros para valorizar a participação de familiares/responsáveis de acordo com seus conhecimentos e papéis, que são diferentes dos conhecimentos e papéis de quem trabalha na escola. A proposta é, portanto, trazer essa intencionalidade para o centro da pauta, de modo a garantir a complementaridade que essa escuta oferece, principalmente quando a escola foca no desenvolvimento integral das crianças, dos adolescentes e dos jovens.</w:t>
            </w:r>
          </w:p>
          <w:p w14:paraId="21F1F74D"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A seguir, destacam-se estratégias e atitudes a serem contempladas nas reuniões individuais e coletivas.</w:t>
            </w:r>
          </w:p>
          <w:p w14:paraId="207B1800" w14:textId="55A840CF"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w:t>
            </w:r>
            <w:r w:rsidRPr="000156F5">
              <w:rPr>
                <w:rFonts w:ascii="Arial" w:hAnsi="Arial" w:cs="Arial"/>
                <w:b/>
                <w:bCs/>
                <w:color w:val="7F7F7F"/>
                <w:sz w:val="20"/>
                <w:szCs w:val="20"/>
              </w:rPr>
              <w:t>Estratégias para reuniões individuais</w:t>
            </w:r>
          </w:p>
          <w:p w14:paraId="2D548ACC"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Por que e como fazer reuniões individuais? Esta estratégia será desenvolvida a partir do caso a seguir. </w:t>
            </w:r>
          </w:p>
          <w:p w14:paraId="1F5D82F0"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Uma criança, além de registrar rendimento escolar abaixo do esperado em diferentes componentes, apresenta também dificuldade de interação tanto com adultos como com outras crianças – se isola, não fala etc. É preciso compreender seu histórico e encontrar a maneira de ajudá-la em parceria com familiares/responsáveis, bem como articular o caso com outros equipamentos públicos, quando se julgar necessário. Assim, cabe à professora/</w:t>
            </w:r>
            <w:proofErr w:type="spellStart"/>
            <w:r w:rsidRPr="000156F5">
              <w:rPr>
                <w:rFonts w:ascii="Arial" w:hAnsi="Arial" w:cs="Arial"/>
                <w:color w:val="7F7F7F"/>
                <w:sz w:val="20"/>
                <w:szCs w:val="20"/>
              </w:rPr>
              <w:t>or</w:t>
            </w:r>
            <w:proofErr w:type="spellEnd"/>
            <w:r w:rsidRPr="000156F5">
              <w:rPr>
                <w:rFonts w:ascii="Arial" w:hAnsi="Arial" w:cs="Arial"/>
                <w:color w:val="7F7F7F"/>
                <w:sz w:val="20"/>
                <w:szCs w:val="20"/>
              </w:rPr>
              <w:t>, com a gestão escolar, convidar familiares/responsáveis para uma conversa, a fim de ampliar a compreensão que têm daquela criança para que possam, coletivamente, ajudá-la em seu processo educativo. Neste caso, a informação que vem de casa é essencial. A perspectiva de familiares/responsáveis conta muito sobre quem é aquela pessoa que, na escola, não se expressa, não cria vínculos e não se deixa conhecer. Então, o que se espera dessa reunião individual? De forma geral, espera-se que as duas partes – escola e família – construam confiança e consensos com o objetivo de apoiar o desenvolvimento da criança.</w:t>
            </w:r>
          </w:p>
          <w:p w14:paraId="6174E7F5"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 xml:space="preserve">Para isso é essencial acolher familiares/responsáveis, estabelecendo espaços de escuta na reunião. Pode-se contextualizar o convite por meio de um breve relatório sobre o que a equipe de educadores </w:t>
            </w:r>
            <w:proofErr w:type="gramStart"/>
            <w:r w:rsidRPr="000156F5">
              <w:rPr>
                <w:rFonts w:ascii="Arial" w:hAnsi="Arial" w:cs="Arial"/>
                <w:color w:val="7F7F7F"/>
                <w:sz w:val="20"/>
                <w:szCs w:val="20"/>
              </w:rPr>
              <w:t>observam</w:t>
            </w:r>
            <w:proofErr w:type="gramEnd"/>
            <w:r w:rsidRPr="000156F5">
              <w:rPr>
                <w:rFonts w:ascii="Arial" w:hAnsi="Arial" w:cs="Arial"/>
                <w:color w:val="7F7F7F"/>
                <w:sz w:val="20"/>
                <w:szCs w:val="20"/>
              </w:rPr>
              <w:t xml:space="preserve"> a respeito da criança na escola, seja em sala de aula, seja no pátio ou em outros espaços. Além de contarem suas observações, vale mostrar os registros das intervenções e interações realizadas, a fim de ilustrar o caso. Em seguida, é o momento de ouvir como a criança é ou se comporta em outros espaços. Pode ser que essa conversa flua naturalmente, mas, se precisar, reuni abaixo algumas perguntas que podem favorecer o diálogo:</w:t>
            </w:r>
          </w:p>
          <w:p w14:paraId="5CF399BD"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A criança se comunica bem em casa? </w:t>
            </w:r>
          </w:p>
          <w:p w14:paraId="085DCB8B"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Como ela se comunica? </w:t>
            </w:r>
          </w:p>
          <w:p w14:paraId="11564BD8"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Ela come bem em casa?</w:t>
            </w:r>
          </w:p>
          <w:p w14:paraId="36A867B9"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O que ela gosta de comer? </w:t>
            </w:r>
          </w:p>
          <w:p w14:paraId="759FFE45"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xml:space="preserve">- Do que ela gosta de brincar?    </w:t>
            </w:r>
            <w:r w:rsidRPr="000156F5">
              <w:rPr>
                <w:rStyle w:val="apple-tab-span"/>
                <w:rFonts w:ascii="Arial" w:eastAsia="Calibri" w:hAnsi="Arial" w:cs="Arial"/>
                <w:color w:val="7F7F7F"/>
                <w:sz w:val="20"/>
                <w:szCs w:val="20"/>
              </w:rPr>
              <w:tab/>
            </w:r>
          </w:p>
          <w:p w14:paraId="15EA83A5"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lastRenderedPageBreak/>
              <w:t>- Ela brinca com outras crianças? </w:t>
            </w:r>
          </w:p>
          <w:p w14:paraId="60C91E0A"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Pratica alguma atividade esportiva ou tem alguma atividade cultural na comunidade?</w:t>
            </w:r>
          </w:p>
          <w:p w14:paraId="1E926251"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Ela conta algo sobre a escola? Se sim, o que?</w:t>
            </w:r>
          </w:p>
          <w:p w14:paraId="70D27A7D"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Querem falar sobre outras questões que julguem importantes e que não perguntamos até aqui?</w:t>
            </w:r>
          </w:p>
          <w:p w14:paraId="55B20F09"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Com base no que familiares/responsáveis compartilharem, as/os educadores conseguem entender um pouco sobre a criança e avaliar a necessidade de encaminhamento a algum serviço de saúde. Nesse caso, consultam familiares/responsáveis sobre o que pensam a respeito de um atendimento, quais as condições para que isso aconteça e se têm disponibilidade de acompanhar a criança. Também é importante que a escola traga outras orientações sobre oportunidades de apoio, por exemplo, o incentivo para que conversem com a criança sobre o que está aprendendo e pedir para ver seus cadernos e registros, mesmo que não tenham conhecimento acadêmico sobre o conteúdo. O que importa aqui é a família demonstrar interesse pelo processo educativo e valorizar cada avanço em termos de aprendizagens. </w:t>
            </w:r>
          </w:p>
          <w:p w14:paraId="2AF7AF67"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É fundamental também definir as responsabilidades de cada ator. O final da reunião é marcado pelo momento em que a escola e a família chegam a acordos e encaminhamentos. Ambas se responsabilizam por ações combinadas no encontro. Uma sugestão é tudo seja documentado e compartilhado com familiares/responsáveis, por meio do registro em ata. Nesse caso a/o profissional faz a leitura de cada ponto, valida com a família e, depois, ambos assinam o documento. Esse registro fica na pasta da/o estudante para consultas e, por isso, é preciso lembrar que, no futuro, esse conteúdo pode ser recuperado por profissionais que não vivenciaram aquela situação. Portanto, a escrita objetiva e coesa pode contribuir para o entendimento do histórico. É importante considerar que essa é uma conversa delicada que exige sensibilidade e, talvez, muitas “idas e vindas”, ou seja, muitas conversas. O registro apoia esse processo, bem como o acolhimento diante de sentimentos como a negação, por exemplo.</w:t>
            </w:r>
          </w:p>
          <w:p w14:paraId="7B10C1CE"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Por fim, destaco quatro pontos fundamentais para as reuniões individuais: </w:t>
            </w:r>
          </w:p>
          <w:p w14:paraId="4CE7EF4D" w14:textId="77777777" w:rsidR="000156F5" w:rsidRPr="000156F5" w:rsidRDefault="000156F5" w:rsidP="003A2A6A">
            <w:pPr>
              <w:pStyle w:val="NormalWeb"/>
              <w:numPr>
                <w:ilvl w:val="0"/>
                <w:numId w:val="6"/>
              </w:numPr>
              <w:spacing w:before="240" w:beforeAutospacing="0" w:after="0" w:afterAutospacing="0"/>
              <w:jc w:val="both"/>
              <w:textAlignment w:val="baseline"/>
              <w:rPr>
                <w:rFonts w:ascii="Arial" w:hAnsi="Arial" w:cs="Arial"/>
                <w:color w:val="7F7F7F"/>
                <w:sz w:val="20"/>
                <w:szCs w:val="20"/>
              </w:rPr>
            </w:pPr>
            <w:r w:rsidRPr="000156F5">
              <w:rPr>
                <w:rFonts w:ascii="Arial" w:hAnsi="Arial" w:cs="Arial"/>
                <w:color w:val="7F7F7F"/>
                <w:sz w:val="20"/>
                <w:szCs w:val="20"/>
              </w:rPr>
              <w:t>o acolhimento da família em suas demandas;</w:t>
            </w:r>
          </w:p>
          <w:p w14:paraId="78D4335D" w14:textId="77777777" w:rsidR="000156F5" w:rsidRPr="000156F5" w:rsidRDefault="000156F5" w:rsidP="003A2A6A">
            <w:pPr>
              <w:pStyle w:val="NormalWeb"/>
              <w:numPr>
                <w:ilvl w:val="0"/>
                <w:numId w:val="6"/>
              </w:numPr>
              <w:spacing w:before="0" w:beforeAutospacing="0" w:after="0" w:afterAutospacing="0"/>
              <w:jc w:val="both"/>
              <w:textAlignment w:val="baseline"/>
              <w:rPr>
                <w:rFonts w:ascii="Arial" w:hAnsi="Arial" w:cs="Arial"/>
                <w:color w:val="7F7F7F"/>
                <w:sz w:val="20"/>
                <w:szCs w:val="20"/>
              </w:rPr>
            </w:pPr>
            <w:r w:rsidRPr="000156F5">
              <w:rPr>
                <w:rFonts w:ascii="Arial" w:hAnsi="Arial" w:cs="Arial"/>
                <w:color w:val="7F7F7F"/>
                <w:sz w:val="20"/>
                <w:szCs w:val="20"/>
              </w:rPr>
              <w:t>a explicitação, por parte da escola, da importância da parceria para que alcancem aquele objetivo comum;</w:t>
            </w:r>
          </w:p>
          <w:p w14:paraId="7FC3612E" w14:textId="77777777" w:rsidR="000156F5" w:rsidRPr="000156F5" w:rsidRDefault="000156F5" w:rsidP="003A2A6A">
            <w:pPr>
              <w:pStyle w:val="NormalWeb"/>
              <w:numPr>
                <w:ilvl w:val="0"/>
                <w:numId w:val="6"/>
              </w:numPr>
              <w:spacing w:before="0" w:beforeAutospacing="0" w:after="0" w:afterAutospacing="0"/>
              <w:jc w:val="both"/>
              <w:textAlignment w:val="baseline"/>
              <w:rPr>
                <w:rFonts w:ascii="Arial" w:hAnsi="Arial" w:cs="Arial"/>
                <w:color w:val="7F7F7F"/>
                <w:sz w:val="20"/>
                <w:szCs w:val="20"/>
              </w:rPr>
            </w:pPr>
            <w:r w:rsidRPr="000156F5">
              <w:rPr>
                <w:rFonts w:ascii="Arial" w:hAnsi="Arial" w:cs="Arial"/>
                <w:color w:val="7F7F7F"/>
                <w:sz w:val="20"/>
                <w:szCs w:val="20"/>
              </w:rPr>
              <w:t>a ampliação de caminhos possíveis mediante a apresentação de equipamentos públicos e prestação de serviços à comunidade (saúde, cultura, esporte, por exemplo) ou outras opções de atendimento, a fim de apoiar na solução do problema colocado; </w:t>
            </w:r>
          </w:p>
          <w:p w14:paraId="05741F38" w14:textId="77777777" w:rsidR="000156F5" w:rsidRPr="000156F5" w:rsidRDefault="000156F5" w:rsidP="003A2A6A">
            <w:pPr>
              <w:pStyle w:val="NormalWeb"/>
              <w:numPr>
                <w:ilvl w:val="0"/>
                <w:numId w:val="6"/>
              </w:numPr>
              <w:spacing w:before="0" w:beforeAutospacing="0" w:after="0" w:afterAutospacing="0"/>
              <w:jc w:val="both"/>
              <w:textAlignment w:val="baseline"/>
              <w:rPr>
                <w:rFonts w:ascii="Arial" w:hAnsi="Arial" w:cs="Arial"/>
                <w:color w:val="7F7F7F"/>
                <w:sz w:val="20"/>
                <w:szCs w:val="20"/>
              </w:rPr>
            </w:pPr>
            <w:r w:rsidRPr="000156F5">
              <w:rPr>
                <w:rFonts w:ascii="Arial" w:hAnsi="Arial" w:cs="Arial"/>
                <w:color w:val="7F7F7F"/>
                <w:sz w:val="20"/>
                <w:szCs w:val="20"/>
              </w:rPr>
              <w:t>o não julgamento da/do estudante ou da família. O foco deve estar sempre na resolução do problema para chegarem, de maneira colaborativa, à solução. Para isso, podem ser agendadas outras conversas que efetivem o acompanhamento. </w:t>
            </w:r>
          </w:p>
          <w:p w14:paraId="52DE6469"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b/>
                <w:bCs/>
                <w:color w:val="7F7F7F"/>
                <w:sz w:val="20"/>
                <w:szCs w:val="20"/>
              </w:rPr>
              <w:t>Estratégias para reuniões coletivas</w:t>
            </w:r>
          </w:p>
          <w:p w14:paraId="38BEEB68"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 xml:space="preserve">Para dar início às reuniões de familiares/responsáveis, vale planejar com base em uma consulta prévia. Por exemplo, as equipes gestora e docente podem apurar tanto o melhor dia e horário para facilitar o comparecimento, como investigar temas de interesse. </w:t>
            </w:r>
            <w:r w:rsidRPr="000156F5">
              <w:rPr>
                <w:rFonts w:ascii="Arial" w:hAnsi="Arial" w:cs="Arial"/>
                <w:color w:val="7F7F7F"/>
                <w:sz w:val="20"/>
                <w:szCs w:val="20"/>
              </w:rPr>
              <w:lastRenderedPageBreak/>
              <w:t xml:space="preserve">Isso favorece que as famílias se sintam contempladas em suas demandas – uma ação prática diante da constatação da dificuldade de obter participações nessas ocasiões. Assim, é importante considerar diferentes mídias para ampliar as possibilidades de comunicação. Para isso, é fundamental conhecer as formas pelas quais a comunidade escolar se comunica: utilizam </w:t>
            </w:r>
            <w:r w:rsidRPr="000156F5">
              <w:rPr>
                <w:rFonts w:ascii="Arial" w:hAnsi="Arial" w:cs="Arial"/>
                <w:i/>
                <w:iCs/>
                <w:color w:val="7F7F7F"/>
                <w:sz w:val="20"/>
                <w:szCs w:val="20"/>
              </w:rPr>
              <w:t>e-mails</w:t>
            </w:r>
            <w:r w:rsidRPr="000156F5">
              <w:rPr>
                <w:rFonts w:ascii="Arial" w:hAnsi="Arial" w:cs="Arial"/>
                <w:color w:val="7F7F7F"/>
                <w:sz w:val="20"/>
                <w:szCs w:val="20"/>
              </w:rPr>
              <w:t>? Usam WhatsApp? Respondem mais quando as mensagens são de texto ou de áudio?</w:t>
            </w:r>
          </w:p>
          <w:p w14:paraId="0F59D7C4"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A outra estratégia de mobilização tem a ver com a escuta: o que as famílias querem saber? Claro que não é possível contemplar sempre a expectativa de todos e se a pergunta for muito aberta podem chegar temas que não dialogam com a prática da escola, mas as equipes podem pensar em algumas possibilidades. Por exemplo:</w:t>
            </w:r>
          </w:p>
          <w:p w14:paraId="04B72BA9"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a. O que a escola pensa sobre a lição de casa: por que e para que? </w:t>
            </w:r>
          </w:p>
          <w:p w14:paraId="0212A161"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b. Como são definidos os projetos estudados na escola?</w:t>
            </w:r>
          </w:p>
          <w:p w14:paraId="1FC5B572"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c. A importância da leitura literária.</w:t>
            </w:r>
          </w:p>
          <w:p w14:paraId="7ECE9A86"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d. A importância da boa nutrição para a aprendizagem.</w:t>
            </w:r>
          </w:p>
          <w:p w14:paraId="570AFBCB"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Com alternativas de escolha temática, a escola dá aos familiares/responsáveis uma oportunidade de decisão de acordo com assuntos de maior ou menor interesse. Contemplando a resposta da maioria, a escola define e prepara a próxima reunião, comunicando a decisão com base em uma escolha coletiva. </w:t>
            </w:r>
          </w:p>
          <w:p w14:paraId="5B6A70FD"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Outra dica é valorizar a reunião realizada: colocar fotos do encontro, os principais temas discutidos e, ainda, deixar curiosas as pessoas que não puderam comparecer, com mensagens que mostrem a disponibilidade da escola e promovam a interação também entre as famílias. Por exemplo: “Quem não pode comparecer, pode procurar as equipes docentes e da gestão, além de conversar com outros familiares/responsáveis que vieram. Estamos à disposição e queremos sua participação!” </w:t>
            </w:r>
          </w:p>
          <w:p w14:paraId="1D7D7660"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A Pesquisa Relação Família-Escola (Itaú Social, 2018), que investigou e sistematizou boas práticas de aproximação entre escolas e familiares/responsáveis, mostra a importância da intencionalidade:</w:t>
            </w:r>
          </w:p>
          <w:p w14:paraId="7132F9E5"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“Como aprendizado geral, podemos dizer que para aproximar as famílias da escola não é preciso reinventar a roda! Muitas iniciativas obtiveram sucesso simplesmente utilizando recursos que já estão nas comunidades ou trabalhando detalhes na interação com as famílias. Por exemplo: muitas escolas conseguiram levantar recursos simplesmente conectando os pontos do sistema e colocando todo mundo na mesma página. Outras criaram formas eficazes de se conectar com os familiares/responsáveis por meio de um olhar atento às suas especificidades – como disse um gestor da rede: “é pouca coisa que faz aproximar, é o detalhe mesmo”. É claro que este não é um trabalho simples: é preciso que haja intencionalidade e investimento das redes para que essas mudanças aconteçam (p. 5, grifo nosso).</w:t>
            </w:r>
          </w:p>
          <w:p w14:paraId="4BA9A8CC" w14:textId="77777777" w:rsidR="000156F5" w:rsidRPr="000156F5" w:rsidRDefault="000156F5" w:rsidP="000156F5">
            <w:pPr>
              <w:pStyle w:val="NormalWeb"/>
              <w:spacing w:before="240" w:beforeAutospacing="0" w:after="160" w:afterAutospacing="0"/>
              <w:ind w:firstLine="709"/>
              <w:jc w:val="both"/>
              <w:rPr>
                <w:rFonts w:ascii="Arial" w:hAnsi="Arial" w:cs="Arial"/>
                <w:sz w:val="20"/>
                <w:szCs w:val="20"/>
              </w:rPr>
            </w:pPr>
            <w:r w:rsidRPr="000156F5">
              <w:rPr>
                <w:rFonts w:ascii="Arial" w:hAnsi="Arial" w:cs="Arial"/>
                <w:color w:val="7F7F7F"/>
                <w:sz w:val="20"/>
                <w:szCs w:val="20"/>
              </w:rPr>
              <w:t xml:space="preserve">Para finalizar, vale relembrar: a fim de romper com a cultura da queixa, a escola precisa dar o primeiro passo, lembrando que deve pedir apoio à rede em que está inserida para seguir realizando movimentos para a construção do diálogo produtivo com familiares/responsáveis que é tão importante para garantir uma educação integral a </w:t>
            </w:r>
            <w:r w:rsidRPr="000156F5">
              <w:rPr>
                <w:rFonts w:ascii="Arial" w:hAnsi="Arial" w:cs="Arial"/>
                <w:color w:val="7F7F7F"/>
                <w:sz w:val="20"/>
                <w:szCs w:val="20"/>
              </w:rPr>
              <w:lastRenderedPageBreak/>
              <w:t>todas/os  bebês, crianças, adolescentes e jovens. </w:t>
            </w:r>
          </w:p>
          <w:p w14:paraId="46BD7572"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b/>
                <w:bCs/>
                <w:color w:val="7F7F7F"/>
                <w:sz w:val="20"/>
                <w:szCs w:val="20"/>
              </w:rPr>
              <w:t>Referências bibliográficas</w:t>
            </w:r>
          </w:p>
          <w:p w14:paraId="6D4F805C"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xml:space="preserve">ALTHUON, Beate G.; ESSLE, Corinna H.; STOEBER, Isa S. </w:t>
            </w:r>
            <w:r w:rsidRPr="000156F5">
              <w:rPr>
                <w:rFonts w:ascii="Arial" w:hAnsi="Arial" w:cs="Arial"/>
                <w:i/>
                <w:iCs/>
                <w:color w:val="7F7F7F"/>
                <w:sz w:val="20"/>
                <w:szCs w:val="20"/>
              </w:rPr>
              <w:t>Reunião de pais</w:t>
            </w:r>
            <w:r w:rsidRPr="000156F5">
              <w:rPr>
                <w:rFonts w:ascii="Arial" w:hAnsi="Arial" w:cs="Arial"/>
                <w:color w:val="7F7F7F"/>
                <w:sz w:val="20"/>
                <w:szCs w:val="20"/>
              </w:rPr>
              <w:t>: sofrimento ou prazer? São Paulo: Casa do Psicólogo,1996.</w:t>
            </w:r>
          </w:p>
          <w:p w14:paraId="1DFC437C"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xml:space="preserve">Itaú Social. Pesquisa Relação Família-Escola – Estudos de casos de redes. 2018. </w:t>
            </w:r>
            <w:hyperlink r:id="rId20" w:history="1">
              <w:r w:rsidRPr="000156F5">
                <w:rPr>
                  <w:rStyle w:val="Hyperlink"/>
                  <w:rFonts w:ascii="Arial" w:hAnsi="Arial" w:cs="Arial"/>
                  <w:color w:val="0563C1"/>
                  <w:sz w:val="20"/>
                  <w:szCs w:val="20"/>
                </w:rPr>
                <w:t>https://www.itausocial.org.br/wp-content/uploads/2020/12/Pesquisa-Relacao-Familia-Escola_relatorio-final.pdf</w:t>
              </w:r>
            </w:hyperlink>
            <w:r w:rsidRPr="000156F5">
              <w:rPr>
                <w:rFonts w:ascii="Arial" w:hAnsi="Arial" w:cs="Arial"/>
                <w:color w:val="7F7F7F"/>
                <w:sz w:val="20"/>
                <w:szCs w:val="20"/>
              </w:rPr>
              <w:t>.  Acesso em: 11 dez. 2024</w:t>
            </w:r>
            <w:proofErr w:type="gramStart"/>
            <w:r w:rsidRPr="000156F5">
              <w:rPr>
                <w:rFonts w:ascii="Arial" w:hAnsi="Arial" w:cs="Arial"/>
                <w:color w:val="7F7F7F"/>
                <w:sz w:val="20"/>
                <w:szCs w:val="20"/>
              </w:rPr>
              <w:t>..</w:t>
            </w:r>
            <w:proofErr w:type="gramEnd"/>
          </w:p>
          <w:p w14:paraId="71B59B79" w14:textId="77777777" w:rsidR="000156F5" w:rsidRPr="000156F5" w:rsidRDefault="000156F5" w:rsidP="000156F5">
            <w:pPr>
              <w:pStyle w:val="NormalWeb"/>
              <w:spacing w:before="240" w:beforeAutospacing="0" w:after="160" w:afterAutospacing="0"/>
              <w:jc w:val="both"/>
              <w:rPr>
                <w:rFonts w:ascii="Arial" w:hAnsi="Arial" w:cs="Arial"/>
                <w:sz w:val="20"/>
                <w:szCs w:val="20"/>
              </w:rPr>
            </w:pPr>
            <w:r w:rsidRPr="000156F5">
              <w:rPr>
                <w:rFonts w:ascii="Arial" w:hAnsi="Arial" w:cs="Arial"/>
                <w:color w:val="7F7F7F"/>
                <w:sz w:val="20"/>
                <w:szCs w:val="20"/>
              </w:rPr>
              <w:t xml:space="preserve">PEREZ, Tereza. </w:t>
            </w:r>
            <w:r w:rsidRPr="000156F5">
              <w:rPr>
                <w:rFonts w:ascii="Arial" w:hAnsi="Arial" w:cs="Arial"/>
                <w:i/>
                <w:iCs/>
                <w:color w:val="7F7F7F"/>
                <w:sz w:val="20"/>
                <w:szCs w:val="20"/>
              </w:rPr>
              <w:t>Diálogo escola-família</w:t>
            </w:r>
            <w:r w:rsidRPr="000156F5">
              <w:rPr>
                <w:rFonts w:ascii="Arial" w:hAnsi="Arial" w:cs="Arial"/>
                <w:color w:val="7F7F7F"/>
                <w:sz w:val="20"/>
                <w:szCs w:val="20"/>
              </w:rPr>
              <w:t>. Parceria para a aprendizagem e o desenvolvimento integral de crianças, adolescentes e jovens. São Paulo: Moderna, 2019.</w:t>
            </w:r>
          </w:p>
          <w:p w14:paraId="4D333EB0" w14:textId="77777777" w:rsidR="00B23C46" w:rsidRPr="000156F5" w:rsidRDefault="00B23C46" w:rsidP="005F16CB">
            <w:pPr>
              <w:pStyle w:val="NormalWeb"/>
              <w:spacing w:before="240" w:beforeAutospacing="0" w:after="0" w:afterAutospacing="0"/>
              <w:jc w:val="both"/>
              <w:rPr>
                <w:rFonts w:ascii="Arial" w:hAnsi="Arial" w:cs="Arial"/>
                <w:color w:val="000000"/>
                <w:sz w:val="20"/>
                <w:szCs w:val="20"/>
              </w:rPr>
            </w:pPr>
          </w:p>
        </w:tc>
      </w:tr>
    </w:tbl>
    <w:p w14:paraId="7851D72A" w14:textId="751668E5" w:rsidR="005F16CB" w:rsidRDefault="005F16CB" w:rsidP="005F16CB">
      <w:pPr>
        <w:spacing w:line="276" w:lineRule="auto"/>
        <w:jc w:val="both"/>
        <w:rPr>
          <w:rFonts w:ascii="Arial" w:hAnsi="Arial" w:cs="Arial"/>
          <w:color w:val="FF0000"/>
          <w:szCs w:val="20"/>
        </w:rPr>
      </w:pPr>
    </w:p>
    <w:p w14:paraId="32F1B0FB" w14:textId="07BE34A8" w:rsidR="00311435" w:rsidRDefault="00311435" w:rsidP="00311435">
      <w:pPr>
        <w:spacing w:before="240" w:after="0" w:line="240" w:lineRule="auto"/>
        <w:jc w:val="both"/>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Registro sobre estudo da videoaula e do texto de referência:</w:t>
      </w:r>
    </w:p>
    <w:p w14:paraId="584DD93D" w14:textId="77777777" w:rsidR="0011525D" w:rsidRDefault="0011525D" w:rsidP="00311435">
      <w:pPr>
        <w:spacing w:before="240" w:after="0" w:line="240" w:lineRule="auto"/>
        <w:jc w:val="both"/>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210"/>
      </w:tblGrid>
      <w:tr w:rsidR="00311435" w14:paraId="2278748D" w14:textId="77777777" w:rsidTr="0011525D">
        <w:tc>
          <w:tcPr>
            <w:tcW w:w="8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805C5" w14:textId="77777777" w:rsidR="00311435" w:rsidRDefault="00311435">
            <w:pPr>
              <w:spacing w:before="240"/>
              <w:jc w:val="both"/>
              <w:rPr>
                <w:rFonts w:ascii="Arial" w:eastAsia="Times New Roman" w:hAnsi="Arial" w:cs="Arial"/>
                <w:szCs w:val="20"/>
                <w14:ligatures w14:val="none"/>
              </w:rPr>
            </w:pPr>
          </w:p>
          <w:p w14:paraId="6FC2301A" w14:textId="77777777" w:rsidR="00311435" w:rsidRDefault="00311435">
            <w:pPr>
              <w:spacing w:before="240"/>
              <w:jc w:val="both"/>
              <w:rPr>
                <w:rFonts w:ascii="Arial" w:eastAsia="Times New Roman" w:hAnsi="Arial" w:cs="Arial"/>
                <w:szCs w:val="20"/>
                <w14:ligatures w14:val="none"/>
              </w:rPr>
            </w:pPr>
          </w:p>
          <w:p w14:paraId="07BC57F9" w14:textId="77777777" w:rsidR="00311435" w:rsidRDefault="00311435">
            <w:pPr>
              <w:spacing w:before="240"/>
              <w:jc w:val="both"/>
              <w:rPr>
                <w:rFonts w:ascii="Arial" w:eastAsia="Times New Roman" w:hAnsi="Arial" w:cs="Arial"/>
                <w:szCs w:val="20"/>
                <w14:ligatures w14:val="none"/>
              </w:rPr>
            </w:pPr>
          </w:p>
          <w:p w14:paraId="426121E9" w14:textId="77777777" w:rsidR="00311435" w:rsidRDefault="00311435">
            <w:pPr>
              <w:spacing w:before="240"/>
              <w:jc w:val="both"/>
              <w:rPr>
                <w:rFonts w:ascii="Arial" w:eastAsia="Times New Roman" w:hAnsi="Arial" w:cs="Arial"/>
                <w:szCs w:val="20"/>
                <w14:ligatures w14:val="none"/>
              </w:rPr>
            </w:pPr>
          </w:p>
          <w:p w14:paraId="235EBA25" w14:textId="77777777" w:rsidR="00311435" w:rsidRDefault="00311435">
            <w:pPr>
              <w:spacing w:before="240"/>
              <w:jc w:val="both"/>
              <w:rPr>
                <w:rFonts w:ascii="Arial" w:eastAsia="Times New Roman" w:hAnsi="Arial" w:cs="Arial"/>
                <w:szCs w:val="20"/>
                <w14:ligatures w14:val="none"/>
              </w:rPr>
            </w:pPr>
          </w:p>
          <w:p w14:paraId="0417D066" w14:textId="77777777" w:rsidR="00311435" w:rsidRDefault="00311435">
            <w:pPr>
              <w:spacing w:before="240"/>
              <w:jc w:val="both"/>
              <w:rPr>
                <w:rFonts w:ascii="Arial" w:eastAsia="Times New Roman" w:hAnsi="Arial" w:cs="Arial"/>
                <w:szCs w:val="20"/>
                <w14:ligatures w14:val="none"/>
              </w:rPr>
            </w:pPr>
          </w:p>
          <w:p w14:paraId="20A279F3" w14:textId="77777777" w:rsidR="00311435" w:rsidRDefault="00311435">
            <w:pPr>
              <w:spacing w:before="240"/>
              <w:jc w:val="both"/>
              <w:rPr>
                <w:rFonts w:ascii="Arial" w:eastAsia="Times New Roman" w:hAnsi="Arial" w:cs="Arial"/>
                <w:szCs w:val="20"/>
                <w14:ligatures w14:val="none"/>
              </w:rPr>
            </w:pPr>
          </w:p>
          <w:p w14:paraId="142D2F27" w14:textId="77777777" w:rsidR="00311435" w:rsidRDefault="00311435">
            <w:pPr>
              <w:spacing w:before="240"/>
              <w:jc w:val="both"/>
              <w:rPr>
                <w:rFonts w:ascii="Arial" w:eastAsia="Times New Roman" w:hAnsi="Arial" w:cs="Arial"/>
                <w:szCs w:val="20"/>
                <w14:ligatures w14:val="none"/>
              </w:rPr>
            </w:pPr>
          </w:p>
          <w:p w14:paraId="2476B6C6" w14:textId="77777777" w:rsidR="00311435" w:rsidRDefault="00311435">
            <w:pPr>
              <w:spacing w:before="240"/>
              <w:jc w:val="both"/>
              <w:rPr>
                <w:rFonts w:ascii="Arial" w:eastAsia="Times New Roman" w:hAnsi="Arial" w:cs="Arial"/>
                <w:szCs w:val="20"/>
                <w14:ligatures w14:val="none"/>
              </w:rPr>
            </w:pPr>
          </w:p>
          <w:p w14:paraId="794E87F8" w14:textId="77777777" w:rsidR="00311435" w:rsidRDefault="00311435">
            <w:pPr>
              <w:spacing w:before="240"/>
              <w:jc w:val="both"/>
              <w:rPr>
                <w:rFonts w:ascii="Arial" w:eastAsia="Times New Roman" w:hAnsi="Arial" w:cs="Arial"/>
                <w:szCs w:val="20"/>
                <w14:ligatures w14:val="none"/>
              </w:rPr>
            </w:pPr>
          </w:p>
          <w:p w14:paraId="54C31E38" w14:textId="77777777" w:rsidR="00311435" w:rsidRDefault="00311435">
            <w:pPr>
              <w:spacing w:before="240"/>
              <w:jc w:val="both"/>
              <w:rPr>
                <w:rFonts w:ascii="Arial" w:eastAsia="Times New Roman" w:hAnsi="Arial" w:cs="Arial"/>
                <w:szCs w:val="20"/>
                <w14:ligatures w14:val="none"/>
              </w:rPr>
            </w:pPr>
          </w:p>
          <w:p w14:paraId="5C6B1E30" w14:textId="77777777" w:rsidR="00311435" w:rsidRDefault="00311435">
            <w:pPr>
              <w:spacing w:before="240"/>
              <w:jc w:val="both"/>
              <w:rPr>
                <w:rFonts w:ascii="Arial" w:eastAsia="Times New Roman" w:hAnsi="Arial" w:cs="Arial"/>
                <w:szCs w:val="20"/>
                <w14:ligatures w14:val="none"/>
              </w:rPr>
            </w:pPr>
          </w:p>
          <w:p w14:paraId="73BA9185" w14:textId="77777777" w:rsidR="00311435" w:rsidRDefault="00311435">
            <w:pPr>
              <w:spacing w:before="240"/>
              <w:jc w:val="both"/>
              <w:rPr>
                <w:rFonts w:ascii="Arial" w:eastAsia="Times New Roman" w:hAnsi="Arial" w:cs="Arial"/>
                <w:szCs w:val="20"/>
                <w14:ligatures w14:val="none"/>
              </w:rPr>
            </w:pPr>
          </w:p>
          <w:p w14:paraId="576D984C" w14:textId="77777777" w:rsidR="00311435" w:rsidRDefault="00311435">
            <w:pPr>
              <w:spacing w:before="240"/>
              <w:jc w:val="both"/>
              <w:rPr>
                <w:rFonts w:ascii="Arial" w:eastAsia="Times New Roman" w:hAnsi="Arial" w:cs="Arial"/>
                <w:szCs w:val="20"/>
                <w14:ligatures w14:val="none"/>
              </w:rPr>
            </w:pPr>
          </w:p>
        </w:tc>
      </w:tr>
    </w:tbl>
    <w:p w14:paraId="3D7724AF" w14:textId="021C1001" w:rsidR="000156F5" w:rsidRDefault="000156F5">
      <w:pPr>
        <w:rPr>
          <w:rFonts w:ascii="Arial" w:eastAsia="Times New Roman" w:hAnsi="Arial" w:cs="Arial"/>
          <w:color w:val="575756"/>
          <w:szCs w:val="20"/>
          <w:lang w:eastAsia="pt-BR"/>
          <w14:ligatures w14:val="none"/>
        </w:rPr>
      </w:pPr>
    </w:p>
    <w:p w14:paraId="1AE9527F" w14:textId="74F361DA" w:rsidR="005F16CB" w:rsidRPr="006B7A99" w:rsidRDefault="005F16CB" w:rsidP="005F16CB">
      <w:pPr>
        <w:pStyle w:val="Ttulo1"/>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lastRenderedPageBreak/>
        <w:drawing>
          <wp:inline distT="0" distB="0" distL="0" distR="0" wp14:anchorId="684552D5" wp14:editId="212E5539">
            <wp:extent cx="615315" cy="615315"/>
            <wp:effectExtent l="0" t="0" r="0" b="0"/>
            <wp:docPr id="779116239"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Pr="006B7A99">
        <w:rPr>
          <w:rFonts w:ascii="Arial" w:hAnsi="Arial" w:cs="Arial"/>
          <w:b/>
          <w:color w:val="00B0F0"/>
          <w:sz w:val="24"/>
          <w:szCs w:val="24"/>
        </w:rPr>
        <w:t>Transformação</w:t>
      </w:r>
    </w:p>
    <w:p w14:paraId="5B46B047" w14:textId="19C6CB4B" w:rsidR="00C44287" w:rsidRPr="007E0255" w:rsidRDefault="004D5CCC" w:rsidP="00C44287">
      <w:pPr>
        <w:spacing w:before="240" w:after="240" w:line="240" w:lineRule="auto"/>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 xml:space="preserve">No módulo </w:t>
      </w:r>
      <w:proofErr w:type="gramStart"/>
      <w:r>
        <w:rPr>
          <w:rFonts w:ascii="Arial" w:eastAsia="Times New Roman" w:hAnsi="Arial" w:cs="Arial"/>
          <w:color w:val="575756"/>
          <w:szCs w:val="20"/>
          <w:lang w:eastAsia="pt-BR"/>
          <w14:ligatures w14:val="none"/>
        </w:rPr>
        <w:t>2</w:t>
      </w:r>
      <w:proofErr w:type="gramEnd"/>
      <w:r>
        <w:rPr>
          <w:rFonts w:ascii="Arial" w:eastAsia="Times New Roman" w:hAnsi="Arial" w:cs="Arial"/>
          <w:color w:val="575756"/>
          <w:szCs w:val="20"/>
          <w:lang w:eastAsia="pt-BR"/>
          <w14:ligatures w14:val="none"/>
        </w:rPr>
        <w:t>, você foi convidada/o</w:t>
      </w:r>
      <w:r w:rsidR="00C44287" w:rsidRPr="007E0255">
        <w:rPr>
          <w:rFonts w:ascii="Arial" w:eastAsia="Times New Roman" w:hAnsi="Arial" w:cs="Arial"/>
          <w:color w:val="575756"/>
          <w:szCs w:val="20"/>
          <w:lang w:eastAsia="pt-BR"/>
          <w14:ligatures w14:val="none"/>
        </w:rPr>
        <w:t xml:space="preserve"> a:</w:t>
      </w:r>
    </w:p>
    <w:p w14:paraId="1E1B1E71" w14:textId="70F2835B" w:rsidR="00C44287" w:rsidRPr="003D152B" w:rsidRDefault="00B5072D" w:rsidP="003A2A6A">
      <w:pPr>
        <w:numPr>
          <w:ilvl w:val="0"/>
          <w:numId w:val="1"/>
        </w:numPr>
        <w:spacing w:after="0" w:line="240" w:lineRule="auto"/>
        <w:ind w:left="717"/>
        <w:jc w:val="both"/>
        <w:textAlignment w:val="baseline"/>
        <w:rPr>
          <w:rFonts w:ascii="Arial" w:eastAsia="Times New Roman" w:hAnsi="Arial" w:cs="Arial"/>
          <w:color w:val="595959" w:themeColor="text1" w:themeTint="A6"/>
          <w:szCs w:val="20"/>
          <w:lang w:eastAsia="pt-BR"/>
          <w14:ligatures w14:val="none"/>
        </w:rPr>
      </w:pPr>
      <w:r w:rsidRPr="003D152B">
        <w:rPr>
          <w:rFonts w:ascii="Arial" w:hAnsi="Arial" w:cs="Arial"/>
          <w:b/>
          <w:bCs/>
          <w:color w:val="595959" w:themeColor="text1" w:themeTint="A6"/>
          <w:szCs w:val="20"/>
          <w:shd w:val="clear" w:color="auto" w:fill="FFFFFF"/>
        </w:rPr>
        <w:t>A</w:t>
      </w:r>
      <w:r w:rsidR="003F6380" w:rsidRPr="003D152B">
        <w:rPr>
          <w:rFonts w:ascii="Arial" w:hAnsi="Arial" w:cs="Arial"/>
          <w:b/>
          <w:bCs/>
          <w:color w:val="595959" w:themeColor="text1" w:themeTint="A6"/>
          <w:szCs w:val="20"/>
          <w:shd w:val="clear" w:color="auto" w:fill="FFFFFF"/>
        </w:rPr>
        <w:t>nalisar</w:t>
      </w:r>
      <w:r w:rsidR="003F6380" w:rsidRPr="003D152B">
        <w:rPr>
          <w:rFonts w:ascii="Arial" w:hAnsi="Arial" w:cs="Arial"/>
          <w:color w:val="595959" w:themeColor="text1" w:themeTint="A6"/>
          <w:szCs w:val="20"/>
          <w:shd w:val="clear" w:color="auto" w:fill="FFFFFF"/>
        </w:rPr>
        <w:t xml:space="preserve"> como você e a equipe de educadoras/es de sua escola contemplam a parceria com familiares/responsáveis nas reuniões.</w:t>
      </w:r>
    </w:p>
    <w:p w14:paraId="0571F8D7" w14:textId="6A9BBDF2" w:rsidR="003F6380" w:rsidRPr="003D152B" w:rsidRDefault="003F6380" w:rsidP="003A2A6A">
      <w:pPr>
        <w:pStyle w:val="PargrafodaLista"/>
        <w:numPr>
          <w:ilvl w:val="0"/>
          <w:numId w:val="1"/>
        </w:numPr>
        <w:spacing w:before="240" w:after="0" w:line="240" w:lineRule="auto"/>
        <w:jc w:val="both"/>
        <w:rPr>
          <w:rFonts w:ascii="Arial" w:eastAsia="Times New Roman" w:hAnsi="Arial" w:cs="Arial"/>
          <w:color w:val="595959" w:themeColor="text1" w:themeTint="A6"/>
          <w:sz w:val="10"/>
          <w:szCs w:val="10"/>
          <w:lang w:eastAsia="pt-BR"/>
        </w:rPr>
      </w:pPr>
      <w:r w:rsidRPr="003D152B">
        <w:rPr>
          <w:rFonts w:ascii="Arial" w:hAnsi="Arial" w:cs="Arial"/>
          <w:b/>
          <w:bCs/>
          <w:color w:val="595959" w:themeColor="text1" w:themeTint="A6"/>
          <w:szCs w:val="20"/>
          <w:shd w:val="clear" w:color="auto" w:fill="FFFFFF"/>
        </w:rPr>
        <w:t>Refletir</w:t>
      </w:r>
      <w:r w:rsidRPr="003D152B">
        <w:rPr>
          <w:rFonts w:ascii="Arial" w:hAnsi="Arial" w:cs="Arial"/>
          <w:color w:val="595959" w:themeColor="text1" w:themeTint="A6"/>
          <w:szCs w:val="20"/>
          <w:shd w:val="clear" w:color="auto" w:fill="FFFFFF"/>
        </w:rPr>
        <w:t xml:space="preserve"> sobre as instâncias e possibilidades de conversas com familiares/responsáveis que a escola onde você trabalha ou que você conhece disponibiliza, por exemplo: reuniões gerais, individuais ou outras oportunidades.</w:t>
      </w:r>
    </w:p>
    <w:p w14:paraId="70F65533" w14:textId="77777777" w:rsidR="003F6380" w:rsidRPr="003D152B" w:rsidRDefault="003F6380" w:rsidP="003F6380">
      <w:pPr>
        <w:pStyle w:val="PargrafodaLista"/>
        <w:spacing w:before="240" w:after="0" w:line="240" w:lineRule="auto"/>
        <w:jc w:val="both"/>
        <w:rPr>
          <w:rFonts w:ascii="Arial" w:eastAsia="Times New Roman" w:hAnsi="Arial" w:cs="Arial"/>
          <w:color w:val="595959" w:themeColor="text1" w:themeTint="A6"/>
          <w:szCs w:val="20"/>
          <w:lang w:eastAsia="pt-BR"/>
        </w:rPr>
      </w:pPr>
    </w:p>
    <w:p w14:paraId="116B9DE2" w14:textId="5A41BA43" w:rsidR="00C44287" w:rsidRPr="00311435" w:rsidRDefault="00B5072D" w:rsidP="003A2A6A">
      <w:pPr>
        <w:pStyle w:val="PargrafodaLista"/>
        <w:numPr>
          <w:ilvl w:val="0"/>
          <w:numId w:val="1"/>
        </w:numPr>
        <w:spacing w:after="0" w:line="240" w:lineRule="auto"/>
        <w:jc w:val="both"/>
        <w:textAlignment w:val="baseline"/>
        <w:rPr>
          <w:rFonts w:ascii="Arial" w:eastAsia="Times New Roman" w:hAnsi="Arial" w:cs="Arial"/>
          <w:color w:val="595959" w:themeColor="text1" w:themeTint="A6"/>
          <w:sz w:val="10"/>
          <w:szCs w:val="10"/>
          <w:lang w:eastAsia="pt-BR"/>
          <w14:ligatures w14:val="none"/>
        </w:rPr>
      </w:pPr>
      <w:r w:rsidRPr="003D152B">
        <w:rPr>
          <w:rStyle w:val="Forte"/>
          <w:rFonts w:ascii="Arial" w:hAnsi="Arial" w:cs="Arial"/>
          <w:color w:val="595959" w:themeColor="text1" w:themeTint="A6"/>
          <w:szCs w:val="20"/>
          <w:shd w:val="clear" w:color="auto" w:fill="FFFFFF"/>
        </w:rPr>
        <w:t>E</w:t>
      </w:r>
      <w:r w:rsidR="003F6380" w:rsidRPr="003D152B">
        <w:rPr>
          <w:rStyle w:val="Forte"/>
          <w:rFonts w:ascii="Arial" w:hAnsi="Arial" w:cs="Arial"/>
          <w:color w:val="595959" w:themeColor="text1" w:themeTint="A6"/>
          <w:szCs w:val="20"/>
          <w:shd w:val="clear" w:color="auto" w:fill="FFFFFF"/>
        </w:rPr>
        <w:t xml:space="preserve">laborar </w:t>
      </w:r>
      <w:r w:rsidR="003F6380" w:rsidRPr="003D152B">
        <w:rPr>
          <w:rStyle w:val="Forte"/>
          <w:rFonts w:ascii="Arial" w:hAnsi="Arial" w:cs="Arial"/>
          <w:b w:val="0"/>
          <w:bCs w:val="0"/>
          <w:color w:val="595959" w:themeColor="text1" w:themeTint="A6"/>
          <w:szCs w:val="20"/>
          <w:shd w:val="clear" w:color="auto" w:fill="FFFFFF"/>
        </w:rPr>
        <w:t>uma pauta para reunião com familiares/responsáveis</w:t>
      </w:r>
      <w:r w:rsidR="003F6380" w:rsidRPr="003D152B">
        <w:rPr>
          <w:rFonts w:ascii="Arial" w:hAnsi="Arial" w:cs="Arial"/>
          <w:color w:val="595959" w:themeColor="text1" w:themeTint="A6"/>
          <w:szCs w:val="20"/>
          <w:shd w:val="clear" w:color="auto" w:fill="FFFFFF"/>
        </w:rPr>
        <w:t> que considere uma perspectiva mais dialógica, </w:t>
      </w:r>
    </w:p>
    <w:p w14:paraId="06FD9B79" w14:textId="77777777" w:rsidR="00311435" w:rsidRPr="00311435" w:rsidRDefault="00311435" w:rsidP="00311435">
      <w:pPr>
        <w:pStyle w:val="PargrafodaLista"/>
        <w:rPr>
          <w:rFonts w:ascii="Arial" w:eastAsia="Times New Roman" w:hAnsi="Arial" w:cs="Arial"/>
          <w:color w:val="595959" w:themeColor="text1" w:themeTint="A6"/>
          <w:sz w:val="10"/>
          <w:szCs w:val="10"/>
          <w:lang w:eastAsia="pt-BR"/>
          <w14:ligatures w14:val="none"/>
        </w:rPr>
      </w:pPr>
    </w:p>
    <w:p w14:paraId="07263ADF" w14:textId="77777777" w:rsidR="00311435" w:rsidRDefault="00311435" w:rsidP="00311435">
      <w:pPr>
        <w:spacing w:line="240" w:lineRule="auto"/>
        <w:jc w:val="both"/>
        <w:textAlignment w:val="baseline"/>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Antes de seguir para o próximo módulo, que tal um momento de reflexão sobre o que isso significa para sua atuação?</w:t>
      </w:r>
    </w:p>
    <w:tbl>
      <w:tblPr>
        <w:tblStyle w:val="Tabelacomgrade"/>
        <w:tblW w:w="0" w:type="auto"/>
        <w:tblLook w:val="04A0" w:firstRow="1" w:lastRow="0" w:firstColumn="1" w:lastColumn="0" w:noHBand="0" w:noVBand="1"/>
      </w:tblPr>
      <w:tblGrid>
        <w:gridCol w:w="8360"/>
      </w:tblGrid>
      <w:tr w:rsidR="00311435" w14:paraId="7D90C31C" w14:textId="77777777" w:rsidTr="00311435">
        <w:tc>
          <w:tcPr>
            <w:tcW w:w="8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AD30A3" w14:textId="77777777" w:rsidR="00311435" w:rsidRDefault="00311435">
            <w:pPr>
              <w:jc w:val="both"/>
              <w:textAlignment w:val="baseline"/>
              <w:rPr>
                <w:rFonts w:ascii="Arial" w:eastAsia="Times New Roman" w:hAnsi="Arial" w:cs="Arial"/>
                <w:b/>
                <w:bCs/>
                <w:color w:val="000000"/>
                <w:szCs w:val="20"/>
                <w14:ligatures w14:val="none"/>
              </w:rPr>
            </w:pPr>
          </w:p>
          <w:p w14:paraId="6F2FBCD2" w14:textId="77777777" w:rsidR="00311435" w:rsidRDefault="00311435">
            <w:pPr>
              <w:jc w:val="both"/>
              <w:textAlignment w:val="baseline"/>
              <w:rPr>
                <w:rFonts w:ascii="Arial" w:eastAsia="Times New Roman" w:hAnsi="Arial" w:cs="Arial"/>
                <w:b/>
                <w:bCs/>
                <w:color w:val="000000"/>
                <w:szCs w:val="20"/>
                <w14:ligatures w14:val="none"/>
              </w:rPr>
            </w:pPr>
          </w:p>
          <w:p w14:paraId="156BBBCD" w14:textId="77777777" w:rsidR="00311435" w:rsidRDefault="00311435">
            <w:pPr>
              <w:jc w:val="both"/>
              <w:textAlignment w:val="baseline"/>
              <w:rPr>
                <w:rFonts w:ascii="Arial" w:eastAsia="Times New Roman" w:hAnsi="Arial" w:cs="Arial"/>
                <w:b/>
                <w:bCs/>
                <w:color w:val="000000"/>
                <w:szCs w:val="20"/>
                <w14:ligatures w14:val="none"/>
              </w:rPr>
            </w:pPr>
          </w:p>
          <w:p w14:paraId="61107685" w14:textId="77777777" w:rsidR="00311435" w:rsidRDefault="00311435">
            <w:pPr>
              <w:jc w:val="both"/>
              <w:textAlignment w:val="baseline"/>
              <w:rPr>
                <w:rFonts w:ascii="Arial" w:eastAsia="Times New Roman" w:hAnsi="Arial" w:cs="Arial"/>
                <w:b/>
                <w:bCs/>
                <w:color w:val="000000"/>
                <w:szCs w:val="20"/>
                <w14:ligatures w14:val="none"/>
              </w:rPr>
            </w:pPr>
          </w:p>
          <w:p w14:paraId="4F9FBE5B" w14:textId="77777777" w:rsidR="00311435" w:rsidRDefault="00311435">
            <w:pPr>
              <w:jc w:val="both"/>
              <w:textAlignment w:val="baseline"/>
              <w:rPr>
                <w:rFonts w:ascii="Arial" w:eastAsia="Times New Roman" w:hAnsi="Arial" w:cs="Arial"/>
                <w:b/>
                <w:bCs/>
                <w:color w:val="000000"/>
                <w:szCs w:val="20"/>
                <w14:ligatures w14:val="none"/>
              </w:rPr>
            </w:pPr>
          </w:p>
          <w:p w14:paraId="3E56946E" w14:textId="77777777" w:rsidR="00311435" w:rsidRDefault="00311435">
            <w:pPr>
              <w:jc w:val="both"/>
              <w:textAlignment w:val="baseline"/>
              <w:rPr>
                <w:rFonts w:ascii="Arial" w:eastAsia="Times New Roman" w:hAnsi="Arial" w:cs="Arial"/>
                <w:b/>
                <w:bCs/>
                <w:color w:val="000000"/>
                <w:szCs w:val="20"/>
                <w14:ligatures w14:val="none"/>
              </w:rPr>
            </w:pPr>
          </w:p>
          <w:p w14:paraId="1A8924F8" w14:textId="77777777" w:rsidR="00311435" w:rsidRDefault="00311435">
            <w:pPr>
              <w:jc w:val="both"/>
              <w:textAlignment w:val="baseline"/>
              <w:rPr>
                <w:rFonts w:ascii="Arial" w:eastAsia="Times New Roman" w:hAnsi="Arial" w:cs="Arial"/>
                <w:b/>
                <w:bCs/>
                <w:color w:val="000000"/>
                <w:szCs w:val="20"/>
                <w14:ligatures w14:val="none"/>
              </w:rPr>
            </w:pPr>
          </w:p>
          <w:p w14:paraId="1A5BEBE1" w14:textId="77777777" w:rsidR="00311435" w:rsidRDefault="00311435">
            <w:pPr>
              <w:jc w:val="both"/>
              <w:textAlignment w:val="baseline"/>
              <w:rPr>
                <w:rFonts w:ascii="Arial" w:eastAsia="Times New Roman" w:hAnsi="Arial" w:cs="Arial"/>
                <w:b/>
                <w:bCs/>
                <w:color w:val="000000"/>
                <w:szCs w:val="20"/>
                <w14:ligatures w14:val="none"/>
              </w:rPr>
            </w:pPr>
          </w:p>
          <w:p w14:paraId="5374C98A" w14:textId="77777777" w:rsidR="00311435" w:rsidRDefault="00311435">
            <w:pPr>
              <w:jc w:val="both"/>
              <w:textAlignment w:val="baseline"/>
              <w:rPr>
                <w:rFonts w:ascii="Arial" w:eastAsia="Times New Roman" w:hAnsi="Arial" w:cs="Arial"/>
                <w:b/>
                <w:bCs/>
                <w:color w:val="000000"/>
                <w:szCs w:val="20"/>
                <w14:ligatures w14:val="none"/>
              </w:rPr>
            </w:pPr>
          </w:p>
          <w:p w14:paraId="426492D1" w14:textId="77777777" w:rsidR="00311435" w:rsidRDefault="00311435">
            <w:pPr>
              <w:jc w:val="both"/>
              <w:textAlignment w:val="baseline"/>
              <w:rPr>
                <w:rFonts w:ascii="Arial" w:eastAsia="Times New Roman" w:hAnsi="Arial" w:cs="Arial"/>
                <w:b/>
                <w:bCs/>
                <w:color w:val="000000"/>
                <w:szCs w:val="20"/>
                <w14:ligatures w14:val="none"/>
              </w:rPr>
            </w:pPr>
          </w:p>
          <w:p w14:paraId="2761340B" w14:textId="77777777" w:rsidR="00311435" w:rsidRDefault="00311435">
            <w:pPr>
              <w:jc w:val="both"/>
              <w:textAlignment w:val="baseline"/>
              <w:rPr>
                <w:rFonts w:ascii="Arial" w:eastAsia="Times New Roman" w:hAnsi="Arial" w:cs="Arial"/>
                <w:b/>
                <w:bCs/>
                <w:color w:val="000000"/>
                <w:szCs w:val="20"/>
                <w14:ligatures w14:val="none"/>
              </w:rPr>
            </w:pPr>
          </w:p>
          <w:p w14:paraId="571654D9" w14:textId="77777777" w:rsidR="00311435" w:rsidRDefault="00311435">
            <w:pPr>
              <w:jc w:val="both"/>
              <w:textAlignment w:val="baseline"/>
              <w:rPr>
                <w:rFonts w:ascii="Arial" w:eastAsia="Times New Roman" w:hAnsi="Arial" w:cs="Arial"/>
                <w:b/>
                <w:bCs/>
                <w:color w:val="000000"/>
                <w:szCs w:val="20"/>
                <w14:ligatures w14:val="none"/>
              </w:rPr>
            </w:pPr>
          </w:p>
          <w:p w14:paraId="0EC1F448" w14:textId="77777777" w:rsidR="00311435" w:rsidRDefault="00311435">
            <w:pPr>
              <w:jc w:val="both"/>
              <w:textAlignment w:val="baseline"/>
              <w:rPr>
                <w:rFonts w:ascii="Arial" w:eastAsia="Times New Roman" w:hAnsi="Arial" w:cs="Arial"/>
                <w:b/>
                <w:bCs/>
                <w:color w:val="000000"/>
                <w:szCs w:val="20"/>
                <w14:ligatures w14:val="none"/>
              </w:rPr>
            </w:pPr>
          </w:p>
          <w:p w14:paraId="41C533C4" w14:textId="77777777" w:rsidR="00311435" w:rsidRDefault="00311435">
            <w:pPr>
              <w:jc w:val="both"/>
              <w:textAlignment w:val="baseline"/>
              <w:rPr>
                <w:rFonts w:ascii="Arial" w:eastAsia="Times New Roman" w:hAnsi="Arial" w:cs="Arial"/>
                <w:b/>
                <w:bCs/>
                <w:color w:val="000000"/>
                <w:szCs w:val="20"/>
                <w14:ligatures w14:val="none"/>
              </w:rPr>
            </w:pPr>
          </w:p>
          <w:p w14:paraId="455FB63A" w14:textId="77777777" w:rsidR="00311435" w:rsidRDefault="00311435">
            <w:pPr>
              <w:jc w:val="both"/>
              <w:textAlignment w:val="baseline"/>
              <w:rPr>
                <w:rFonts w:ascii="Arial" w:eastAsia="Times New Roman" w:hAnsi="Arial" w:cs="Arial"/>
                <w:b/>
                <w:bCs/>
                <w:color w:val="000000"/>
                <w:szCs w:val="20"/>
                <w14:ligatures w14:val="none"/>
              </w:rPr>
            </w:pPr>
          </w:p>
          <w:p w14:paraId="03DEA89D" w14:textId="77777777" w:rsidR="00311435" w:rsidRDefault="00311435">
            <w:pPr>
              <w:jc w:val="both"/>
              <w:textAlignment w:val="baseline"/>
              <w:rPr>
                <w:rFonts w:ascii="Arial" w:eastAsia="Times New Roman" w:hAnsi="Arial" w:cs="Arial"/>
                <w:b/>
                <w:bCs/>
                <w:color w:val="000000"/>
                <w:szCs w:val="20"/>
                <w14:ligatures w14:val="none"/>
              </w:rPr>
            </w:pPr>
          </w:p>
          <w:p w14:paraId="0FF744D6" w14:textId="77777777" w:rsidR="00311435" w:rsidRDefault="00311435">
            <w:pPr>
              <w:jc w:val="both"/>
              <w:textAlignment w:val="baseline"/>
              <w:rPr>
                <w:rFonts w:ascii="Arial" w:eastAsia="Times New Roman" w:hAnsi="Arial" w:cs="Arial"/>
                <w:b/>
                <w:bCs/>
                <w:color w:val="000000"/>
                <w:szCs w:val="20"/>
                <w14:ligatures w14:val="none"/>
              </w:rPr>
            </w:pPr>
          </w:p>
          <w:p w14:paraId="1C188941" w14:textId="77777777" w:rsidR="00311435" w:rsidRDefault="00311435">
            <w:pPr>
              <w:jc w:val="both"/>
              <w:textAlignment w:val="baseline"/>
              <w:rPr>
                <w:rFonts w:ascii="Arial" w:eastAsia="Times New Roman" w:hAnsi="Arial" w:cs="Arial"/>
                <w:b/>
                <w:bCs/>
                <w:color w:val="000000"/>
                <w:szCs w:val="20"/>
                <w14:ligatures w14:val="none"/>
              </w:rPr>
            </w:pPr>
          </w:p>
          <w:p w14:paraId="74564F56" w14:textId="77777777" w:rsidR="00311435" w:rsidRDefault="00311435">
            <w:pPr>
              <w:jc w:val="both"/>
              <w:textAlignment w:val="baseline"/>
              <w:rPr>
                <w:rFonts w:ascii="Arial" w:eastAsia="Times New Roman" w:hAnsi="Arial" w:cs="Arial"/>
                <w:b/>
                <w:bCs/>
                <w:color w:val="000000"/>
                <w:szCs w:val="20"/>
                <w14:ligatures w14:val="none"/>
              </w:rPr>
            </w:pPr>
          </w:p>
          <w:p w14:paraId="2E2E9672" w14:textId="77777777" w:rsidR="00311435" w:rsidRDefault="00311435">
            <w:pPr>
              <w:jc w:val="both"/>
              <w:textAlignment w:val="baseline"/>
              <w:rPr>
                <w:rFonts w:ascii="Arial" w:eastAsia="Times New Roman" w:hAnsi="Arial" w:cs="Arial"/>
                <w:b/>
                <w:bCs/>
                <w:color w:val="000000"/>
                <w:szCs w:val="20"/>
                <w14:ligatures w14:val="none"/>
              </w:rPr>
            </w:pPr>
          </w:p>
          <w:p w14:paraId="4C4E6529" w14:textId="77777777" w:rsidR="00311435" w:rsidRDefault="00311435">
            <w:pPr>
              <w:jc w:val="both"/>
              <w:textAlignment w:val="baseline"/>
              <w:rPr>
                <w:rFonts w:ascii="Arial" w:eastAsia="Times New Roman" w:hAnsi="Arial" w:cs="Arial"/>
                <w:b/>
                <w:bCs/>
                <w:color w:val="000000"/>
                <w:szCs w:val="20"/>
                <w14:ligatures w14:val="none"/>
              </w:rPr>
            </w:pPr>
          </w:p>
          <w:p w14:paraId="768BB640" w14:textId="77777777" w:rsidR="00311435" w:rsidRDefault="00311435">
            <w:pPr>
              <w:jc w:val="both"/>
              <w:textAlignment w:val="baseline"/>
              <w:rPr>
                <w:rFonts w:ascii="Arial" w:eastAsia="Times New Roman" w:hAnsi="Arial" w:cs="Arial"/>
                <w:b/>
                <w:bCs/>
                <w:color w:val="000000"/>
                <w:szCs w:val="20"/>
                <w14:ligatures w14:val="none"/>
              </w:rPr>
            </w:pPr>
          </w:p>
          <w:p w14:paraId="68DBA5B7" w14:textId="77777777" w:rsidR="00311435" w:rsidRDefault="00311435">
            <w:pPr>
              <w:jc w:val="both"/>
              <w:textAlignment w:val="baseline"/>
              <w:rPr>
                <w:rFonts w:ascii="Arial" w:eastAsia="Times New Roman" w:hAnsi="Arial" w:cs="Arial"/>
                <w:b/>
                <w:bCs/>
                <w:color w:val="000000"/>
                <w:szCs w:val="20"/>
                <w14:ligatures w14:val="none"/>
              </w:rPr>
            </w:pPr>
          </w:p>
          <w:p w14:paraId="4D71500C" w14:textId="77777777" w:rsidR="00311435" w:rsidRDefault="00311435">
            <w:pPr>
              <w:jc w:val="both"/>
              <w:textAlignment w:val="baseline"/>
              <w:rPr>
                <w:rFonts w:ascii="Arial" w:eastAsia="Times New Roman" w:hAnsi="Arial" w:cs="Arial"/>
                <w:b/>
                <w:bCs/>
                <w:color w:val="000000"/>
                <w:szCs w:val="20"/>
                <w14:ligatures w14:val="none"/>
              </w:rPr>
            </w:pPr>
          </w:p>
          <w:p w14:paraId="4083062D" w14:textId="77777777" w:rsidR="00311435" w:rsidRDefault="00311435">
            <w:pPr>
              <w:jc w:val="both"/>
              <w:textAlignment w:val="baseline"/>
              <w:rPr>
                <w:rFonts w:ascii="Arial" w:eastAsia="Times New Roman" w:hAnsi="Arial" w:cs="Arial"/>
                <w:b/>
                <w:bCs/>
                <w:color w:val="000000"/>
                <w:szCs w:val="20"/>
                <w14:ligatures w14:val="none"/>
              </w:rPr>
            </w:pPr>
          </w:p>
        </w:tc>
      </w:tr>
    </w:tbl>
    <w:p w14:paraId="618D5B8A" w14:textId="77777777" w:rsidR="00311435" w:rsidRPr="00311435" w:rsidRDefault="00311435" w:rsidP="00311435">
      <w:pPr>
        <w:spacing w:after="0" w:line="240" w:lineRule="auto"/>
        <w:jc w:val="both"/>
        <w:textAlignment w:val="baseline"/>
        <w:rPr>
          <w:rFonts w:ascii="Arial" w:eastAsia="Times New Roman" w:hAnsi="Arial" w:cs="Arial"/>
          <w:color w:val="595959" w:themeColor="text1" w:themeTint="A6"/>
          <w:sz w:val="10"/>
          <w:szCs w:val="10"/>
          <w:lang w:eastAsia="pt-BR"/>
          <w14:ligatures w14:val="none"/>
        </w:rPr>
      </w:pPr>
    </w:p>
    <w:p w14:paraId="593606D0" w14:textId="261CC329" w:rsidR="008469C6" w:rsidRPr="006B7A99" w:rsidRDefault="008469C6">
      <w:pPr>
        <w:rPr>
          <w:rFonts w:ascii="Arial" w:hAnsi="Arial" w:cs="Arial"/>
        </w:rPr>
      </w:pPr>
    </w:p>
    <w:p w14:paraId="4B3E7090" w14:textId="73FCE051" w:rsidR="008469C6" w:rsidRPr="006B7A99" w:rsidRDefault="003D152B" w:rsidP="008469C6">
      <w:pPr>
        <w:spacing w:before="240" w:line="276" w:lineRule="auto"/>
        <w:jc w:val="both"/>
        <w:rPr>
          <w:rFonts w:ascii="Arial" w:hAnsi="Arial" w:cs="Arial"/>
          <w:b/>
          <w:bCs/>
          <w:szCs w:val="20"/>
        </w:rPr>
      </w:pPr>
      <w:r>
        <w:rPr>
          <w:noProof/>
          <w:lang w:eastAsia="pt-BR"/>
        </w:rPr>
        <w:lastRenderedPageBreak/>
        <w:drawing>
          <wp:anchor distT="0" distB="0" distL="114300" distR="114300" simplePos="0" relativeHeight="251663872" behindDoc="1" locked="0" layoutInCell="1" allowOverlap="1" wp14:anchorId="47367442" wp14:editId="22A3F11F">
            <wp:simplePos x="0" y="0"/>
            <wp:positionH relativeFrom="page">
              <wp:posOffset>-6350</wp:posOffset>
            </wp:positionH>
            <wp:positionV relativeFrom="page">
              <wp:posOffset>11430</wp:posOffset>
            </wp:positionV>
            <wp:extent cx="7560310" cy="5004337"/>
            <wp:effectExtent l="0" t="0" r="2540" b="6350"/>
            <wp:wrapTight wrapText="bothSides">
              <wp:wrapPolygon edited="0">
                <wp:start x="0" y="0"/>
                <wp:lineTo x="0" y="21545"/>
                <wp:lineTo x="21553" y="21545"/>
                <wp:lineTo x="21553" y="0"/>
                <wp:lineTo x="0" y="0"/>
              </wp:wrapPolygon>
            </wp:wrapTight>
            <wp:docPr id="1559038993" name="Imagem 1" descr="Grupo de pessoas sentadas ao redor de uma mesa com uma crianç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38993" name="Imagem 1" descr="Grupo de pessoas sentadas ao redor de uma mesa com uma criança&#10;&#10;Descrição gerada automaticamente com confiança média"/>
                    <pic:cNvPicPr/>
                  </pic:nvPicPr>
                  <pic:blipFill>
                    <a:blip r:embed="rId21">
                      <a:extLst>
                        <a:ext uri="{28A0092B-C50C-407E-A947-70E740481C1C}">
                          <a14:useLocalDpi xmlns:a14="http://schemas.microsoft.com/office/drawing/2010/main" val="0"/>
                        </a:ext>
                      </a:extLst>
                    </a:blip>
                    <a:stretch>
                      <a:fillRect/>
                    </a:stretch>
                  </pic:blipFill>
                  <pic:spPr>
                    <a:xfrm>
                      <a:off x="0" y="0"/>
                      <a:ext cx="7560310" cy="5004337"/>
                    </a:xfrm>
                    <a:prstGeom prst="rect">
                      <a:avLst/>
                    </a:prstGeom>
                  </pic:spPr>
                </pic:pic>
              </a:graphicData>
            </a:graphic>
            <wp14:sizeRelH relativeFrom="margin">
              <wp14:pctWidth>0</wp14:pctWidth>
            </wp14:sizeRelH>
            <wp14:sizeRelV relativeFrom="margin">
              <wp14:pctHeight>0</wp14:pctHeight>
            </wp14:sizeRelV>
          </wp:anchor>
        </w:drawing>
      </w:r>
    </w:p>
    <w:p w14:paraId="3571110A" w14:textId="352F88E1" w:rsidR="008469C6" w:rsidRPr="006B7A99" w:rsidRDefault="008469C6" w:rsidP="008469C6">
      <w:pPr>
        <w:spacing w:line="276" w:lineRule="auto"/>
        <w:rPr>
          <w:rFonts w:ascii="Arial" w:hAnsi="Arial" w:cs="Arial"/>
          <w:b/>
          <w:bCs/>
          <w:szCs w:val="20"/>
        </w:rPr>
      </w:pPr>
    </w:p>
    <w:p w14:paraId="11DE8130" w14:textId="533F5F17" w:rsidR="00A703D3" w:rsidRPr="007E0255" w:rsidRDefault="008469C6" w:rsidP="008469C6">
      <w:pPr>
        <w:spacing w:line="276" w:lineRule="auto"/>
        <w:rPr>
          <w:rFonts w:ascii="Arial" w:hAnsi="Arial" w:cs="Arial"/>
          <w:b/>
          <w:bCs/>
          <w:color w:val="E40134"/>
          <w:sz w:val="36"/>
          <w:szCs w:val="36"/>
        </w:rPr>
      </w:pPr>
      <w:r w:rsidRPr="007E0255">
        <w:rPr>
          <w:rFonts w:ascii="Arial" w:hAnsi="Arial" w:cs="Arial"/>
          <w:b/>
          <w:bCs/>
          <w:color w:val="E40134"/>
          <w:sz w:val="48"/>
          <w:szCs w:val="48"/>
        </w:rPr>
        <w:t xml:space="preserve">Módulo 3 </w:t>
      </w:r>
    </w:p>
    <w:p w14:paraId="23B5D5C3" w14:textId="59CECD73" w:rsidR="008469C6" w:rsidRPr="003F6380" w:rsidRDefault="003F6380" w:rsidP="003F6380">
      <w:pPr>
        <w:spacing w:line="276" w:lineRule="auto"/>
        <w:rPr>
          <w:rFonts w:ascii="Arial" w:hAnsi="Arial" w:cs="Arial"/>
          <w:b/>
          <w:bCs/>
          <w:color w:val="575756"/>
          <w:szCs w:val="20"/>
        </w:rPr>
      </w:pPr>
      <w:r w:rsidRPr="003F6380">
        <w:rPr>
          <w:rStyle w:val="Forte"/>
          <w:rFonts w:ascii="Arial" w:hAnsi="Arial" w:cs="Arial"/>
          <w:color w:val="575756"/>
          <w:sz w:val="48"/>
          <w:szCs w:val="48"/>
          <w:shd w:val="clear" w:color="auto" w:fill="FFFFFF"/>
        </w:rPr>
        <w:t>Aproveitando os espaços ou oportunidades para comunicar as aprendizagens no cotidiano</w:t>
      </w:r>
      <w:r w:rsidR="008469C6" w:rsidRPr="003F6380">
        <w:rPr>
          <w:rFonts w:ascii="Arial" w:hAnsi="Arial" w:cs="Arial"/>
          <w:b/>
          <w:bCs/>
          <w:color w:val="575756"/>
          <w:szCs w:val="20"/>
        </w:rPr>
        <w:br w:type="page"/>
      </w:r>
    </w:p>
    <w:p w14:paraId="11D64D78" w14:textId="77777777" w:rsidR="008469C6" w:rsidRPr="006B7A99" w:rsidRDefault="008469C6" w:rsidP="008469C6">
      <w:pPr>
        <w:spacing w:after="0" w:line="276" w:lineRule="auto"/>
        <w:jc w:val="both"/>
        <w:rPr>
          <w:rFonts w:ascii="Arial" w:hAnsi="Arial" w:cs="Arial"/>
          <w:b/>
          <w:bCs/>
          <w:szCs w:val="20"/>
        </w:rPr>
      </w:pPr>
    </w:p>
    <w:p w14:paraId="6566ADD6" w14:textId="63649D5B" w:rsidR="008469C6" w:rsidRPr="006B7A99" w:rsidRDefault="008469C6" w:rsidP="008469C6">
      <w:pPr>
        <w:spacing w:after="0" w:line="276" w:lineRule="auto"/>
        <w:jc w:val="both"/>
        <w:rPr>
          <w:rFonts w:ascii="Arial" w:hAnsi="Arial" w:cs="Arial"/>
          <w:b/>
          <w:bCs/>
          <w:color w:val="00B0F0"/>
          <w:sz w:val="24"/>
          <w:szCs w:val="24"/>
        </w:rPr>
      </w:pPr>
      <w:r w:rsidRPr="006B7A99">
        <w:rPr>
          <w:rFonts w:ascii="Arial" w:hAnsi="Arial" w:cs="Arial"/>
          <w:b/>
          <w:bCs/>
          <w:color w:val="00B0F0"/>
          <w:sz w:val="24"/>
          <w:szCs w:val="24"/>
        </w:rPr>
        <w:t>Apresentação do Módulo  3</w:t>
      </w:r>
    </w:p>
    <w:p w14:paraId="19833FA2" w14:textId="77777777" w:rsidR="008469C6" w:rsidRPr="006B7A99" w:rsidRDefault="008469C6" w:rsidP="008469C6">
      <w:pPr>
        <w:spacing w:after="0" w:line="276" w:lineRule="auto"/>
        <w:jc w:val="both"/>
        <w:rPr>
          <w:rFonts w:ascii="Arial" w:hAnsi="Arial" w:cs="Arial"/>
          <w:b/>
          <w:bCs/>
          <w:color w:val="00B0F0"/>
          <w:sz w:val="24"/>
          <w:szCs w:val="24"/>
        </w:rPr>
      </w:pPr>
    </w:p>
    <w:p w14:paraId="4E03E7A7" w14:textId="3A110D36" w:rsidR="005D4085" w:rsidRDefault="000938F5" w:rsidP="005D4085">
      <w:pPr>
        <w:spacing w:after="0" w:line="276" w:lineRule="auto"/>
        <w:jc w:val="both"/>
        <w:rPr>
          <w:rStyle w:val="Forte"/>
          <w:rFonts w:ascii="Arial" w:hAnsi="Arial" w:cs="Arial"/>
          <w:b w:val="0"/>
          <w:bCs w:val="0"/>
          <w:color w:val="424141"/>
          <w:szCs w:val="20"/>
          <w:shd w:val="clear" w:color="auto" w:fill="FFFFFF"/>
        </w:rPr>
      </w:pPr>
      <w:r w:rsidRPr="000938F5">
        <w:rPr>
          <w:rFonts w:ascii="Arial" w:hAnsi="Arial" w:cs="Arial"/>
          <w:color w:val="424141"/>
          <w:szCs w:val="20"/>
          <w:shd w:val="clear" w:color="auto" w:fill="FFFFFF"/>
        </w:rPr>
        <w:t>No Módulo 1, refletimos sobre as razões para investir e fortalecer a parceria entre escola e de familiares/responsáveis. No Módulo 2, a proposta foi aprimorar o planejamento das reuniões comas famílias, ampliando o estudo para os tipos de participação. Agora, neste Módulo 3, vamos </w:t>
      </w:r>
      <w:r w:rsidRPr="000938F5">
        <w:rPr>
          <w:rStyle w:val="Forte"/>
          <w:rFonts w:ascii="Arial" w:hAnsi="Arial" w:cs="Arial"/>
          <w:b w:val="0"/>
          <w:bCs w:val="0"/>
          <w:color w:val="424141"/>
          <w:szCs w:val="20"/>
          <w:shd w:val="clear" w:color="auto" w:fill="FFFFFF"/>
        </w:rPr>
        <w:t>analisar e aprofundar a discussão sobre a comunicação que a instituição escolar faz sobre as aprendizagens das/dos estudantes para familiares/responsáveis.</w:t>
      </w:r>
    </w:p>
    <w:p w14:paraId="68B76773" w14:textId="77777777" w:rsidR="000938F5" w:rsidRPr="000938F5" w:rsidRDefault="000938F5" w:rsidP="005D4085">
      <w:pPr>
        <w:spacing w:after="0" w:line="276" w:lineRule="auto"/>
        <w:jc w:val="both"/>
        <w:rPr>
          <w:rFonts w:ascii="Arial" w:hAnsi="Arial" w:cs="Arial"/>
          <w:b/>
          <w:bCs/>
          <w:sz w:val="10"/>
          <w:szCs w:val="10"/>
        </w:rPr>
      </w:pPr>
    </w:p>
    <w:p w14:paraId="175C6BEC" w14:textId="148E0B84" w:rsidR="008469C6" w:rsidRPr="006B7A99" w:rsidRDefault="005D4085" w:rsidP="008469C6">
      <w:pPr>
        <w:spacing w:line="276" w:lineRule="auto"/>
        <w:rPr>
          <w:rFonts w:ascii="Arial" w:hAnsi="Arial" w:cs="Arial"/>
          <w:b/>
          <w:bCs/>
          <w:vanish/>
          <w:color w:val="00B0F0"/>
          <w:sz w:val="24"/>
          <w:szCs w:val="24"/>
          <w:specVanish/>
        </w:rPr>
      </w:pPr>
      <w:r w:rsidRPr="006B7A99">
        <w:rPr>
          <w:rFonts w:ascii="Arial" w:hAnsi="Arial" w:cs="Arial"/>
          <w:noProof/>
          <w:sz w:val="24"/>
          <w:szCs w:val="24"/>
          <w:lang w:eastAsia="pt-BR"/>
        </w:rPr>
        <w:drawing>
          <wp:inline distT="0" distB="0" distL="0" distR="0" wp14:anchorId="64CFBE00" wp14:editId="10B8E1C8">
            <wp:extent cx="638175" cy="638175"/>
            <wp:effectExtent l="0" t="0" r="9525" b="0"/>
            <wp:docPr id="30314031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p w14:paraId="7E64673E" w14:textId="06DAC657" w:rsidR="008469C6" w:rsidRPr="006B7A99" w:rsidRDefault="008469C6" w:rsidP="008469C6">
      <w:pPr>
        <w:pStyle w:val="Ttulo1"/>
        <w:spacing w:line="276" w:lineRule="auto"/>
        <w:rPr>
          <w:rFonts w:ascii="Arial" w:hAnsi="Arial" w:cs="Arial"/>
          <w:noProof/>
          <w:sz w:val="24"/>
          <w:szCs w:val="24"/>
        </w:rPr>
      </w:pPr>
      <w:r w:rsidRPr="006B7A99">
        <w:rPr>
          <w:rFonts w:ascii="Arial" w:hAnsi="Arial" w:cs="Arial"/>
          <w:szCs w:val="20"/>
        </w:rPr>
        <w:t xml:space="preserve"> </w:t>
      </w:r>
      <w:r w:rsidRPr="006B7A99">
        <w:rPr>
          <w:rFonts w:ascii="Arial" w:hAnsi="Arial" w:cs="Arial"/>
          <w:noProof/>
          <w:sz w:val="24"/>
          <w:szCs w:val="24"/>
        </w:rPr>
        <w:t xml:space="preserve"> </w:t>
      </w:r>
      <w:r w:rsidRPr="006B7A99">
        <w:rPr>
          <w:rFonts w:ascii="Arial" w:hAnsi="Arial" w:cs="Arial"/>
          <w:b/>
          <w:bCs/>
          <w:color w:val="00B0F0"/>
          <w:sz w:val="24"/>
          <w:szCs w:val="24"/>
        </w:rPr>
        <w:t>Para começo de Conversa</w:t>
      </w:r>
    </w:p>
    <w:p w14:paraId="103C3D8A" w14:textId="77777777" w:rsidR="003D152B" w:rsidRDefault="003D152B" w:rsidP="005D4085">
      <w:pPr>
        <w:spacing w:line="276" w:lineRule="auto"/>
        <w:jc w:val="both"/>
        <w:rPr>
          <w:rFonts w:ascii="Arial" w:hAnsi="Arial" w:cs="Arial"/>
          <w:color w:val="575756"/>
          <w:szCs w:val="20"/>
        </w:rPr>
      </w:pPr>
    </w:p>
    <w:p w14:paraId="0D74A3E5" w14:textId="0665F387" w:rsidR="005D4085" w:rsidRDefault="005D4085" w:rsidP="005D4085">
      <w:pPr>
        <w:spacing w:line="276" w:lineRule="auto"/>
        <w:jc w:val="both"/>
        <w:rPr>
          <w:rFonts w:ascii="Arial" w:hAnsi="Arial" w:cs="Arial"/>
          <w:color w:val="575756"/>
          <w:szCs w:val="20"/>
        </w:rPr>
      </w:pPr>
      <w:r w:rsidRPr="007E0255">
        <w:rPr>
          <w:rFonts w:ascii="Arial" w:hAnsi="Arial" w:cs="Arial"/>
          <w:color w:val="575756"/>
          <w:szCs w:val="20"/>
        </w:rPr>
        <w:t>Proposta de reflexão indicada na atividade:</w:t>
      </w:r>
    </w:p>
    <w:p w14:paraId="6C0BD4D5" w14:textId="46707749" w:rsidR="003D152B" w:rsidRDefault="006A3A8A" w:rsidP="0051741E">
      <w:pPr>
        <w:spacing w:after="0" w:line="240" w:lineRule="auto"/>
        <w:rPr>
          <w:rFonts w:ascii="Arial" w:eastAsia="Times New Roman" w:hAnsi="Arial" w:cs="Arial"/>
          <w:color w:val="424141"/>
          <w:szCs w:val="20"/>
          <w:shd w:val="clear" w:color="auto" w:fill="FFFFFF"/>
          <w:lang w:eastAsia="pt-BR"/>
          <w14:ligatures w14:val="none"/>
        </w:rPr>
      </w:pPr>
      <w:r>
        <w:rPr>
          <w:rFonts w:ascii="Arial" w:eastAsia="Times New Roman" w:hAnsi="Arial" w:cs="Arial"/>
          <w:color w:val="424141"/>
          <w:szCs w:val="20"/>
          <w:shd w:val="clear" w:color="auto" w:fill="FFFFFF"/>
          <w:lang w:eastAsia="pt-BR"/>
          <w14:ligatures w14:val="none"/>
        </w:rPr>
        <w:t>C</w:t>
      </w:r>
      <w:r w:rsidR="0051741E" w:rsidRPr="0051741E">
        <w:rPr>
          <w:rFonts w:ascii="Arial" w:eastAsia="Times New Roman" w:hAnsi="Arial" w:cs="Arial"/>
          <w:color w:val="424141"/>
          <w:szCs w:val="20"/>
          <w:shd w:val="clear" w:color="auto" w:fill="FFFFFF"/>
          <w:lang w:eastAsia="pt-BR"/>
          <w14:ligatures w14:val="none"/>
        </w:rPr>
        <w:t>omo podem ser feitas as comunicações às famílias/responsáveis para que se sintam pertencentes ao projeto educativo da escola no que diz respeito</w:t>
      </w:r>
    </w:p>
    <w:p w14:paraId="35E2635B" w14:textId="77777777" w:rsidR="00006C9A" w:rsidRPr="00006C9A" w:rsidRDefault="003D152B" w:rsidP="003D152B">
      <w:pPr>
        <w:pStyle w:val="PargrafodaLista"/>
        <w:numPr>
          <w:ilvl w:val="0"/>
          <w:numId w:val="14"/>
        </w:numPr>
        <w:spacing w:after="0" w:line="240" w:lineRule="auto"/>
        <w:rPr>
          <w:rFonts w:ascii="Arial" w:eastAsia="Times New Roman" w:hAnsi="Arial" w:cs="Arial"/>
          <w:sz w:val="14"/>
          <w:szCs w:val="14"/>
          <w:lang w:eastAsia="pt-BR"/>
          <w14:ligatures w14:val="none"/>
        </w:rPr>
      </w:pPr>
      <w:r w:rsidRPr="003D152B">
        <w:rPr>
          <w:rFonts w:ascii="Arial" w:eastAsia="Times New Roman" w:hAnsi="Arial" w:cs="Arial"/>
          <w:color w:val="424141"/>
          <w:szCs w:val="20"/>
          <w:lang w:eastAsia="pt-BR"/>
          <w14:ligatures w14:val="none"/>
        </w:rPr>
        <w:t>às propostas pedagógicas e curriculares?</w:t>
      </w:r>
    </w:p>
    <w:p w14:paraId="1F6917FA" w14:textId="77777777" w:rsidR="00006C9A" w:rsidRPr="00006C9A" w:rsidRDefault="00006C9A" w:rsidP="003D152B">
      <w:pPr>
        <w:pStyle w:val="PargrafodaLista"/>
        <w:numPr>
          <w:ilvl w:val="0"/>
          <w:numId w:val="14"/>
        </w:numPr>
        <w:spacing w:after="0" w:line="240" w:lineRule="auto"/>
        <w:rPr>
          <w:rFonts w:ascii="Arial" w:eastAsia="Times New Roman" w:hAnsi="Arial" w:cs="Arial"/>
          <w:sz w:val="14"/>
          <w:szCs w:val="14"/>
          <w:lang w:eastAsia="pt-BR"/>
          <w14:ligatures w14:val="none"/>
        </w:rPr>
      </w:pPr>
      <w:r w:rsidRPr="003D152B">
        <w:rPr>
          <w:rFonts w:ascii="Arial" w:eastAsia="Times New Roman" w:hAnsi="Arial" w:cs="Arial"/>
          <w:color w:val="424141"/>
          <w:szCs w:val="20"/>
          <w:lang w:eastAsia="pt-BR"/>
          <w14:ligatures w14:val="none"/>
        </w:rPr>
        <w:t>aos resultados de aprendizagem das/dos estudantes?</w:t>
      </w:r>
    </w:p>
    <w:p w14:paraId="212A45BB" w14:textId="77777777" w:rsidR="00006C9A" w:rsidRPr="00006C9A" w:rsidRDefault="00006C9A" w:rsidP="003D152B">
      <w:pPr>
        <w:pStyle w:val="PargrafodaLista"/>
        <w:numPr>
          <w:ilvl w:val="0"/>
          <w:numId w:val="14"/>
        </w:numPr>
        <w:spacing w:after="0" w:line="240" w:lineRule="auto"/>
        <w:rPr>
          <w:rFonts w:ascii="Arial" w:eastAsia="Times New Roman" w:hAnsi="Arial" w:cs="Arial"/>
          <w:sz w:val="14"/>
          <w:szCs w:val="14"/>
          <w:lang w:eastAsia="pt-BR"/>
          <w14:ligatures w14:val="none"/>
        </w:rPr>
      </w:pPr>
      <w:r w:rsidRPr="003D152B">
        <w:rPr>
          <w:rFonts w:ascii="Arial" w:eastAsia="Times New Roman" w:hAnsi="Arial" w:cs="Arial"/>
          <w:color w:val="424141"/>
          <w:szCs w:val="20"/>
          <w:lang w:eastAsia="pt-BR"/>
          <w14:ligatures w14:val="none"/>
        </w:rPr>
        <w:t>às reuniões escolares?</w:t>
      </w:r>
    </w:p>
    <w:p w14:paraId="09BEA96A" w14:textId="77777777" w:rsidR="00006C9A" w:rsidRPr="00006C9A" w:rsidRDefault="00006C9A" w:rsidP="003D152B">
      <w:pPr>
        <w:pStyle w:val="PargrafodaLista"/>
        <w:numPr>
          <w:ilvl w:val="0"/>
          <w:numId w:val="14"/>
        </w:numPr>
        <w:spacing w:after="0" w:line="240" w:lineRule="auto"/>
        <w:rPr>
          <w:rFonts w:ascii="Arial" w:eastAsia="Times New Roman" w:hAnsi="Arial" w:cs="Arial"/>
          <w:sz w:val="14"/>
          <w:szCs w:val="14"/>
          <w:lang w:eastAsia="pt-BR"/>
          <w14:ligatures w14:val="none"/>
        </w:rPr>
      </w:pPr>
      <w:r w:rsidRPr="0051741E">
        <w:rPr>
          <w:rFonts w:ascii="Arial" w:hAnsi="Arial" w:cs="Arial"/>
          <w:color w:val="424141"/>
          <w:szCs w:val="20"/>
          <w:shd w:val="clear" w:color="auto" w:fill="FFFFFF"/>
        </w:rPr>
        <w:t>que meios de comunicação – por exemplo, blog, site e redes sociais – podem ser úteis para esse fim?</w:t>
      </w:r>
    </w:p>
    <w:p w14:paraId="169A8CE6" w14:textId="77777777" w:rsidR="00006C9A" w:rsidRPr="00006C9A" w:rsidRDefault="00006C9A" w:rsidP="003D152B">
      <w:pPr>
        <w:pStyle w:val="PargrafodaLista"/>
        <w:numPr>
          <w:ilvl w:val="0"/>
          <w:numId w:val="14"/>
        </w:numPr>
        <w:spacing w:after="0" w:line="240" w:lineRule="auto"/>
        <w:rPr>
          <w:rFonts w:ascii="Arial" w:eastAsia="Times New Roman" w:hAnsi="Arial" w:cs="Arial"/>
          <w:sz w:val="14"/>
          <w:szCs w:val="14"/>
          <w:lang w:eastAsia="pt-BR"/>
          <w14:ligatures w14:val="none"/>
        </w:rPr>
      </w:pPr>
      <w:r w:rsidRPr="003D152B">
        <w:rPr>
          <w:rFonts w:ascii="Arial" w:eastAsia="Times New Roman" w:hAnsi="Arial" w:cs="Arial"/>
          <w:color w:val="424141"/>
          <w:szCs w:val="20"/>
          <w:lang w:eastAsia="pt-BR"/>
          <w14:ligatures w14:val="none"/>
        </w:rPr>
        <w:t>aos eventos (exposições, feira de livros, feira de ciências, festivais, festas culturais etc.)</w:t>
      </w:r>
    </w:p>
    <w:p w14:paraId="25CAA082" w14:textId="4835B7A4" w:rsidR="005D4085" w:rsidRPr="006B7A99" w:rsidRDefault="00006C9A" w:rsidP="00006C9A">
      <w:pPr>
        <w:pStyle w:val="PargrafodaLista"/>
        <w:numPr>
          <w:ilvl w:val="0"/>
          <w:numId w:val="14"/>
        </w:numPr>
        <w:spacing w:after="0" w:line="240" w:lineRule="auto"/>
        <w:rPr>
          <w:rFonts w:ascii="Arial" w:eastAsia="Times New Roman" w:hAnsi="Arial" w:cs="Arial"/>
          <w:color w:val="000000"/>
          <w:szCs w:val="20"/>
          <w:lang w:eastAsia="pt-BR"/>
          <w14:ligatures w14:val="none"/>
        </w:rPr>
      </w:pPr>
      <w:r w:rsidRPr="0051741E">
        <w:rPr>
          <w:rFonts w:ascii="Arial" w:eastAsia="Times New Roman" w:hAnsi="Arial" w:cs="Arial"/>
          <w:color w:val="424141"/>
          <w:szCs w:val="20"/>
          <w:lang w:eastAsia="pt-BR"/>
          <w14:ligatures w14:val="none"/>
        </w:rPr>
        <w:t>aos resultados de aprendizagem das/dos estudantes?</w:t>
      </w:r>
      <w:r w:rsidRPr="0051741E">
        <w:rPr>
          <w:rFonts w:ascii="Arial" w:hAnsi="Arial" w:cs="Arial"/>
          <w:color w:val="424141"/>
          <w:szCs w:val="20"/>
          <w:shd w:val="clear" w:color="auto" w:fill="FFFFFF"/>
        </w:rPr>
        <w:t xml:space="preserve"> quais são as possibilidades de melhoria em cada tipo de comunicação? Cuidar das instâncias de participação e comunicação em relação a familiares/responsáveis é garantir a sustentabilidade da gestão democrática na escola.</w:t>
      </w:r>
      <w:r w:rsidRPr="0051741E">
        <w:rPr>
          <w:rFonts w:ascii="Arial" w:eastAsia="Times New Roman" w:hAnsi="Arial" w:cs="Arial"/>
          <w:color w:val="424141"/>
          <w:szCs w:val="20"/>
          <w:lang w:eastAsia="pt-BR"/>
          <w14:ligatures w14:val="none"/>
        </w:rPr>
        <w:br/>
      </w:r>
      <w:r w:rsidRPr="003D152B">
        <w:rPr>
          <w:rFonts w:ascii="Arial" w:eastAsia="Times New Roman" w:hAnsi="Arial" w:cs="Arial"/>
          <w:color w:val="424141"/>
          <w:szCs w:val="20"/>
          <w:lang w:eastAsia="pt-BR"/>
          <w14:ligatures w14:val="none"/>
        </w:rPr>
        <w:br/>
      </w:r>
    </w:p>
    <w:tbl>
      <w:tblPr>
        <w:tblStyle w:val="Tabelacomgrade"/>
        <w:tblW w:w="0" w:type="auto"/>
        <w:tblLook w:val="04A0" w:firstRow="1" w:lastRow="0" w:firstColumn="1" w:lastColumn="0" w:noHBand="0" w:noVBand="1"/>
      </w:tblPr>
      <w:tblGrid>
        <w:gridCol w:w="8360"/>
      </w:tblGrid>
      <w:tr w:rsidR="005D4085" w:rsidRPr="006B7A99" w14:paraId="47E0359B" w14:textId="77777777" w:rsidTr="005D4085">
        <w:tc>
          <w:tcPr>
            <w:tcW w:w="8360" w:type="dxa"/>
            <w:shd w:val="clear" w:color="auto" w:fill="F2F2F2" w:themeFill="background1" w:themeFillShade="F2"/>
          </w:tcPr>
          <w:p w14:paraId="7F755A17" w14:textId="77777777" w:rsidR="005D4085" w:rsidRPr="006B7A99" w:rsidRDefault="005D4085" w:rsidP="005D4085">
            <w:pPr>
              <w:jc w:val="both"/>
              <w:rPr>
                <w:rFonts w:ascii="Arial" w:eastAsia="Times New Roman" w:hAnsi="Arial" w:cs="Arial"/>
                <w:szCs w:val="20"/>
                <w14:ligatures w14:val="none"/>
              </w:rPr>
            </w:pPr>
          </w:p>
          <w:p w14:paraId="540E1BF1" w14:textId="77777777" w:rsidR="005D4085" w:rsidRPr="006B7A99" w:rsidRDefault="005D4085" w:rsidP="005D4085">
            <w:pPr>
              <w:jc w:val="both"/>
              <w:rPr>
                <w:rFonts w:ascii="Arial" w:eastAsia="Times New Roman" w:hAnsi="Arial" w:cs="Arial"/>
                <w:szCs w:val="20"/>
                <w14:ligatures w14:val="none"/>
              </w:rPr>
            </w:pPr>
          </w:p>
          <w:p w14:paraId="3C52C27E" w14:textId="77777777" w:rsidR="005D4085" w:rsidRPr="006B7A99" w:rsidRDefault="005D4085" w:rsidP="005D4085">
            <w:pPr>
              <w:jc w:val="both"/>
              <w:rPr>
                <w:rFonts w:ascii="Arial" w:eastAsia="Times New Roman" w:hAnsi="Arial" w:cs="Arial"/>
                <w:szCs w:val="20"/>
                <w14:ligatures w14:val="none"/>
              </w:rPr>
            </w:pPr>
          </w:p>
          <w:p w14:paraId="4DFC42B9" w14:textId="77777777" w:rsidR="005D4085" w:rsidRPr="006B7A99" w:rsidRDefault="005D4085" w:rsidP="005D4085">
            <w:pPr>
              <w:jc w:val="both"/>
              <w:rPr>
                <w:rFonts w:ascii="Arial" w:eastAsia="Times New Roman" w:hAnsi="Arial" w:cs="Arial"/>
                <w:szCs w:val="20"/>
                <w14:ligatures w14:val="none"/>
              </w:rPr>
            </w:pPr>
          </w:p>
          <w:p w14:paraId="6198A313" w14:textId="77777777" w:rsidR="005D4085" w:rsidRPr="006B7A99" w:rsidRDefault="005D4085" w:rsidP="005D4085">
            <w:pPr>
              <w:jc w:val="both"/>
              <w:rPr>
                <w:rFonts w:ascii="Arial" w:eastAsia="Times New Roman" w:hAnsi="Arial" w:cs="Arial"/>
                <w:szCs w:val="20"/>
                <w14:ligatures w14:val="none"/>
              </w:rPr>
            </w:pPr>
          </w:p>
          <w:p w14:paraId="37B4F103" w14:textId="77777777" w:rsidR="005D4085" w:rsidRPr="006B7A99" w:rsidRDefault="005D4085" w:rsidP="005D4085">
            <w:pPr>
              <w:jc w:val="both"/>
              <w:rPr>
                <w:rFonts w:ascii="Arial" w:eastAsia="Times New Roman" w:hAnsi="Arial" w:cs="Arial"/>
                <w:szCs w:val="20"/>
                <w14:ligatures w14:val="none"/>
              </w:rPr>
            </w:pPr>
          </w:p>
          <w:p w14:paraId="18313F4E" w14:textId="77777777" w:rsidR="006B7A99" w:rsidRPr="006B7A99" w:rsidRDefault="006B7A99" w:rsidP="005D4085">
            <w:pPr>
              <w:jc w:val="both"/>
              <w:rPr>
                <w:rFonts w:ascii="Arial" w:eastAsia="Times New Roman" w:hAnsi="Arial" w:cs="Arial"/>
                <w:szCs w:val="20"/>
                <w14:ligatures w14:val="none"/>
              </w:rPr>
            </w:pPr>
          </w:p>
          <w:p w14:paraId="345659FF" w14:textId="77777777" w:rsidR="006B7A99" w:rsidRPr="006B7A99" w:rsidRDefault="006B7A99" w:rsidP="005D4085">
            <w:pPr>
              <w:jc w:val="both"/>
              <w:rPr>
                <w:rFonts w:ascii="Arial" w:eastAsia="Times New Roman" w:hAnsi="Arial" w:cs="Arial"/>
                <w:szCs w:val="20"/>
                <w14:ligatures w14:val="none"/>
              </w:rPr>
            </w:pPr>
          </w:p>
          <w:p w14:paraId="6FC74A20" w14:textId="77777777" w:rsidR="006B7A99" w:rsidRPr="006B7A99" w:rsidRDefault="006B7A99" w:rsidP="005D4085">
            <w:pPr>
              <w:jc w:val="both"/>
              <w:rPr>
                <w:rFonts w:ascii="Arial" w:eastAsia="Times New Roman" w:hAnsi="Arial" w:cs="Arial"/>
                <w:szCs w:val="20"/>
                <w14:ligatures w14:val="none"/>
              </w:rPr>
            </w:pPr>
          </w:p>
          <w:p w14:paraId="4B739A32" w14:textId="77777777" w:rsidR="006B7A99" w:rsidRPr="006B7A99" w:rsidRDefault="006B7A99" w:rsidP="005D4085">
            <w:pPr>
              <w:jc w:val="both"/>
              <w:rPr>
                <w:rFonts w:ascii="Arial" w:eastAsia="Times New Roman" w:hAnsi="Arial" w:cs="Arial"/>
                <w:szCs w:val="20"/>
                <w14:ligatures w14:val="none"/>
              </w:rPr>
            </w:pPr>
          </w:p>
          <w:p w14:paraId="2CEF51A6" w14:textId="77777777" w:rsidR="006B7A99" w:rsidRPr="006B7A99" w:rsidRDefault="006B7A99" w:rsidP="005D4085">
            <w:pPr>
              <w:jc w:val="both"/>
              <w:rPr>
                <w:rFonts w:ascii="Arial" w:eastAsia="Times New Roman" w:hAnsi="Arial" w:cs="Arial"/>
                <w:szCs w:val="20"/>
                <w14:ligatures w14:val="none"/>
              </w:rPr>
            </w:pPr>
          </w:p>
          <w:p w14:paraId="741C0CD7" w14:textId="77777777" w:rsidR="006B7A99" w:rsidRPr="006B7A99" w:rsidRDefault="006B7A99" w:rsidP="005D4085">
            <w:pPr>
              <w:jc w:val="both"/>
              <w:rPr>
                <w:rFonts w:ascii="Arial" w:eastAsia="Times New Roman" w:hAnsi="Arial" w:cs="Arial"/>
                <w:szCs w:val="20"/>
                <w14:ligatures w14:val="none"/>
              </w:rPr>
            </w:pPr>
          </w:p>
          <w:p w14:paraId="73259581" w14:textId="77777777" w:rsidR="006B7A99" w:rsidRPr="006B7A99" w:rsidRDefault="006B7A99" w:rsidP="005D4085">
            <w:pPr>
              <w:jc w:val="both"/>
              <w:rPr>
                <w:rFonts w:ascii="Arial" w:eastAsia="Times New Roman" w:hAnsi="Arial" w:cs="Arial"/>
                <w:szCs w:val="20"/>
                <w14:ligatures w14:val="none"/>
              </w:rPr>
            </w:pPr>
          </w:p>
          <w:p w14:paraId="03E56A61" w14:textId="77777777" w:rsidR="006B7A99" w:rsidRPr="006B7A99" w:rsidRDefault="006B7A99" w:rsidP="005D4085">
            <w:pPr>
              <w:jc w:val="both"/>
              <w:rPr>
                <w:rFonts w:ascii="Arial" w:eastAsia="Times New Roman" w:hAnsi="Arial" w:cs="Arial"/>
                <w:szCs w:val="20"/>
                <w14:ligatures w14:val="none"/>
              </w:rPr>
            </w:pPr>
          </w:p>
          <w:p w14:paraId="338EC327" w14:textId="77777777" w:rsidR="005D4085" w:rsidRPr="006B7A99" w:rsidRDefault="005D4085" w:rsidP="005D4085">
            <w:pPr>
              <w:jc w:val="both"/>
              <w:rPr>
                <w:rFonts w:ascii="Arial" w:eastAsia="Times New Roman" w:hAnsi="Arial" w:cs="Arial"/>
                <w:szCs w:val="20"/>
                <w14:ligatures w14:val="none"/>
              </w:rPr>
            </w:pPr>
          </w:p>
          <w:p w14:paraId="06E17874" w14:textId="77777777" w:rsidR="005D4085" w:rsidRPr="006B7A99" w:rsidRDefault="005D4085" w:rsidP="005D4085">
            <w:pPr>
              <w:jc w:val="both"/>
              <w:rPr>
                <w:rFonts w:ascii="Arial" w:eastAsia="Times New Roman" w:hAnsi="Arial" w:cs="Arial"/>
                <w:szCs w:val="20"/>
                <w14:ligatures w14:val="none"/>
              </w:rPr>
            </w:pPr>
          </w:p>
          <w:p w14:paraId="57633BD4" w14:textId="77777777" w:rsidR="005D4085" w:rsidRPr="006B7A99" w:rsidRDefault="005D4085" w:rsidP="005D4085">
            <w:pPr>
              <w:jc w:val="both"/>
              <w:rPr>
                <w:rFonts w:ascii="Arial" w:eastAsia="Times New Roman" w:hAnsi="Arial" w:cs="Arial"/>
                <w:szCs w:val="20"/>
                <w14:ligatures w14:val="none"/>
              </w:rPr>
            </w:pPr>
          </w:p>
          <w:p w14:paraId="14FB0AC9" w14:textId="77777777" w:rsidR="005D4085" w:rsidRPr="006B7A99" w:rsidRDefault="005D4085" w:rsidP="005D4085">
            <w:pPr>
              <w:jc w:val="both"/>
              <w:rPr>
                <w:rFonts w:ascii="Arial" w:eastAsia="Times New Roman" w:hAnsi="Arial" w:cs="Arial"/>
                <w:szCs w:val="20"/>
                <w14:ligatures w14:val="none"/>
              </w:rPr>
            </w:pPr>
          </w:p>
          <w:p w14:paraId="196EB9F2" w14:textId="77777777" w:rsidR="005D4085" w:rsidRPr="006B7A99" w:rsidRDefault="005D4085" w:rsidP="005D4085">
            <w:pPr>
              <w:jc w:val="both"/>
              <w:rPr>
                <w:rFonts w:ascii="Arial" w:eastAsia="Times New Roman" w:hAnsi="Arial" w:cs="Arial"/>
                <w:szCs w:val="20"/>
                <w14:ligatures w14:val="none"/>
              </w:rPr>
            </w:pPr>
          </w:p>
        </w:tc>
      </w:tr>
    </w:tbl>
    <w:p w14:paraId="697C68DA" w14:textId="77777777" w:rsidR="005D4085" w:rsidRPr="006B7A99" w:rsidRDefault="005D4085" w:rsidP="005D4085">
      <w:pPr>
        <w:spacing w:after="0" w:line="240" w:lineRule="auto"/>
        <w:jc w:val="both"/>
        <w:rPr>
          <w:rFonts w:ascii="Arial" w:eastAsia="Times New Roman" w:hAnsi="Arial" w:cs="Arial"/>
          <w:szCs w:val="20"/>
          <w:lang w:eastAsia="pt-BR"/>
          <w14:ligatures w14:val="none"/>
        </w:rPr>
      </w:pPr>
    </w:p>
    <w:p w14:paraId="3EB1026D" w14:textId="77777777" w:rsidR="008469C6" w:rsidRPr="006B7A99" w:rsidRDefault="008469C6" w:rsidP="008469C6">
      <w:pPr>
        <w:spacing w:line="276" w:lineRule="auto"/>
        <w:jc w:val="both"/>
        <w:rPr>
          <w:rFonts w:ascii="Arial" w:hAnsi="Arial" w:cs="Arial"/>
          <w:sz w:val="16"/>
          <w:szCs w:val="16"/>
        </w:rPr>
      </w:pPr>
    </w:p>
    <w:p w14:paraId="31A305D6" w14:textId="04C2A0B4" w:rsidR="008469C6" w:rsidRPr="006B7A99" w:rsidRDefault="006B7A99" w:rsidP="00E87C96">
      <w:pPr>
        <w:spacing w:line="276" w:lineRule="auto"/>
        <w:rPr>
          <w:rFonts w:ascii="Arial" w:hAnsi="Arial" w:cs="Arial"/>
          <w:szCs w:val="20"/>
        </w:rPr>
      </w:pPr>
      <w:r w:rsidRPr="006B7A99">
        <w:rPr>
          <w:rFonts w:ascii="Arial" w:hAnsi="Arial" w:cs="Arial"/>
          <w:noProof/>
          <w:sz w:val="24"/>
          <w:szCs w:val="24"/>
          <w:lang w:eastAsia="pt-BR"/>
        </w:rPr>
        <w:drawing>
          <wp:inline distT="0" distB="0" distL="0" distR="0" wp14:anchorId="44B9BBA9" wp14:editId="24612514">
            <wp:extent cx="615315" cy="615315"/>
            <wp:effectExtent l="0" t="0" r="0" b="0"/>
            <wp:docPr id="1500138139"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008469C6" w:rsidRPr="006B7A99">
        <w:rPr>
          <w:rFonts w:ascii="Arial" w:hAnsi="Arial" w:cs="Arial"/>
          <w:b/>
          <w:color w:val="00B0F0"/>
          <w:sz w:val="24"/>
          <w:szCs w:val="24"/>
        </w:rPr>
        <w:t>Ampliação C</w:t>
      </w:r>
      <w:r w:rsidRPr="006B7A99">
        <w:rPr>
          <w:rFonts w:ascii="Arial" w:hAnsi="Arial" w:cs="Arial"/>
          <w:b/>
          <w:color w:val="00B0F0"/>
          <w:sz w:val="24"/>
          <w:szCs w:val="24"/>
        </w:rPr>
        <w:t>onceitual</w:t>
      </w:r>
    </w:p>
    <w:tbl>
      <w:tblPr>
        <w:tblStyle w:val="Tabelacomgrade"/>
        <w:tblW w:w="0" w:type="auto"/>
        <w:tblLook w:val="04A0" w:firstRow="1" w:lastRow="0" w:firstColumn="1" w:lastColumn="0" w:noHBand="0" w:noVBand="1"/>
      </w:tblPr>
      <w:tblGrid>
        <w:gridCol w:w="8360"/>
      </w:tblGrid>
      <w:tr w:rsidR="00D405DC" w:rsidRPr="00A2685C" w14:paraId="2F11B6BB" w14:textId="77777777" w:rsidTr="006B7A99">
        <w:tc>
          <w:tcPr>
            <w:tcW w:w="8360" w:type="dxa"/>
          </w:tcPr>
          <w:p w14:paraId="6E840212"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b/>
                <w:bCs/>
                <w:color w:val="575756"/>
                <w:sz w:val="20"/>
                <w:szCs w:val="20"/>
              </w:rPr>
              <w:t>Curso - Como aprimorar o diálogo entre a escola e familiares/responsáveis?</w:t>
            </w:r>
          </w:p>
          <w:p w14:paraId="59505BBB" w14:textId="77777777" w:rsidR="00A2685C" w:rsidRPr="00A2685C" w:rsidRDefault="00A2685C" w:rsidP="00A2685C">
            <w:pPr>
              <w:rPr>
                <w:rFonts w:ascii="Arial" w:hAnsi="Arial" w:cs="Arial"/>
                <w:szCs w:val="20"/>
              </w:rPr>
            </w:pPr>
          </w:p>
          <w:p w14:paraId="7ADC040D"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b/>
                <w:bCs/>
                <w:color w:val="575756"/>
                <w:sz w:val="20"/>
                <w:szCs w:val="20"/>
              </w:rPr>
              <w:t>Módulo 3  - Aproveitando os espaços ou oportunidades para comunicar as aprendizagens no cotidiano</w:t>
            </w:r>
          </w:p>
          <w:p w14:paraId="65944EDF" w14:textId="680AE08E" w:rsidR="00A2685C" w:rsidRPr="00A2685C" w:rsidRDefault="00A2685C" w:rsidP="00A2685C">
            <w:pPr>
              <w:rPr>
                <w:rFonts w:ascii="Arial" w:hAnsi="Arial" w:cs="Arial"/>
                <w:szCs w:val="20"/>
              </w:rPr>
            </w:pPr>
            <w:r w:rsidRPr="00A2685C">
              <w:rPr>
                <w:rFonts w:ascii="Arial" w:hAnsi="Arial" w:cs="Arial"/>
                <w:szCs w:val="20"/>
              </w:rPr>
              <w:br/>
            </w:r>
            <w:r w:rsidRPr="00A2685C">
              <w:rPr>
                <w:rFonts w:ascii="Arial" w:hAnsi="Arial" w:cs="Arial"/>
                <w:noProof/>
                <w:szCs w:val="20"/>
                <w:bdr w:val="none" w:sz="0" w:space="0" w:color="auto" w:frame="1"/>
              </w:rPr>
              <w:drawing>
                <wp:inline distT="0" distB="0" distL="0" distR="0" wp14:anchorId="3B5BCC3F" wp14:editId="2B43EDE9">
                  <wp:extent cx="476250" cy="476250"/>
                  <wp:effectExtent l="0" t="0" r="0" b="0"/>
                  <wp:docPr id="936022968" name="Imagem 7"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ho com traços pretos em fundo branco&#10;&#10;Descrição gerada automaticamente com confiança baix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5A2AD70"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b/>
                <w:bCs/>
                <w:color w:val="575756"/>
                <w:sz w:val="20"/>
                <w:szCs w:val="20"/>
              </w:rPr>
              <w:t>Ampliação Conceitual</w:t>
            </w:r>
          </w:p>
          <w:p w14:paraId="4CE44ECB" w14:textId="77777777" w:rsidR="00A2685C" w:rsidRPr="00A2685C" w:rsidRDefault="00A2685C" w:rsidP="00A2685C">
            <w:pPr>
              <w:rPr>
                <w:rFonts w:ascii="Arial" w:hAnsi="Arial" w:cs="Arial"/>
                <w:szCs w:val="20"/>
              </w:rPr>
            </w:pPr>
          </w:p>
          <w:p w14:paraId="6DAFA8EB"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b/>
                <w:bCs/>
                <w:color w:val="575756"/>
                <w:sz w:val="20"/>
                <w:szCs w:val="20"/>
              </w:rPr>
              <w:t>Texto de referência: </w:t>
            </w:r>
          </w:p>
          <w:p w14:paraId="06F04426"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b/>
                <w:bCs/>
                <w:color w:val="575756"/>
                <w:sz w:val="20"/>
                <w:szCs w:val="20"/>
              </w:rPr>
              <w:t>Por que é preciso comunicar as aprendizagens das/os estudantes?</w:t>
            </w:r>
          </w:p>
          <w:p w14:paraId="4A73142F" w14:textId="77777777" w:rsidR="00A2685C" w:rsidRPr="00A2685C" w:rsidRDefault="00A2685C" w:rsidP="00A2685C">
            <w:pPr>
              <w:pStyle w:val="NormalWeb"/>
              <w:spacing w:before="0" w:beforeAutospacing="0" w:after="240" w:afterAutospacing="0"/>
              <w:jc w:val="both"/>
              <w:rPr>
                <w:rFonts w:ascii="Arial" w:hAnsi="Arial" w:cs="Arial"/>
                <w:sz w:val="20"/>
                <w:szCs w:val="20"/>
              </w:rPr>
            </w:pPr>
            <w:r w:rsidRPr="00A2685C">
              <w:rPr>
                <w:rFonts w:ascii="Arial" w:hAnsi="Arial" w:cs="Arial"/>
                <w:b/>
                <w:bCs/>
                <w:color w:val="575756"/>
                <w:sz w:val="20"/>
                <w:szCs w:val="20"/>
              </w:rPr>
              <w:t> </w:t>
            </w:r>
          </w:p>
          <w:p w14:paraId="3BDA399F" w14:textId="77777777" w:rsidR="00A2685C" w:rsidRPr="00A2685C" w:rsidRDefault="00A2685C" w:rsidP="00A2685C">
            <w:pPr>
              <w:pStyle w:val="NormalWeb"/>
              <w:spacing w:before="0" w:beforeAutospacing="0" w:after="160" w:afterAutospacing="0"/>
              <w:ind w:firstLine="720"/>
              <w:jc w:val="right"/>
              <w:rPr>
                <w:rFonts w:ascii="Arial" w:hAnsi="Arial" w:cs="Arial"/>
                <w:sz w:val="20"/>
                <w:szCs w:val="20"/>
              </w:rPr>
            </w:pPr>
            <w:r w:rsidRPr="00A2685C">
              <w:rPr>
                <w:rFonts w:ascii="Arial" w:hAnsi="Arial" w:cs="Arial"/>
                <w:b/>
                <w:bCs/>
                <w:color w:val="575756"/>
                <w:sz w:val="20"/>
                <w:szCs w:val="20"/>
              </w:rPr>
              <w:t>       </w:t>
            </w:r>
            <w:r w:rsidRPr="00A2685C">
              <w:rPr>
                <w:rStyle w:val="apple-tab-span"/>
                <w:rFonts w:ascii="Arial" w:eastAsia="Calibri" w:hAnsi="Arial" w:cs="Arial"/>
                <w:b/>
                <w:bCs/>
                <w:color w:val="575756"/>
                <w:sz w:val="20"/>
                <w:szCs w:val="20"/>
              </w:rPr>
              <w:tab/>
            </w:r>
            <w:r w:rsidRPr="00A2685C">
              <w:rPr>
                <w:rFonts w:ascii="Arial" w:hAnsi="Arial" w:cs="Arial"/>
                <w:b/>
                <w:bCs/>
                <w:i/>
                <w:iCs/>
                <w:color w:val="575756"/>
                <w:sz w:val="20"/>
                <w:szCs w:val="20"/>
              </w:rPr>
              <w:t xml:space="preserve">Renata </w:t>
            </w:r>
            <w:proofErr w:type="spellStart"/>
            <w:r w:rsidRPr="00A2685C">
              <w:rPr>
                <w:rFonts w:ascii="Arial" w:hAnsi="Arial" w:cs="Arial"/>
                <w:b/>
                <w:bCs/>
                <w:i/>
                <w:iCs/>
                <w:color w:val="575756"/>
                <w:sz w:val="20"/>
                <w:szCs w:val="20"/>
              </w:rPr>
              <w:t>Grinfeld</w:t>
            </w:r>
            <w:proofErr w:type="spellEnd"/>
            <w:r w:rsidRPr="00A2685C">
              <w:rPr>
                <w:rFonts w:ascii="Arial" w:hAnsi="Arial" w:cs="Arial"/>
                <w:b/>
                <w:bCs/>
                <w:i/>
                <w:iCs/>
                <w:color w:val="575756"/>
                <w:sz w:val="20"/>
                <w:szCs w:val="20"/>
              </w:rPr>
              <w:t>, coordenadora pedagógica e formadora na Roda Educativa</w:t>
            </w:r>
          </w:p>
          <w:p w14:paraId="3DE16DD7" w14:textId="77777777" w:rsidR="00A2685C" w:rsidRPr="00A2685C" w:rsidRDefault="00A2685C" w:rsidP="00A2685C">
            <w:pPr>
              <w:pStyle w:val="NormalWeb"/>
              <w:spacing w:before="0" w:beforeAutospacing="0" w:after="240" w:afterAutospacing="0"/>
              <w:jc w:val="both"/>
              <w:rPr>
                <w:rFonts w:ascii="Arial" w:hAnsi="Arial" w:cs="Arial"/>
                <w:sz w:val="20"/>
                <w:szCs w:val="20"/>
              </w:rPr>
            </w:pPr>
            <w:r w:rsidRPr="00A2685C">
              <w:rPr>
                <w:rFonts w:ascii="Arial" w:hAnsi="Arial" w:cs="Arial"/>
                <w:color w:val="7F7F7F"/>
                <w:sz w:val="20"/>
                <w:szCs w:val="20"/>
              </w:rPr>
              <w:t> </w:t>
            </w:r>
          </w:p>
          <w:p w14:paraId="0C3FAC39" w14:textId="77777777" w:rsidR="00A2685C" w:rsidRPr="00A2685C" w:rsidRDefault="00A2685C" w:rsidP="00A2685C">
            <w:pPr>
              <w:pStyle w:val="NormalWeb"/>
              <w:spacing w:before="0" w:beforeAutospacing="0" w:after="160" w:afterAutospacing="0"/>
              <w:ind w:firstLine="709"/>
              <w:jc w:val="both"/>
              <w:rPr>
                <w:rFonts w:ascii="Arial" w:hAnsi="Arial" w:cs="Arial"/>
                <w:sz w:val="20"/>
                <w:szCs w:val="20"/>
              </w:rPr>
            </w:pPr>
            <w:r w:rsidRPr="00A2685C">
              <w:rPr>
                <w:rFonts w:ascii="Arial" w:hAnsi="Arial" w:cs="Arial"/>
                <w:color w:val="7F7F7F"/>
                <w:sz w:val="20"/>
                <w:szCs w:val="20"/>
              </w:rPr>
              <w:t xml:space="preserve">Quando abordamos o tema “comunicação com a comunidade escolar”, é comum pensar em bilhetes e agendas escolares, em um mural de informes ao lado da secretaria, ou mesmo no uso de aplicativos de comunicação. Esses meios são fundamentais para comunicar sobre o que acontece na escola: atividades realizadas com as/os estudantes, datas de reuniões com familiares/responsáveis, campeonatos, eventos, entre outros assuntos. No entanto, é preciso, também, garantir que as aprendizagens de bebês, crianças, adolescentes e jovens sejam comunicadas durante o processo educativo, de modo a estabelecer vínculos entre o que acontece dentro e o que acontece fora da escola. No capítulo 4 do livro </w:t>
            </w:r>
            <w:r w:rsidRPr="00A2685C">
              <w:rPr>
                <w:rFonts w:ascii="Arial" w:hAnsi="Arial" w:cs="Arial"/>
                <w:i/>
                <w:iCs/>
                <w:color w:val="7F7F7F"/>
                <w:sz w:val="20"/>
                <w:szCs w:val="20"/>
              </w:rPr>
              <w:t xml:space="preserve">Diálogo escola-família: parceria para a aprendizagem e o desenvolvimento integral de crianças, adolescentes e jovens </w:t>
            </w:r>
            <w:r w:rsidRPr="00A2685C">
              <w:rPr>
                <w:rFonts w:ascii="Arial" w:hAnsi="Arial" w:cs="Arial"/>
                <w:color w:val="7F7F7F"/>
                <w:sz w:val="20"/>
                <w:szCs w:val="20"/>
              </w:rPr>
              <w:t>(Perez, 2019), o cuidado aparece como pilar fundamental da relação entre a família e a escola – cuidado esse que envolve a comunicação, e, em especial, o “como” comunicar:</w:t>
            </w:r>
          </w:p>
          <w:p w14:paraId="01BEB564" w14:textId="77777777" w:rsidR="00A2685C" w:rsidRPr="00A2685C" w:rsidRDefault="00A2685C" w:rsidP="00A2685C">
            <w:pPr>
              <w:pStyle w:val="NormalWeb"/>
              <w:spacing w:before="0" w:beforeAutospacing="0" w:after="160" w:afterAutospacing="0"/>
              <w:ind w:left="2260"/>
              <w:jc w:val="both"/>
              <w:rPr>
                <w:rFonts w:ascii="Arial" w:hAnsi="Arial" w:cs="Arial"/>
                <w:sz w:val="20"/>
                <w:szCs w:val="20"/>
              </w:rPr>
            </w:pPr>
            <w:r w:rsidRPr="00A2685C">
              <w:rPr>
                <w:rFonts w:ascii="Arial" w:hAnsi="Arial" w:cs="Arial"/>
                <w:i/>
                <w:iCs/>
                <w:color w:val="7F7F7F"/>
                <w:sz w:val="20"/>
                <w:szCs w:val="20"/>
              </w:rPr>
              <w:t> </w:t>
            </w:r>
          </w:p>
          <w:p w14:paraId="0C417707" w14:textId="77777777" w:rsidR="00A2685C" w:rsidRPr="00A2685C" w:rsidRDefault="00A2685C" w:rsidP="00A2685C">
            <w:pPr>
              <w:pStyle w:val="NormalWeb"/>
              <w:spacing w:before="0" w:beforeAutospacing="0" w:after="160" w:afterAutospacing="0"/>
              <w:ind w:left="2260"/>
              <w:jc w:val="both"/>
              <w:rPr>
                <w:rFonts w:ascii="Arial" w:hAnsi="Arial" w:cs="Arial"/>
                <w:sz w:val="20"/>
                <w:szCs w:val="20"/>
              </w:rPr>
            </w:pPr>
            <w:r w:rsidRPr="00A2685C">
              <w:rPr>
                <w:rFonts w:ascii="Arial" w:hAnsi="Arial" w:cs="Arial"/>
                <w:color w:val="7F7F7F"/>
                <w:sz w:val="20"/>
                <w:szCs w:val="20"/>
              </w:rPr>
              <w:t>Um dos pilares que sustentam essa ponte é o cuidado: o cuidar em seus diferentes níveis, estabelecido como cultura institucional; o cuidar do ambiente escolar para garantir a integridade física e o acesso a todos; o cuidar da comunicação, isto é, do falar com o outro para que este se sinta respeitado e acolhido, mesmo que sua opinião seja discordante; o cuidar para comunicar e para compartilhar o sentido das ações [...] (Perez, 2019, p. 35).</w:t>
            </w:r>
          </w:p>
          <w:p w14:paraId="467FF5C7" w14:textId="77777777" w:rsidR="00A2685C" w:rsidRPr="00A2685C" w:rsidRDefault="00A2685C" w:rsidP="00A2685C">
            <w:pPr>
              <w:pStyle w:val="NormalWeb"/>
              <w:spacing w:before="0" w:beforeAutospacing="0" w:after="160" w:afterAutospacing="0"/>
              <w:ind w:firstLine="720"/>
              <w:jc w:val="both"/>
              <w:rPr>
                <w:rFonts w:ascii="Arial" w:hAnsi="Arial" w:cs="Arial"/>
                <w:sz w:val="20"/>
                <w:szCs w:val="20"/>
              </w:rPr>
            </w:pPr>
            <w:r w:rsidRPr="00A2685C">
              <w:rPr>
                <w:rFonts w:ascii="Arial" w:hAnsi="Arial" w:cs="Arial"/>
                <w:color w:val="7F7F7F"/>
                <w:sz w:val="20"/>
                <w:szCs w:val="20"/>
              </w:rPr>
              <w:lastRenderedPageBreak/>
              <w:t> </w:t>
            </w:r>
          </w:p>
          <w:p w14:paraId="3604A089" w14:textId="77777777" w:rsidR="00A2685C" w:rsidRPr="00A2685C" w:rsidRDefault="00A2685C" w:rsidP="00A2685C">
            <w:pPr>
              <w:pStyle w:val="NormalWeb"/>
              <w:spacing w:before="0" w:beforeAutospacing="0" w:after="160" w:afterAutospacing="0"/>
              <w:ind w:firstLine="709"/>
              <w:jc w:val="both"/>
              <w:rPr>
                <w:rFonts w:ascii="Arial" w:hAnsi="Arial" w:cs="Arial"/>
                <w:sz w:val="20"/>
                <w:szCs w:val="20"/>
              </w:rPr>
            </w:pPr>
            <w:r w:rsidRPr="00A2685C">
              <w:rPr>
                <w:rFonts w:ascii="Arial" w:hAnsi="Arial" w:cs="Arial"/>
                <w:color w:val="7F7F7F"/>
                <w:sz w:val="20"/>
                <w:szCs w:val="20"/>
              </w:rPr>
              <w:t>O questionamento sobre o que e como a escola comunica me fez recordar uma situação que vivi quando fui professora de uma turma do 1</w:t>
            </w:r>
            <w:r w:rsidRPr="00A2685C">
              <w:rPr>
                <w:rFonts w:ascii="Arial" w:hAnsi="Arial" w:cs="Arial"/>
                <w:color w:val="7F7F7F"/>
                <w:sz w:val="20"/>
                <w:szCs w:val="20"/>
                <w:vertAlign w:val="superscript"/>
              </w:rPr>
              <w:t>o</w:t>
            </w:r>
            <w:r w:rsidRPr="00A2685C">
              <w:rPr>
                <w:rFonts w:ascii="Arial" w:hAnsi="Arial" w:cs="Arial"/>
                <w:color w:val="7F7F7F"/>
                <w:sz w:val="20"/>
                <w:szCs w:val="20"/>
              </w:rPr>
              <w:t xml:space="preserve"> ano do EF. Propus um projeto sobre reciclagem e, depois de algumas atividades de pesquisa, as crianças produziram cartazes com conteúdos sobre cada etapa desse processo. Com isso, explicitaram suas aprendizagens sobre o tema e também sobre a escrita. Penduramos as produções em uma parede na entrada da escola e, em pouco tempo, recebemos diferentes visitas na sala – de outras turmas, de funcionários da escola, de familiares – que vinham buscar mais informações ou ampliar nossos conhecimentos, como foi o caso do pai de uma criança de outra classe que trabalhava na área do meio ambiente. Vendo nossos cartazes, propôs uma campanha de conscientização, para apoiar a escola a ter um processo mais adequado de reciclagem dentro e fora do espaço escolar. Assim, ao comunicar o trabalho realizado no 1º ano, foi possível ampliá-lo para um propósito que envolveu toda a comunidade. </w:t>
            </w:r>
          </w:p>
          <w:p w14:paraId="6A8F7CBC" w14:textId="77777777" w:rsidR="00A2685C" w:rsidRPr="00A2685C" w:rsidRDefault="00A2685C" w:rsidP="00A2685C">
            <w:pPr>
              <w:pStyle w:val="NormalWeb"/>
              <w:spacing w:before="0" w:beforeAutospacing="0" w:after="160" w:afterAutospacing="0"/>
              <w:ind w:firstLine="709"/>
              <w:jc w:val="both"/>
              <w:rPr>
                <w:rFonts w:ascii="Arial" w:hAnsi="Arial" w:cs="Arial"/>
                <w:sz w:val="20"/>
                <w:szCs w:val="20"/>
              </w:rPr>
            </w:pPr>
            <w:r w:rsidRPr="00A2685C">
              <w:rPr>
                <w:rFonts w:ascii="Arial" w:hAnsi="Arial" w:cs="Arial"/>
                <w:color w:val="7F7F7F"/>
                <w:sz w:val="20"/>
                <w:szCs w:val="20"/>
              </w:rPr>
              <w:t>Outra estratégia eficaz para melhorar essa comunicação são as ações formativas com as equipes de docentes e de funcionários das escolas. Uma pergunta frequente que exploramos nesses casos é: quais são as marcas de aprendizagens neste ambiente educativo? De tempos em tempos, ao final do semestre ou mesmo do ano letivo, é comum a realização de mostras, em que se prepara cada sala de aula e a escola, como um todo, para apresentar à comunidade tudo o que foi aprendido naquele período – o que é bem bacana. Então, que outras marcas de aprendizagens podem se apresentar ao longo do processo educativo? Por exemplo: no caso que relatei, de quando fui professora, houve um desdobramento junto a um familiar. Que outros diálogos entre familiares e estudantes podem ter decorrido de cartazes que as turmas compartilharam? Ainda que não tenhamos conhecimento de todas as interações, elas fizeram parte do processo educativo das crianças e adolescentes da escola.</w:t>
            </w:r>
          </w:p>
          <w:p w14:paraId="1DB137C1"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color w:val="7F7F7F"/>
                <w:sz w:val="20"/>
                <w:szCs w:val="20"/>
              </w:rPr>
              <w:t>Quero mostrar a vocês agora alguns registros que temos recolhido nas escolas por onde passamos e compartilhar o que eles nos fizeram pensar:</w:t>
            </w:r>
          </w:p>
          <w:tbl>
            <w:tblPr>
              <w:tblW w:w="0" w:type="auto"/>
              <w:tblCellMar>
                <w:top w:w="15" w:type="dxa"/>
                <w:left w:w="15" w:type="dxa"/>
                <w:bottom w:w="15" w:type="dxa"/>
                <w:right w:w="15" w:type="dxa"/>
              </w:tblCellMar>
              <w:tblLook w:val="04A0" w:firstRow="1" w:lastRow="0" w:firstColumn="1" w:lastColumn="0" w:noHBand="0" w:noVBand="1"/>
            </w:tblPr>
            <w:tblGrid>
              <w:gridCol w:w="4224"/>
              <w:gridCol w:w="3900"/>
            </w:tblGrid>
            <w:tr w:rsidR="00A2685C" w:rsidRPr="00A2685C" w14:paraId="4F4C3412" w14:textId="77777777" w:rsidTr="00A268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49977" w14:textId="4863E54A" w:rsidR="00A2685C" w:rsidRPr="00A2685C" w:rsidRDefault="00A2685C" w:rsidP="00A2685C">
                  <w:pPr>
                    <w:rPr>
                      <w:rFonts w:ascii="Arial" w:hAnsi="Arial" w:cs="Arial"/>
                      <w:szCs w:val="20"/>
                    </w:rPr>
                  </w:pPr>
                  <w:r w:rsidRPr="00A2685C">
                    <w:rPr>
                      <w:rFonts w:ascii="Arial" w:hAnsi="Arial" w:cs="Arial"/>
                      <w:szCs w:val="20"/>
                    </w:rPr>
                    <w:br/>
                  </w:r>
                  <w:r w:rsidRPr="00A2685C">
                    <w:rPr>
                      <w:rFonts w:ascii="Arial" w:hAnsi="Arial" w:cs="Arial"/>
                      <w:noProof/>
                      <w:szCs w:val="20"/>
                      <w:bdr w:val="none" w:sz="0" w:space="0" w:color="auto" w:frame="1"/>
                      <w:lang w:eastAsia="pt-BR"/>
                    </w:rPr>
                    <w:drawing>
                      <wp:inline distT="0" distB="0" distL="0" distR="0" wp14:anchorId="4BB7503F" wp14:editId="746E5947">
                        <wp:extent cx="1990725" cy="1447800"/>
                        <wp:effectExtent l="0" t="0" r="9525" b="0"/>
                        <wp:docPr id="566424834" name="Imagem 6"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ho de personagem de desenho animado&#10;&#10;Descrição gerada automaticamente com confiança mé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725" cy="14478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04677" w14:textId="77777777" w:rsidR="00A2685C" w:rsidRPr="00A2685C" w:rsidRDefault="00A2685C" w:rsidP="00A2685C">
                  <w:pPr>
                    <w:pStyle w:val="NormalWeb"/>
                    <w:spacing w:before="0" w:beforeAutospacing="0" w:after="160" w:afterAutospacing="0"/>
                    <w:rPr>
                      <w:rFonts w:ascii="Arial" w:hAnsi="Arial" w:cs="Arial"/>
                      <w:sz w:val="20"/>
                      <w:szCs w:val="20"/>
                    </w:rPr>
                  </w:pPr>
                  <w:r w:rsidRPr="00A2685C">
                    <w:rPr>
                      <w:rFonts w:ascii="Arial" w:hAnsi="Arial" w:cs="Arial"/>
                      <w:color w:val="7F7F7F"/>
                      <w:sz w:val="20"/>
                      <w:szCs w:val="20"/>
                    </w:rPr>
                    <w:t>Este registro está no muro de uma escola da região norte do Brasil. Trata-se de uma pintura feita à mão pelas crianças da escola. O que nos chama a atenção é o fato de ser uma representação originalmente infantil, sem a pretensão de copiar personagens já existentes, como tantas vezes observamos. Nesse sentido, este desenho nos revela que a escola valoriza o protagonismo das crianças e não impõe intervenções que desviem seus saberes.</w:t>
                  </w:r>
                  <w:r w:rsidRPr="00A2685C">
                    <w:rPr>
                      <w:rFonts w:ascii="Arial" w:hAnsi="Arial" w:cs="Arial"/>
                      <w:color w:val="575756"/>
                      <w:sz w:val="20"/>
                      <w:szCs w:val="20"/>
                    </w:rPr>
                    <w:t> </w:t>
                  </w:r>
                </w:p>
              </w:tc>
            </w:tr>
            <w:tr w:rsidR="00A2685C" w:rsidRPr="00A2685C" w14:paraId="1BBA0B34" w14:textId="77777777" w:rsidTr="00A268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68582" w14:textId="50A0BB90" w:rsidR="00A2685C" w:rsidRPr="00A2685C" w:rsidRDefault="00A2685C" w:rsidP="00A2685C">
                  <w:pPr>
                    <w:pStyle w:val="NormalWeb"/>
                    <w:spacing w:before="0" w:beforeAutospacing="0" w:after="160" w:afterAutospacing="0"/>
                    <w:jc w:val="center"/>
                    <w:rPr>
                      <w:rFonts w:ascii="Arial" w:hAnsi="Arial" w:cs="Arial"/>
                      <w:sz w:val="20"/>
                      <w:szCs w:val="20"/>
                    </w:rPr>
                  </w:pPr>
                  <w:r w:rsidRPr="00A2685C">
                    <w:rPr>
                      <w:rFonts w:ascii="Arial" w:hAnsi="Arial" w:cs="Arial"/>
                      <w:noProof/>
                      <w:color w:val="575756"/>
                      <w:sz w:val="20"/>
                      <w:szCs w:val="20"/>
                      <w:bdr w:val="none" w:sz="0" w:space="0" w:color="auto" w:frame="1"/>
                    </w:rPr>
                    <w:lastRenderedPageBreak/>
                    <w:drawing>
                      <wp:inline distT="0" distB="0" distL="0" distR="0" wp14:anchorId="528E660A" wp14:editId="02F6C99A">
                        <wp:extent cx="1790700" cy="1352550"/>
                        <wp:effectExtent l="0" t="0" r="0" b="0"/>
                        <wp:docPr id="1107172291" name="Imagem 5" descr="Uma imagem contendo foto, muitos, diferente, cob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 imagem contendo foto, muitos, diferente, coberto&#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352550"/>
                                </a:xfrm>
                                <a:prstGeom prst="rect">
                                  <a:avLst/>
                                </a:prstGeom>
                                <a:noFill/>
                                <a:ln>
                                  <a:noFill/>
                                </a:ln>
                              </pic:spPr>
                            </pic:pic>
                          </a:graphicData>
                        </a:graphic>
                      </wp:inline>
                    </w:drawing>
                  </w:r>
                  <w:r w:rsidRPr="00A2685C">
                    <w:rPr>
                      <w:rFonts w:ascii="Arial" w:hAnsi="Arial" w:cs="Arial"/>
                      <w:noProof/>
                      <w:color w:val="000000"/>
                      <w:sz w:val="20"/>
                      <w:szCs w:val="20"/>
                      <w:bdr w:val="none" w:sz="0" w:space="0" w:color="auto" w:frame="1"/>
                    </w:rPr>
                    <w:drawing>
                      <wp:inline distT="0" distB="0" distL="0" distR="0" wp14:anchorId="3BED6FB7" wp14:editId="05CD35EA">
                        <wp:extent cx="2447925" cy="1000125"/>
                        <wp:effectExtent l="0" t="0" r="9525" b="9525"/>
                        <wp:docPr id="2081152133" name="Imagem 4" descr="Jornal com imagens de pessoas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rnal com imagens de pessoasDescrição gerada automaticamente com confiança mé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7925" cy="10001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CA671" w14:textId="77777777" w:rsidR="00A2685C" w:rsidRPr="00A2685C" w:rsidRDefault="00A2685C" w:rsidP="00A2685C">
                  <w:pPr>
                    <w:pStyle w:val="NormalWeb"/>
                    <w:spacing w:before="0" w:beforeAutospacing="0" w:after="160" w:afterAutospacing="0"/>
                    <w:rPr>
                      <w:rFonts w:ascii="Arial" w:hAnsi="Arial" w:cs="Arial"/>
                      <w:sz w:val="20"/>
                      <w:szCs w:val="20"/>
                    </w:rPr>
                  </w:pPr>
                  <w:r w:rsidRPr="00A2685C">
                    <w:rPr>
                      <w:rFonts w:ascii="Arial" w:hAnsi="Arial" w:cs="Arial"/>
                      <w:color w:val="7F7F7F"/>
                      <w:sz w:val="20"/>
                      <w:szCs w:val="20"/>
                    </w:rPr>
                    <w:t>Estes murais estão no corredor de uma escola do interior de São Paulo, que atende aos anos iniciais do Ensino Fundamental. Essa pintura comunica muitas coisas, entre elas o valor do trabalho educativo a partir das relações étnico raciais, a valorização das diferenças e a importância de uma postura antirracista no ambiente escolar.</w:t>
                  </w:r>
                  <w:r w:rsidRPr="00A2685C">
                    <w:rPr>
                      <w:rFonts w:ascii="Arial" w:hAnsi="Arial" w:cs="Arial"/>
                      <w:color w:val="575756"/>
                      <w:sz w:val="20"/>
                      <w:szCs w:val="20"/>
                    </w:rPr>
                    <w:t> </w:t>
                  </w:r>
                </w:p>
              </w:tc>
            </w:tr>
            <w:tr w:rsidR="00A2685C" w:rsidRPr="00A2685C" w14:paraId="4E1CEE6C" w14:textId="77777777" w:rsidTr="00A268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C8EAD" w14:textId="2584D998" w:rsidR="00A2685C" w:rsidRPr="00A2685C" w:rsidRDefault="00A2685C" w:rsidP="00A2685C">
                  <w:pPr>
                    <w:pStyle w:val="NormalWeb"/>
                    <w:spacing w:before="0" w:beforeAutospacing="0" w:after="160" w:afterAutospacing="0"/>
                    <w:jc w:val="center"/>
                    <w:rPr>
                      <w:rFonts w:ascii="Arial" w:hAnsi="Arial" w:cs="Arial"/>
                      <w:sz w:val="20"/>
                      <w:szCs w:val="20"/>
                    </w:rPr>
                  </w:pPr>
                  <w:r w:rsidRPr="00A2685C">
                    <w:rPr>
                      <w:rFonts w:ascii="Arial" w:hAnsi="Arial" w:cs="Arial"/>
                      <w:noProof/>
                      <w:color w:val="575756"/>
                      <w:sz w:val="20"/>
                      <w:szCs w:val="20"/>
                      <w:bdr w:val="none" w:sz="0" w:space="0" w:color="auto" w:frame="1"/>
                    </w:rPr>
                    <w:drawing>
                      <wp:inline distT="0" distB="0" distL="0" distR="0" wp14:anchorId="1EE39068" wp14:editId="37E69F95">
                        <wp:extent cx="1990725" cy="1533525"/>
                        <wp:effectExtent l="0" t="0" r="9525" b="9525"/>
                        <wp:docPr id="2114056473" name="Imagem 3"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o&#10;&#10;Descrição gerada automaticamente com confiança mé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15335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A52F2" w14:textId="77777777" w:rsidR="00A2685C" w:rsidRPr="00A2685C" w:rsidRDefault="00A2685C" w:rsidP="00A2685C">
                  <w:pPr>
                    <w:pStyle w:val="NormalWeb"/>
                    <w:spacing w:before="0" w:beforeAutospacing="0" w:after="160" w:afterAutospacing="0"/>
                    <w:rPr>
                      <w:rFonts w:ascii="Arial" w:hAnsi="Arial" w:cs="Arial"/>
                      <w:sz w:val="20"/>
                      <w:szCs w:val="20"/>
                    </w:rPr>
                  </w:pPr>
                  <w:r w:rsidRPr="00A2685C">
                    <w:rPr>
                      <w:rFonts w:ascii="Arial" w:hAnsi="Arial" w:cs="Arial"/>
                      <w:color w:val="7F7F7F"/>
                      <w:sz w:val="20"/>
                      <w:szCs w:val="20"/>
                    </w:rPr>
                    <w:t>Este é um muro de uma escola quilombola, no interior do estado do Maranhão. Observa-se, além da valorização da cor e da cultura negra, um mapa do entorno, que traz a escola como integrante dessa comunidade, parte de algo que é coletivo. </w:t>
                  </w:r>
                </w:p>
              </w:tc>
            </w:tr>
            <w:tr w:rsidR="00A2685C" w:rsidRPr="00A2685C" w14:paraId="45B70A1B" w14:textId="77777777" w:rsidTr="00A268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37D46" w14:textId="68375F1C" w:rsidR="00A2685C" w:rsidRPr="00A2685C" w:rsidRDefault="00A2685C" w:rsidP="00A2685C">
                  <w:pPr>
                    <w:rPr>
                      <w:rFonts w:ascii="Arial" w:hAnsi="Arial" w:cs="Arial"/>
                      <w:szCs w:val="20"/>
                    </w:rPr>
                  </w:pPr>
                  <w:r w:rsidRPr="00A2685C">
                    <w:rPr>
                      <w:rFonts w:ascii="Arial" w:hAnsi="Arial" w:cs="Arial"/>
                      <w:noProof/>
                      <w:szCs w:val="20"/>
                      <w:bdr w:val="none" w:sz="0" w:space="0" w:color="auto" w:frame="1"/>
                      <w:lang w:eastAsia="pt-BR"/>
                    </w:rPr>
                    <w:drawing>
                      <wp:anchor distT="0" distB="0" distL="114300" distR="114300" simplePos="0" relativeHeight="251666944" behindDoc="1" locked="0" layoutInCell="1" allowOverlap="1" wp14:anchorId="1B279FDA" wp14:editId="6495A13C">
                        <wp:simplePos x="0" y="0"/>
                        <wp:positionH relativeFrom="column">
                          <wp:posOffset>274320</wp:posOffset>
                        </wp:positionH>
                        <wp:positionV relativeFrom="page">
                          <wp:posOffset>137795</wp:posOffset>
                        </wp:positionV>
                        <wp:extent cx="2000250" cy="1533525"/>
                        <wp:effectExtent l="0" t="0" r="0" b="9525"/>
                        <wp:wrapTight wrapText="bothSides">
                          <wp:wrapPolygon edited="0">
                            <wp:start x="0" y="0"/>
                            <wp:lineTo x="0" y="21466"/>
                            <wp:lineTo x="21394" y="21466"/>
                            <wp:lineTo x="21394" y="0"/>
                            <wp:lineTo x="0" y="0"/>
                          </wp:wrapPolygon>
                        </wp:wrapTight>
                        <wp:docPr id="88766445" name="Imagem 2" descr="Pessoas em pé em frente a parede branc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ssoas em pé em frente a parede branca&#10;&#10;Descrição gerada automaticamente com confiança baix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1533525"/>
                                </a:xfrm>
                                <a:prstGeom prst="rect">
                                  <a:avLst/>
                                </a:prstGeom>
                                <a:noFill/>
                                <a:ln>
                                  <a:noFill/>
                                </a:ln>
                              </pic:spPr>
                            </pic:pic>
                          </a:graphicData>
                        </a:graphic>
                      </wp:anchor>
                    </w:drawing>
                  </w:r>
                  <w:r w:rsidRPr="00A2685C">
                    <w:rPr>
                      <w:rFonts w:ascii="Arial" w:hAnsi="Arial" w:cs="Arial"/>
                      <w:szCs w:val="20"/>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9D0AF" w14:textId="77777777" w:rsidR="00A2685C" w:rsidRPr="00A2685C" w:rsidRDefault="00A2685C" w:rsidP="00A2685C">
                  <w:pPr>
                    <w:pStyle w:val="NormalWeb"/>
                    <w:spacing w:before="0" w:beforeAutospacing="0" w:after="160" w:afterAutospacing="0"/>
                    <w:rPr>
                      <w:rFonts w:ascii="Arial" w:hAnsi="Arial" w:cs="Arial"/>
                      <w:sz w:val="20"/>
                      <w:szCs w:val="20"/>
                    </w:rPr>
                  </w:pPr>
                  <w:r w:rsidRPr="00A2685C">
                    <w:rPr>
                      <w:rFonts w:ascii="Arial" w:hAnsi="Arial" w:cs="Arial"/>
                      <w:color w:val="7F7F7F"/>
                      <w:sz w:val="20"/>
                      <w:szCs w:val="20"/>
                    </w:rPr>
                    <w:t xml:space="preserve">E o que dizer dessa cena, em que estudantes e familiares procuram suas fotos dentro dessa grande árvore, na parede do pátio de uma escola no Sudeste? Vemos, no centro da árvore, este sábio provérbio africano: </w:t>
                  </w:r>
                  <w:r w:rsidRPr="00A2685C">
                    <w:rPr>
                      <w:rFonts w:ascii="Arial" w:hAnsi="Arial" w:cs="Arial"/>
                      <w:i/>
                      <w:iCs/>
                      <w:color w:val="7F7F7F"/>
                      <w:sz w:val="20"/>
                      <w:szCs w:val="20"/>
                    </w:rPr>
                    <w:t>“É preciso uma aldeia para educar uma criança.”</w:t>
                  </w:r>
                </w:p>
                <w:p w14:paraId="27676C6B" w14:textId="77777777" w:rsidR="00A2685C" w:rsidRPr="00A2685C" w:rsidRDefault="00A2685C" w:rsidP="00A2685C">
                  <w:pPr>
                    <w:pStyle w:val="NormalWeb"/>
                    <w:spacing w:before="0" w:beforeAutospacing="0" w:after="160" w:afterAutospacing="0"/>
                    <w:rPr>
                      <w:rFonts w:ascii="Arial" w:hAnsi="Arial" w:cs="Arial"/>
                      <w:sz w:val="20"/>
                      <w:szCs w:val="20"/>
                    </w:rPr>
                  </w:pPr>
                  <w:r w:rsidRPr="00A2685C">
                    <w:rPr>
                      <w:rFonts w:ascii="Arial" w:hAnsi="Arial" w:cs="Arial"/>
                      <w:color w:val="7F7F7F"/>
                      <w:sz w:val="20"/>
                      <w:szCs w:val="20"/>
                    </w:rPr>
                    <w:t>A imagem nos remete ao valor que a escola atribui à parceria com as famílias na educação, além da importância dos vínculos afetivos, parte fundamental do processo educativo.</w:t>
                  </w:r>
                  <w:r w:rsidRPr="00A2685C">
                    <w:rPr>
                      <w:rFonts w:ascii="Arial" w:hAnsi="Arial" w:cs="Arial"/>
                      <w:color w:val="575756"/>
                      <w:sz w:val="20"/>
                      <w:szCs w:val="20"/>
                    </w:rPr>
                    <w:t> </w:t>
                  </w:r>
                </w:p>
              </w:tc>
            </w:tr>
            <w:tr w:rsidR="00A2685C" w:rsidRPr="00A2685C" w14:paraId="0FC6DD66" w14:textId="77777777" w:rsidTr="00A268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B815B" w14:textId="0C7CA7E9" w:rsidR="00A2685C" w:rsidRPr="00A2685C" w:rsidRDefault="00A2685C" w:rsidP="00A2685C">
                  <w:pPr>
                    <w:pStyle w:val="NormalWeb"/>
                    <w:spacing w:before="0" w:beforeAutospacing="0" w:after="160" w:afterAutospacing="0"/>
                    <w:jc w:val="center"/>
                    <w:rPr>
                      <w:rFonts w:ascii="Arial" w:hAnsi="Arial" w:cs="Arial"/>
                      <w:sz w:val="20"/>
                      <w:szCs w:val="20"/>
                    </w:rPr>
                  </w:pPr>
                  <w:r w:rsidRPr="00A2685C">
                    <w:rPr>
                      <w:rFonts w:ascii="Arial" w:hAnsi="Arial" w:cs="Arial"/>
                      <w:noProof/>
                      <w:color w:val="575756"/>
                      <w:sz w:val="20"/>
                      <w:szCs w:val="20"/>
                      <w:bdr w:val="none" w:sz="0" w:space="0" w:color="auto" w:frame="1"/>
                    </w:rPr>
                    <w:lastRenderedPageBreak/>
                    <w:drawing>
                      <wp:inline distT="0" distB="0" distL="0" distR="0" wp14:anchorId="5A2C3F44" wp14:editId="43FC324D">
                        <wp:extent cx="1733550" cy="2305050"/>
                        <wp:effectExtent l="0" t="0" r="0" b="0"/>
                        <wp:docPr id="1757616026" name="Imagem 1" descr="Mesa co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a com cadeiras&#10;&#10;Descrição gerada automaticamente com confiança mé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23050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E47D7" w14:textId="77777777" w:rsidR="00A2685C" w:rsidRPr="00A2685C" w:rsidRDefault="00A2685C" w:rsidP="00A2685C">
                  <w:pPr>
                    <w:pStyle w:val="NormalWeb"/>
                    <w:spacing w:before="0" w:beforeAutospacing="0" w:after="160" w:afterAutospacing="0"/>
                    <w:rPr>
                      <w:rFonts w:ascii="Arial" w:hAnsi="Arial" w:cs="Arial"/>
                      <w:sz w:val="20"/>
                      <w:szCs w:val="20"/>
                    </w:rPr>
                  </w:pPr>
                  <w:r w:rsidRPr="00A2685C">
                    <w:rPr>
                      <w:rFonts w:ascii="Arial" w:hAnsi="Arial" w:cs="Arial"/>
                      <w:color w:val="575756"/>
                      <w:sz w:val="20"/>
                      <w:szCs w:val="20"/>
                    </w:rPr>
                    <w:t>Estas mesas, situadas no corredor de uma escola de educação infantil no Rio de Janeiro, expõem algumas das produções das turmas. São posicionadas estrategicamente, no corredor em que familiares/responsáveis passam diariamente para buscar as crianças em suas salas. Imagine o orgulho das pequenas e pequenos em mostrar o quanto estão aprendendo! </w:t>
                  </w:r>
                </w:p>
              </w:tc>
            </w:tr>
          </w:tbl>
          <w:p w14:paraId="5B2840CF" w14:textId="77777777" w:rsidR="00A2685C" w:rsidRPr="00A2685C" w:rsidRDefault="00A2685C" w:rsidP="00A2685C">
            <w:pPr>
              <w:rPr>
                <w:rFonts w:ascii="Arial" w:hAnsi="Arial" w:cs="Arial"/>
                <w:szCs w:val="20"/>
              </w:rPr>
            </w:pPr>
          </w:p>
          <w:p w14:paraId="324B2C3A" w14:textId="77777777" w:rsidR="00A2685C" w:rsidRPr="00A2685C" w:rsidRDefault="00A2685C" w:rsidP="00A2685C">
            <w:pPr>
              <w:pStyle w:val="NormalWeb"/>
              <w:spacing w:before="0" w:beforeAutospacing="0" w:after="160" w:afterAutospacing="0"/>
              <w:ind w:firstLine="709"/>
              <w:jc w:val="both"/>
              <w:rPr>
                <w:rFonts w:ascii="Arial" w:hAnsi="Arial" w:cs="Arial"/>
                <w:sz w:val="20"/>
                <w:szCs w:val="20"/>
              </w:rPr>
            </w:pPr>
            <w:r w:rsidRPr="00A2685C">
              <w:rPr>
                <w:rFonts w:ascii="Arial" w:hAnsi="Arial" w:cs="Arial"/>
                <w:color w:val="7F7F7F"/>
                <w:sz w:val="20"/>
                <w:szCs w:val="20"/>
              </w:rPr>
              <w:t>As imagens acima são alguns exemplos sobre como o ambiente educativo pode revelar o que estudantes aprendem. A escola pode comunicar seus projetos de diferentes maneiras: murais na sala ou nos corredores, exposições, jornais, rádio, apresentações, entrevistas com pessoas da comunidade, entre outras </w:t>
            </w:r>
            <w:r w:rsidRPr="00A2685C">
              <w:rPr>
                <w:rFonts w:ascii="Arial" w:hAnsi="Arial" w:cs="Arial"/>
                <w:color w:val="7F7F7F"/>
                <w:sz w:val="20"/>
                <w:szCs w:val="20"/>
              </w:rPr>
              <w:br/>
            </w:r>
          </w:p>
          <w:p w14:paraId="08EC7D8C"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color w:val="7F7F7F"/>
                <w:sz w:val="20"/>
                <w:szCs w:val="20"/>
              </w:rPr>
              <w:t>possibilidades. Todas essas sugestões acomodam sequências ou projetos didáticos, com a autoria de estudantes¹. Todas valorizam o propósito comunicativo da leitura e da escrita.</w:t>
            </w:r>
          </w:p>
          <w:p w14:paraId="73991A7B" w14:textId="77777777" w:rsidR="00A2685C" w:rsidRPr="00A2685C" w:rsidRDefault="00A2685C" w:rsidP="00A2685C">
            <w:pPr>
              <w:pStyle w:val="NormalWeb"/>
              <w:spacing w:before="0" w:beforeAutospacing="0" w:after="160" w:afterAutospacing="0"/>
              <w:ind w:firstLine="720"/>
              <w:jc w:val="both"/>
              <w:rPr>
                <w:rFonts w:ascii="Arial" w:hAnsi="Arial" w:cs="Arial"/>
                <w:sz w:val="20"/>
                <w:szCs w:val="20"/>
              </w:rPr>
            </w:pPr>
            <w:r w:rsidRPr="00A2685C">
              <w:rPr>
                <w:rFonts w:ascii="Arial" w:hAnsi="Arial" w:cs="Arial"/>
                <w:color w:val="7F7F7F"/>
                <w:sz w:val="20"/>
                <w:szCs w:val="20"/>
              </w:rPr>
              <w:t> A publicação</w:t>
            </w:r>
            <w:r w:rsidRPr="00A2685C">
              <w:rPr>
                <w:rFonts w:ascii="Arial" w:hAnsi="Arial" w:cs="Arial"/>
                <w:color w:val="000000"/>
                <w:sz w:val="20"/>
                <w:szCs w:val="20"/>
              </w:rPr>
              <w:t xml:space="preserve"> </w:t>
            </w:r>
            <w:hyperlink r:id="rId29" w:history="1">
              <w:r w:rsidRPr="00A2685C">
                <w:rPr>
                  <w:rStyle w:val="Hyperlink"/>
                  <w:rFonts w:ascii="Arial" w:hAnsi="Arial" w:cs="Arial"/>
                  <w:color w:val="0563C1"/>
                  <w:sz w:val="20"/>
                  <w:szCs w:val="20"/>
                </w:rPr>
                <w:t>O que revela o espaço escolar</w:t>
              </w:r>
            </w:hyperlink>
            <w:r w:rsidRPr="00A2685C">
              <w:rPr>
                <w:rFonts w:ascii="Arial" w:hAnsi="Arial" w:cs="Arial"/>
                <w:color w:val="7F7F7F"/>
                <w:sz w:val="20"/>
                <w:szCs w:val="20"/>
              </w:rPr>
              <w:t xml:space="preserve"> (CE CEDAC, 2013) nos provoca a pensar em como todos os espaços da escola – chão, paredes, muros – podem ensinar e comunicar. Destacamos, em especial, uma observação acerca do corredor da escola, que:</w:t>
            </w:r>
          </w:p>
          <w:p w14:paraId="5399CA7B" w14:textId="77777777" w:rsidR="00A2685C" w:rsidRPr="00A2685C" w:rsidRDefault="00A2685C" w:rsidP="00A2685C">
            <w:pPr>
              <w:pStyle w:val="NormalWeb"/>
              <w:spacing w:before="0" w:beforeAutospacing="0" w:after="160" w:afterAutospacing="0"/>
              <w:ind w:left="2120"/>
              <w:jc w:val="both"/>
              <w:rPr>
                <w:rFonts w:ascii="Arial" w:hAnsi="Arial" w:cs="Arial"/>
                <w:sz w:val="20"/>
                <w:szCs w:val="20"/>
              </w:rPr>
            </w:pPr>
            <w:r w:rsidRPr="00A2685C">
              <w:rPr>
                <w:rFonts w:ascii="Arial" w:hAnsi="Arial" w:cs="Arial"/>
                <w:color w:val="7F7F7F"/>
                <w:sz w:val="20"/>
                <w:szCs w:val="20"/>
              </w:rPr>
              <w:t>[...] talvez seja um dos espaços mais democráticos da escola, pois todos passam por ali com diferentes propósitos [...] Para os pais, pode ser o lugar no qual se atualizam sobre as coisas que estão acontecendo na escola. Para os professores, um lugar no qual podem conversar de forma tranquila. Para os alunos, esse espaço pode aproximar-se da vida cotidiana, pois é ali que ocorrem bate-papos, encontros rápidos, boas risadas, piscadinhas, troca de informações, enfim. Os corredores são um espaço escolar de que as pessoas podem se apropriar de maneira bastante afetiva. As pessoas fazem usos diferenciados dos corredores de uma escola, e é importante o diretor ficar atento ao que acontece neles (CE CEDAC, 2013, p. 43).</w:t>
            </w:r>
          </w:p>
          <w:p w14:paraId="4DF9BCCE" w14:textId="77777777" w:rsidR="00A2685C" w:rsidRPr="00A2685C" w:rsidRDefault="00A2685C" w:rsidP="00A2685C">
            <w:pPr>
              <w:pStyle w:val="NormalWeb"/>
              <w:spacing w:before="0" w:beforeAutospacing="0" w:after="160" w:afterAutospacing="0"/>
              <w:ind w:firstLine="709"/>
              <w:jc w:val="both"/>
              <w:rPr>
                <w:rFonts w:ascii="Arial" w:hAnsi="Arial" w:cs="Arial"/>
                <w:sz w:val="20"/>
                <w:szCs w:val="20"/>
              </w:rPr>
            </w:pPr>
            <w:r w:rsidRPr="00A2685C">
              <w:rPr>
                <w:rFonts w:ascii="Arial" w:hAnsi="Arial" w:cs="Arial"/>
                <w:color w:val="7F7F7F"/>
                <w:sz w:val="20"/>
                <w:szCs w:val="20"/>
              </w:rPr>
              <w:t> Então, pensemos nos corredores de maneira expandida: de simples passagens para espaços comunicativos, que propiciam interações e geram aprendizagens. Esse é um aspecto importante que as equipes gestora e docente devem ter em vista na hora de planejar atividades e intervenções com maior intencionalidade comunicativa.</w:t>
            </w:r>
          </w:p>
          <w:p w14:paraId="00CD08CD" w14:textId="77777777" w:rsidR="00A2685C" w:rsidRPr="00A2685C" w:rsidRDefault="00A2685C" w:rsidP="00A2685C">
            <w:pPr>
              <w:pStyle w:val="NormalWeb"/>
              <w:spacing w:before="0" w:beforeAutospacing="0" w:after="160" w:afterAutospacing="0"/>
              <w:ind w:firstLine="720"/>
              <w:jc w:val="both"/>
              <w:rPr>
                <w:rFonts w:ascii="Arial" w:hAnsi="Arial" w:cs="Arial"/>
                <w:sz w:val="20"/>
                <w:szCs w:val="20"/>
              </w:rPr>
            </w:pPr>
            <w:r w:rsidRPr="00A2685C">
              <w:rPr>
                <w:rFonts w:ascii="Arial" w:hAnsi="Arial" w:cs="Arial"/>
                <w:color w:val="7F7F7F"/>
                <w:sz w:val="20"/>
                <w:szCs w:val="20"/>
              </w:rPr>
              <w:t xml:space="preserve"> O livro </w:t>
            </w:r>
            <w:r w:rsidRPr="00A2685C">
              <w:rPr>
                <w:rFonts w:ascii="Arial" w:hAnsi="Arial" w:cs="Arial"/>
                <w:i/>
                <w:iCs/>
                <w:color w:val="7F7F7F"/>
                <w:sz w:val="20"/>
                <w:szCs w:val="20"/>
              </w:rPr>
              <w:t>Direção para os novos espaços e tempos da escola: como diretora e diretor podem atuar para uma gestão escolar com equidade</w:t>
            </w:r>
            <w:r w:rsidRPr="00A2685C">
              <w:rPr>
                <w:rFonts w:ascii="Arial" w:hAnsi="Arial" w:cs="Arial"/>
                <w:color w:val="7F7F7F"/>
                <w:sz w:val="20"/>
                <w:szCs w:val="20"/>
              </w:rPr>
              <w:t xml:space="preserve"> (</w:t>
            </w:r>
            <w:proofErr w:type="spellStart"/>
            <w:r w:rsidRPr="00A2685C">
              <w:rPr>
                <w:rFonts w:ascii="Arial" w:hAnsi="Arial" w:cs="Arial"/>
                <w:color w:val="7F7F7F"/>
                <w:sz w:val="20"/>
                <w:szCs w:val="20"/>
              </w:rPr>
              <w:t>Panico</w:t>
            </w:r>
            <w:proofErr w:type="spellEnd"/>
            <w:r w:rsidRPr="00A2685C">
              <w:rPr>
                <w:rFonts w:ascii="Arial" w:hAnsi="Arial" w:cs="Arial"/>
                <w:color w:val="7F7F7F"/>
                <w:sz w:val="20"/>
                <w:szCs w:val="20"/>
              </w:rPr>
              <w:t>; Perez, 2022) traz diferentes estratégias que a gestão escolar pode utilizar a fim de garantir a equidade. Evidentemente, a comunicação não fica de fora:</w:t>
            </w:r>
          </w:p>
          <w:p w14:paraId="54D74B68" w14:textId="77777777" w:rsidR="00A2685C" w:rsidRPr="00A2685C" w:rsidRDefault="00A2685C" w:rsidP="00A2685C">
            <w:pPr>
              <w:pStyle w:val="NormalWeb"/>
              <w:spacing w:before="0" w:beforeAutospacing="0" w:after="160" w:afterAutospacing="0"/>
              <w:ind w:firstLine="709"/>
              <w:jc w:val="both"/>
              <w:rPr>
                <w:rFonts w:ascii="Arial" w:hAnsi="Arial" w:cs="Arial"/>
                <w:sz w:val="20"/>
                <w:szCs w:val="20"/>
              </w:rPr>
            </w:pPr>
            <w:r w:rsidRPr="00A2685C">
              <w:rPr>
                <w:rFonts w:ascii="Arial" w:hAnsi="Arial" w:cs="Arial"/>
                <w:color w:val="7F7F7F"/>
                <w:sz w:val="20"/>
                <w:szCs w:val="20"/>
              </w:rPr>
              <w:lastRenderedPageBreak/>
              <w:t> Essa grande diversidade de condições aumenta os desafios da gestão escolar e, portanto, do projeto educativo no que diz respeito às práticas pedagógicas, ao clima escolar, comunicação, ao diálogo e ao vínculo dos estudantes e das famílias com a escola. (p. 31)</w:t>
            </w:r>
          </w:p>
          <w:p w14:paraId="6274B1B1" w14:textId="77777777" w:rsidR="00A2685C" w:rsidRPr="00A2685C" w:rsidRDefault="00A2685C" w:rsidP="00A2685C">
            <w:pPr>
              <w:pStyle w:val="NormalWeb"/>
              <w:spacing w:before="0" w:beforeAutospacing="0" w:after="160" w:afterAutospacing="0"/>
              <w:ind w:firstLine="709"/>
              <w:jc w:val="both"/>
              <w:rPr>
                <w:rFonts w:ascii="Arial" w:hAnsi="Arial" w:cs="Arial"/>
                <w:sz w:val="20"/>
                <w:szCs w:val="20"/>
              </w:rPr>
            </w:pPr>
            <w:proofErr w:type="gramStart"/>
            <w:r w:rsidRPr="00A2685C">
              <w:rPr>
                <w:rFonts w:ascii="Arial" w:hAnsi="Arial" w:cs="Arial"/>
                <w:color w:val="7F7F7F"/>
                <w:sz w:val="20"/>
                <w:szCs w:val="20"/>
              </w:rPr>
              <w:t>Outra alternativa</w:t>
            </w:r>
            <w:proofErr w:type="gramEnd"/>
            <w:r w:rsidRPr="00A2685C">
              <w:rPr>
                <w:rFonts w:ascii="Arial" w:hAnsi="Arial" w:cs="Arial"/>
                <w:color w:val="7F7F7F"/>
                <w:sz w:val="20"/>
                <w:szCs w:val="20"/>
              </w:rPr>
              <w:t xml:space="preserve"> de comunicação das aprendizagens é por meio das/os próprias/os estudantes. Investir em atividades que resultem no conhecimento do território onde a escola está inserida promove o pertencimento e cria sentido, tanto para as/os estudantes como para a comunidade do entorno escolar. Isso pode acontecer, por exemplo, realizando um mapeamento do comércio próximo, um passeio nas bibliotecas e praças, uma visita a outra escola do bairro, ou em entrevistas com profissionais e lideranças comunitárias. Ao explorarem o próprio território, crianças e adolescentes podem compartilhar suas aprendizagens em casa e até incluir suas famílias na construção desse conhecimento, pois certamente eles poderão contribuir relatando suas vivências nesse mesmo espaço.</w:t>
            </w:r>
          </w:p>
          <w:p w14:paraId="31D1C199" w14:textId="77777777" w:rsidR="00A2685C" w:rsidRPr="00A2685C" w:rsidRDefault="00A2685C" w:rsidP="00A2685C">
            <w:pPr>
              <w:pStyle w:val="NormalWeb"/>
              <w:spacing w:before="0" w:beforeAutospacing="0" w:after="160" w:afterAutospacing="0"/>
              <w:ind w:firstLine="709"/>
              <w:jc w:val="both"/>
              <w:rPr>
                <w:rFonts w:ascii="Arial" w:hAnsi="Arial" w:cs="Arial"/>
                <w:sz w:val="20"/>
                <w:szCs w:val="20"/>
              </w:rPr>
            </w:pPr>
            <w:r w:rsidRPr="00A2685C">
              <w:rPr>
                <w:rFonts w:ascii="Arial" w:hAnsi="Arial" w:cs="Arial"/>
                <w:color w:val="7F7F7F"/>
                <w:sz w:val="20"/>
                <w:szCs w:val="20"/>
              </w:rPr>
              <w:t>Além disso, a fim de ampliar as estratégias comunicativas acerca das aprendizagens das/os estudantes, é possível:</w:t>
            </w:r>
          </w:p>
          <w:p w14:paraId="56FCCC71" w14:textId="77777777" w:rsidR="00A2685C" w:rsidRPr="00A2685C" w:rsidRDefault="00A2685C" w:rsidP="00A2685C">
            <w:pPr>
              <w:pStyle w:val="NormalWeb"/>
              <w:spacing w:before="0" w:beforeAutospacing="0" w:after="160" w:afterAutospacing="0"/>
              <w:ind w:firstLine="720"/>
              <w:jc w:val="both"/>
              <w:rPr>
                <w:rFonts w:ascii="Arial" w:hAnsi="Arial" w:cs="Arial"/>
                <w:sz w:val="20"/>
                <w:szCs w:val="20"/>
              </w:rPr>
            </w:pPr>
            <w:r w:rsidRPr="00A2685C">
              <w:rPr>
                <w:rFonts w:ascii="Arial" w:hAnsi="Arial" w:cs="Arial"/>
                <w:color w:val="7F7F7F"/>
                <w:sz w:val="20"/>
                <w:szCs w:val="20"/>
              </w:rPr>
              <w:t>• compartilhar e analisar coletivamente os resultados gerais das avaliações da escola e das turmas por meio de comunicados, reuniões e plataformas on-line;</w:t>
            </w:r>
          </w:p>
          <w:p w14:paraId="3B3BFE4B" w14:textId="77777777" w:rsidR="00A2685C" w:rsidRPr="00A2685C" w:rsidRDefault="00A2685C" w:rsidP="00A2685C">
            <w:pPr>
              <w:pStyle w:val="NormalWeb"/>
              <w:spacing w:before="0" w:beforeAutospacing="0" w:after="160" w:afterAutospacing="0"/>
              <w:ind w:firstLine="720"/>
              <w:jc w:val="both"/>
              <w:rPr>
                <w:rFonts w:ascii="Arial" w:hAnsi="Arial" w:cs="Arial"/>
                <w:sz w:val="20"/>
                <w:szCs w:val="20"/>
              </w:rPr>
            </w:pPr>
            <w:r w:rsidRPr="00A2685C">
              <w:rPr>
                <w:rFonts w:ascii="Arial" w:hAnsi="Arial" w:cs="Arial"/>
                <w:color w:val="7F7F7F"/>
                <w:sz w:val="20"/>
                <w:szCs w:val="20"/>
              </w:rPr>
              <w:t>• evidenciar o papel de familiares/responsáveis no incentivo e acompanhamento da vida escolar;</w:t>
            </w:r>
          </w:p>
          <w:p w14:paraId="079744AA" w14:textId="77777777" w:rsidR="00A2685C" w:rsidRPr="00A2685C" w:rsidRDefault="00A2685C" w:rsidP="00A2685C">
            <w:pPr>
              <w:pStyle w:val="NormalWeb"/>
              <w:spacing w:before="0" w:beforeAutospacing="0" w:after="160" w:afterAutospacing="0"/>
              <w:ind w:firstLine="720"/>
              <w:jc w:val="both"/>
              <w:rPr>
                <w:rFonts w:ascii="Arial" w:hAnsi="Arial" w:cs="Arial"/>
                <w:sz w:val="20"/>
                <w:szCs w:val="20"/>
              </w:rPr>
            </w:pPr>
            <w:r w:rsidRPr="00A2685C">
              <w:rPr>
                <w:rFonts w:ascii="Arial" w:hAnsi="Arial" w:cs="Arial"/>
                <w:color w:val="7F7F7F"/>
                <w:sz w:val="20"/>
                <w:szCs w:val="20"/>
              </w:rPr>
              <w:t>• apresentar as atividades realizadas e as aprendizagens decorrentes de cada uma delas;</w:t>
            </w:r>
          </w:p>
          <w:p w14:paraId="5131D0D3" w14:textId="77777777" w:rsidR="00A2685C" w:rsidRPr="00A2685C" w:rsidRDefault="00A2685C" w:rsidP="00A2685C">
            <w:pPr>
              <w:pStyle w:val="NormalWeb"/>
              <w:spacing w:before="0" w:beforeAutospacing="0" w:after="160" w:afterAutospacing="0"/>
              <w:ind w:firstLine="720"/>
              <w:jc w:val="both"/>
              <w:rPr>
                <w:rFonts w:ascii="Arial" w:hAnsi="Arial" w:cs="Arial"/>
                <w:sz w:val="20"/>
                <w:szCs w:val="20"/>
              </w:rPr>
            </w:pPr>
            <w:r w:rsidRPr="00A2685C">
              <w:rPr>
                <w:rFonts w:ascii="Arial" w:hAnsi="Arial" w:cs="Arial"/>
                <w:color w:val="7F7F7F"/>
                <w:sz w:val="20"/>
                <w:szCs w:val="20"/>
              </w:rPr>
              <w:t>• compartilhar os propósitos educacionais da escola descritos em seu projeto político-pedagógico (PPP), bem como o sentido das atividades propostas na escola e em casa;</w:t>
            </w:r>
          </w:p>
          <w:p w14:paraId="7F2508CA" w14:textId="77777777" w:rsidR="00A2685C" w:rsidRPr="00A2685C" w:rsidRDefault="00A2685C" w:rsidP="00A2685C">
            <w:pPr>
              <w:pStyle w:val="NormalWeb"/>
              <w:spacing w:before="0" w:beforeAutospacing="0" w:after="160" w:afterAutospacing="0"/>
              <w:ind w:firstLine="720"/>
              <w:jc w:val="both"/>
              <w:rPr>
                <w:rFonts w:ascii="Arial" w:hAnsi="Arial" w:cs="Arial"/>
                <w:sz w:val="20"/>
                <w:szCs w:val="20"/>
              </w:rPr>
            </w:pPr>
            <w:r w:rsidRPr="00A2685C">
              <w:rPr>
                <w:rFonts w:ascii="Arial" w:hAnsi="Arial" w:cs="Arial"/>
                <w:color w:val="7F7F7F"/>
                <w:sz w:val="20"/>
                <w:szCs w:val="20"/>
              </w:rPr>
              <w:t>• incentivar maior interação e proximidade entre equipe docente e familiares/responsáveis. A escola pode convidar algum familiar para falar sobre temas que dialoguem com o conteúdo que estão desenvolvendo em sala de aula em função de sua profissão ou devido a alguma especificidade cultural.</w:t>
            </w:r>
          </w:p>
          <w:p w14:paraId="4ACF1AED" w14:textId="77777777" w:rsidR="00A2685C" w:rsidRPr="00A2685C" w:rsidRDefault="00A2685C" w:rsidP="00A2685C">
            <w:pPr>
              <w:pStyle w:val="NormalWeb"/>
              <w:spacing w:before="0" w:beforeAutospacing="0" w:after="160" w:afterAutospacing="0"/>
              <w:ind w:firstLine="720"/>
              <w:jc w:val="both"/>
              <w:rPr>
                <w:rFonts w:ascii="Arial" w:hAnsi="Arial" w:cs="Arial"/>
                <w:sz w:val="20"/>
                <w:szCs w:val="20"/>
              </w:rPr>
            </w:pPr>
            <w:r w:rsidRPr="00A2685C">
              <w:rPr>
                <w:rFonts w:ascii="Arial" w:hAnsi="Arial" w:cs="Arial"/>
                <w:color w:val="7F7F7F"/>
                <w:sz w:val="20"/>
                <w:szCs w:val="20"/>
              </w:rPr>
              <w:t> </w:t>
            </w:r>
          </w:p>
          <w:p w14:paraId="0648E585" w14:textId="77777777" w:rsidR="00A2685C" w:rsidRPr="00A2685C" w:rsidRDefault="00A2685C" w:rsidP="00A2685C">
            <w:pPr>
              <w:pStyle w:val="NormalWeb"/>
              <w:spacing w:before="0" w:beforeAutospacing="0" w:after="240" w:afterAutospacing="0"/>
              <w:ind w:firstLine="709"/>
              <w:jc w:val="both"/>
              <w:rPr>
                <w:rFonts w:ascii="Arial" w:hAnsi="Arial" w:cs="Arial"/>
                <w:sz w:val="20"/>
                <w:szCs w:val="20"/>
              </w:rPr>
            </w:pPr>
            <w:r w:rsidRPr="00A2685C">
              <w:rPr>
                <w:rFonts w:ascii="Arial" w:hAnsi="Arial" w:cs="Arial"/>
                <w:color w:val="7F7F7F"/>
                <w:sz w:val="20"/>
                <w:szCs w:val="20"/>
              </w:rPr>
              <w:t>Para concluir, vale reforçar a relevância do papel da comunicação sobre as aprendizagens das/dos estudantes na construção de vínculos que, por sua vez, as impactam, formando um círculo virtuoso, em busca de uma educação integral, antirracista, inclusiva e de qualidade.</w:t>
            </w:r>
          </w:p>
          <w:p w14:paraId="69CB20D2" w14:textId="38C73A29" w:rsidR="00A2685C" w:rsidRPr="00A2685C" w:rsidRDefault="00A2685C" w:rsidP="00A2685C">
            <w:pPr>
              <w:spacing w:after="240"/>
              <w:rPr>
                <w:rFonts w:ascii="Arial" w:hAnsi="Arial" w:cs="Arial"/>
                <w:szCs w:val="20"/>
              </w:rPr>
            </w:pPr>
            <w:r w:rsidRPr="00A2685C">
              <w:rPr>
                <w:rFonts w:ascii="Arial" w:hAnsi="Arial" w:cs="Arial"/>
                <w:szCs w:val="20"/>
              </w:rPr>
              <w:br/>
            </w:r>
            <w:r w:rsidRPr="00A2685C">
              <w:rPr>
                <w:rFonts w:ascii="Arial" w:hAnsi="Arial" w:cs="Arial"/>
                <w:b/>
                <w:bCs/>
                <w:color w:val="7F7F7F"/>
                <w:szCs w:val="20"/>
              </w:rPr>
              <w:t>Referências bibliográficas</w:t>
            </w:r>
          </w:p>
          <w:p w14:paraId="30B705B0"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color w:val="7F7F7F"/>
                <w:sz w:val="20"/>
                <w:szCs w:val="20"/>
              </w:rPr>
              <w:t> </w:t>
            </w:r>
          </w:p>
          <w:p w14:paraId="7861EBE7"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color w:val="7F7F7F"/>
                <w:sz w:val="20"/>
                <w:szCs w:val="20"/>
              </w:rPr>
              <w:t xml:space="preserve">CE CEDAC. </w:t>
            </w:r>
            <w:r w:rsidRPr="00A2685C">
              <w:rPr>
                <w:rFonts w:ascii="Arial" w:hAnsi="Arial" w:cs="Arial"/>
                <w:i/>
                <w:iCs/>
                <w:color w:val="7F7F7F"/>
                <w:sz w:val="20"/>
                <w:szCs w:val="20"/>
              </w:rPr>
              <w:t>O que revela o espaço escolar?</w:t>
            </w:r>
            <w:r w:rsidRPr="00A2685C">
              <w:rPr>
                <w:rFonts w:ascii="Arial" w:hAnsi="Arial" w:cs="Arial"/>
                <w:color w:val="7F7F7F"/>
                <w:sz w:val="20"/>
                <w:szCs w:val="20"/>
              </w:rPr>
              <w:t xml:space="preserve"> Um livro para diretores de escola. São Paulo: Moderna, 2013. Disponível em</w:t>
            </w:r>
            <w:hyperlink r:id="rId30" w:history="1">
              <w:r w:rsidRPr="00A2685C">
                <w:rPr>
                  <w:rStyle w:val="Hyperlink"/>
                  <w:rFonts w:ascii="Arial" w:hAnsi="Arial" w:cs="Arial"/>
                  <w:color w:val="7F7F7F"/>
                  <w:sz w:val="20"/>
                  <w:szCs w:val="20"/>
                </w:rPr>
                <w:t xml:space="preserve"> </w:t>
              </w:r>
              <w:r w:rsidRPr="00A2685C">
                <w:rPr>
                  <w:rStyle w:val="Hyperlink"/>
                  <w:rFonts w:ascii="Arial" w:hAnsi="Arial" w:cs="Arial"/>
                  <w:color w:val="9BC0CA"/>
                  <w:sz w:val="20"/>
                  <w:szCs w:val="20"/>
                </w:rPr>
                <w:t>https://rodaeducativa.org.br/wp-content/uploads/2021/04/O-que-revela-o-espaco-escolar_um-livro-para-diretores-de-escola_CE-CEDAC.pdf</w:t>
              </w:r>
            </w:hyperlink>
            <w:r w:rsidRPr="00A2685C">
              <w:rPr>
                <w:rFonts w:ascii="Arial" w:hAnsi="Arial" w:cs="Arial"/>
                <w:color w:val="9BC0CA"/>
                <w:sz w:val="20"/>
                <w:szCs w:val="20"/>
                <w:u w:val="single"/>
              </w:rPr>
              <w:t>.</w:t>
            </w:r>
            <w:r w:rsidRPr="00A2685C">
              <w:rPr>
                <w:rFonts w:ascii="Arial" w:hAnsi="Arial" w:cs="Arial"/>
                <w:color w:val="7F7F7F"/>
                <w:sz w:val="20"/>
                <w:szCs w:val="20"/>
              </w:rPr>
              <w:t xml:space="preserve"> Acesso em: 12 dez. 2024.</w:t>
            </w:r>
          </w:p>
          <w:p w14:paraId="5FA3FB3F" w14:textId="77777777" w:rsidR="00A2685C" w:rsidRPr="00A2685C" w:rsidRDefault="00A2685C" w:rsidP="00A2685C">
            <w:pPr>
              <w:pStyle w:val="NormalWeb"/>
              <w:spacing w:before="0" w:beforeAutospacing="0" w:after="160" w:afterAutospacing="0"/>
              <w:jc w:val="both"/>
              <w:rPr>
                <w:rFonts w:ascii="Arial" w:hAnsi="Arial" w:cs="Arial"/>
                <w:sz w:val="20"/>
                <w:szCs w:val="20"/>
              </w:rPr>
            </w:pPr>
            <w:r w:rsidRPr="00A2685C">
              <w:rPr>
                <w:rFonts w:ascii="Arial" w:hAnsi="Arial" w:cs="Arial"/>
                <w:color w:val="7F7F7F"/>
                <w:sz w:val="20"/>
                <w:szCs w:val="20"/>
              </w:rPr>
              <w:t>PANICO, Roberta e PEREZ, Tereza (</w:t>
            </w:r>
            <w:proofErr w:type="spellStart"/>
            <w:r w:rsidRPr="00A2685C">
              <w:rPr>
                <w:rFonts w:ascii="Arial" w:hAnsi="Arial" w:cs="Arial"/>
                <w:color w:val="7F7F7F"/>
                <w:sz w:val="20"/>
                <w:szCs w:val="20"/>
              </w:rPr>
              <w:t>orgs</w:t>
            </w:r>
            <w:proofErr w:type="spellEnd"/>
            <w:r w:rsidRPr="00A2685C">
              <w:rPr>
                <w:rFonts w:ascii="Arial" w:hAnsi="Arial" w:cs="Arial"/>
                <w:color w:val="7F7F7F"/>
                <w:sz w:val="20"/>
                <w:szCs w:val="20"/>
              </w:rPr>
              <w:t xml:space="preserve">.). </w:t>
            </w:r>
            <w:r w:rsidRPr="00A2685C">
              <w:rPr>
                <w:rFonts w:ascii="Arial" w:hAnsi="Arial" w:cs="Arial"/>
                <w:i/>
                <w:iCs/>
                <w:color w:val="7F7F7F"/>
                <w:sz w:val="20"/>
                <w:szCs w:val="20"/>
              </w:rPr>
              <w:t>Direção para os novos espaços e tempos da escola</w:t>
            </w:r>
            <w:r w:rsidRPr="00A2685C">
              <w:rPr>
                <w:rFonts w:ascii="Arial" w:hAnsi="Arial" w:cs="Arial"/>
                <w:color w:val="7F7F7F"/>
                <w:sz w:val="20"/>
                <w:szCs w:val="20"/>
              </w:rPr>
              <w:t>. São Paulo: Santillana Educação, 2022. Disponível em</w:t>
            </w:r>
            <w:hyperlink r:id="rId31" w:history="1">
              <w:r w:rsidRPr="00A2685C">
                <w:rPr>
                  <w:rStyle w:val="Hyperlink"/>
                  <w:rFonts w:ascii="Arial" w:hAnsi="Arial" w:cs="Arial"/>
                  <w:color w:val="7F7F7F"/>
                  <w:sz w:val="20"/>
                  <w:szCs w:val="20"/>
                </w:rPr>
                <w:t xml:space="preserve"> </w:t>
              </w:r>
              <w:r w:rsidRPr="00A2685C">
                <w:rPr>
                  <w:rStyle w:val="Hyperlink"/>
                  <w:rFonts w:ascii="Arial" w:hAnsi="Arial" w:cs="Arial"/>
                  <w:color w:val="9BC0CA"/>
                  <w:sz w:val="20"/>
                  <w:szCs w:val="20"/>
                </w:rPr>
                <w:lastRenderedPageBreak/>
                <w:t>https://rodaeducativa.org.br/wp-content/uploads/2023/01/Publicacao_direcao-para-os-novos-espacos-e-tempos-da-escola-ce-cedac-moderna-2022.pdf</w:t>
              </w:r>
            </w:hyperlink>
            <w:r w:rsidRPr="00A2685C">
              <w:rPr>
                <w:rFonts w:ascii="Arial" w:hAnsi="Arial" w:cs="Arial"/>
                <w:color w:val="9BC0CA"/>
                <w:sz w:val="20"/>
                <w:szCs w:val="20"/>
                <w:u w:val="single"/>
              </w:rPr>
              <w:t xml:space="preserve">. </w:t>
            </w:r>
            <w:r w:rsidRPr="00A2685C">
              <w:rPr>
                <w:rFonts w:ascii="Arial" w:hAnsi="Arial" w:cs="Arial"/>
                <w:color w:val="7F7F7F"/>
                <w:sz w:val="20"/>
                <w:szCs w:val="20"/>
              </w:rPr>
              <w:t> Acesso em: 12 dez 2024.</w:t>
            </w:r>
          </w:p>
          <w:p w14:paraId="7C349865" w14:textId="02D64E6A" w:rsidR="00006C9A" w:rsidRPr="00A2685C" w:rsidRDefault="00A2685C" w:rsidP="00A2685C">
            <w:pPr>
              <w:pStyle w:val="NormalWeb"/>
              <w:spacing w:before="0" w:beforeAutospacing="0" w:after="160" w:afterAutospacing="0"/>
              <w:jc w:val="both"/>
              <w:rPr>
                <w:rFonts w:ascii="Arial" w:hAnsi="Arial" w:cs="Arial"/>
                <w:color w:val="575756"/>
                <w:sz w:val="20"/>
                <w:szCs w:val="20"/>
                <w14:ligatures w14:val="none"/>
              </w:rPr>
            </w:pPr>
            <w:r w:rsidRPr="00A2685C">
              <w:rPr>
                <w:rFonts w:ascii="Arial" w:hAnsi="Arial" w:cs="Arial"/>
                <w:color w:val="7F7F7F"/>
                <w:sz w:val="20"/>
                <w:szCs w:val="20"/>
              </w:rPr>
              <w:t xml:space="preserve">PEREZ, Tereza (org.). </w:t>
            </w:r>
            <w:r w:rsidRPr="00A2685C">
              <w:rPr>
                <w:rFonts w:ascii="Arial" w:hAnsi="Arial" w:cs="Arial"/>
                <w:i/>
                <w:iCs/>
                <w:color w:val="7F7F7F"/>
                <w:sz w:val="20"/>
                <w:szCs w:val="20"/>
              </w:rPr>
              <w:t>Diálogo escola-família:</w:t>
            </w:r>
            <w:r w:rsidRPr="00A2685C">
              <w:rPr>
                <w:rFonts w:ascii="Arial" w:hAnsi="Arial" w:cs="Arial"/>
                <w:color w:val="7F7F7F"/>
                <w:sz w:val="20"/>
                <w:szCs w:val="20"/>
              </w:rPr>
              <w:t xml:space="preserve"> parceria para a aprendizagem e o desenvolvimento integral de crianças, adolescentes e jovens. São Paulo: Moderna, 2019 Disponível em</w:t>
            </w:r>
            <w:hyperlink r:id="rId32" w:history="1">
              <w:r w:rsidRPr="00A2685C">
                <w:rPr>
                  <w:rStyle w:val="Hyperlink"/>
                  <w:rFonts w:ascii="Arial" w:hAnsi="Arial" w:cs="Arial"/>
                  <w:color w:val="7F7F7F"/>
                  <w:sz w:val="20"/>
                  <w:szCs w:val="20"/>
                </w:rPr>
                <w:t xml:space="preserve"> </w:t>
              </w:r>
              <w:r w:rsidRPr="00A2685C">
                <w:rPr>
                  <w:rStyle w:val="Hyperlink"/>
                  <w:rFonts w:ascii="Arial" w:hAnsi="Arial" w:cs="Arial"/>
                  <w:color w:val="9BC0CA"/>
                  <w:sz w:val="20"/>
                  <w:szCs w:val="20"/>
                </w:rPr>
                <w:t>https://rodaeducativa.org.br/wp-content/uploads/2019/06/Dia%CC%81logo_site.pdf</w:t>
              </w:r>
            </w:hyperlink>
            <w:r w:rsidRPr="00A2685C">
              <w:rPr>
                <w:rFonts w:ascii="Arial" w:hAnsi="Arial" w:cs="Arial"/>
                <w:color w:val="9BC0CA"/>
                <w:sz w:val="20"/>
                <w:szCs w:val="20"/>
                <w:u w:val="single"/>
              </w:rPr>
              <w:t xml:space="preserve">. </w:t>
            </w:r>
            <w:r w:rsidRPr="00A2685C">
              <w:rPr>
                <w:rFonts w:ascii="Arial" w:hAnsi="Arial" w:cs="Arial"/>
                <w:color w:val="7F7F7F"/>
                <w:sz w:val="20"/>
                <w:szCs w:val="20"/>
              </w:rPr>
              <w:t> Acesso em: 12 dez 2024</w:t>
            </w:r>
            <w:r w:rsidRPr="00A2685C">
              <w:rPr>
                <w:rFonts w:ascii="Arial" w:hAnsi="Arial" w:cs="Arial"/>
                <w:color w:val="575756"/>
                <w:sz w:val="20"/>
                <w:szCs w:val="20"/>
              </w:rPr>
              <w:t>.</w:t>
            </w:r>
          </w:p>
          <w:p w14:paraId="63419193" w14:textId="77777777" w:rsidR="00006C9A" w:rsidRPr="00A2685C" w:rsidRDefault="00006C9A" w:rsidP="00870051">
            <w:pPr>
              <w:spacing w:before="240" w:after="240"/>
              <w:ind w:firstLine="720"/>
              <w:jc w:val="center"/>
              <w:rPr>
                <w:rFonts w:ascii="Arial" w:eastAsia="Times New Roman" w:hAnsi="Arial" w:cs="Arial"/>
                <w:color w:val="575756"/>
                <w:szCs w:val="20"/>
                <w14:ligatures w14:val="none"/>
              </w:rPr>
            </w:pPr>
          </w:p>
          <w:p w14:paraId="5C75D24D" w14:textId="1180F72A" w:rsidR="006B7A99" w:rsidRPr="00A2685C" w:rsidRDefault="006B7A99" w:rsidP="00870051">
            <w:pPr>
              <w:spacing w:before="240" w:after="240"/>
              <w:ind w:firstLine="720"/>
              <w:jc w:val="center"/>
              <w:rPr>
                <w:rFonts w:ascii="Arial" w:eastAsia="Times New Roman" w:hAnsi="Arial" w:cs="Arial"/>
                <w:color w:val="575756"/>
                <w:szCs w:val="20"/>
                <w14:ligatures w14:val="none"/>
              </w:rPr>
            </w:pPr>
          </w:p>
        </w:tc>
      </w:tr>
    </w:tbl>
    <w:p w14:paraId="05165092" w14:textId="77777777" w:rsidR="006B7A99" w:rsidRPr="00A2685C" w:rsidRDefault="006B7A99" w:rsidP="006B7A99">
      <w:pPr>
        <w:spacing w:before="240" w:after="0" w:line="240" w:lineRule="auto"/>
        <w:jc w:val="both"/>
        <w:rPr>
          <w:rFonts w:ascii="Arial" w:eastAsia="Times New Roman" w:hAnsi="Arial" w:cs="Arial"/>
          <w:color w:val="000000"/>
          <w:szCs w:val="20"/>
          <w:lang w:eastAsia="pt-BR"/>
          <w14:ligatures w14:val="none"/>
        </w:rPr>
      </w:pPr>
    </w:p>
    <w:p w14:paraId="381CD72D" w14:textId="341E7DA4" w:rsidR="006B7A99" w:rsidRPr="00A2685C" w:rsidRDefault="006B7A99" w:rsidP="006B7A99">
      <w:pPr>
        <w:spacing w:before="240" w:after="0" w:line="240" w:lineRule="auto"/>
        <w:jc w:val="both"/>
        <w:rPr>
          <w:rFonts w:ascii="Arial" w:eastAsia="Times New Roman" w:hAnsi="Arial" w:cs="Arial"/>
          <w:color w:val="575756"/>
          <w:szCs w:val="20"/>
          <w:lang w:eastAsia="pt-BR"/>
          <w14:ligatures w14:val="none"/>
        </w:rPr>
      </w:pPr>
      <w:r w:rsidRPr="00A2685C">
        <w:rPr>
          <w:rFonts w:ascii="Arial" w:eastAsia="Times New Roman" w:hAnsi="Arial" w:cs="Arial"/>
          <w:color w:val="575756"/>
          <w:szCs w:val="20"/>
          <w:lang w:eastAsia="pt-BR"/>
          <w14:ligatures w14:val="none"/>
        </w:rPr>
        <w:t>Registro sobre estudo da videoaula e do texto de referência:</w:t>
      </w:r>
    </w:p>
    <w:tbl>
      <w:tblPr>
        <w:tblStyle w:val="Tabelacomgrade"/>
        <w:tblW w:w="0" w:type="auto"/>
        <w:tblLook w:val="04A0" w:firstRow="1" w:lastRow="0" w:firstColumn="1" w:lastColumn="0" w:noHBand="0" w:noVBand="1"/>
      </w:tblPr>
      <w:tblGrid>
        <w:gridCol w:w="8210"/>
      </w:tblGrid>
      <w:tr w:rsidR="006B7A99" w:rsidRPr="00A2685C" w14:paraId="4052087F" w14:textId="77777777" w:rsidTr="00006C9A">
        <w:tc>
          <w:tcPr>
            <w:tcW w:w="8210" w:type="dxa"/>
            <w:shd w:val="clear" w:color="auto" w:fill="F2F2F2" w:themeFill="background1" w:themeFillShade="F2"/>
          </w:tcPr>
          <w:p w14:paraId="4577A939"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p w14:paraId="1AA3BB50"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p w14:paraId="1655AA1B"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p w14:paraId="6F6B9091" w14:textId="77777777" w:rsidR="006B7A99" w:rsidRDefault="006B7A99" w:rsidP="000D6DEE">
            <w:pPr>
              <w:pStyle w:val="NormalWeb"/>
              <w:spacing w:before="240" w:beforeAutospacing="0" w:after="0" w:afterAutospacing="0"/>
              <w:jc w:val="both"/>
              <w:rPr>
                <w:rFonts w:ascii="Arial" w:hAnsi="Arial" w:cs="Arial"/>
                <w:color w:val="000000"/>
                <w:sz w:val="20"/>
                <w:szCs w:val="20"/>
              </w:rPr>
            </w:pPr>
          </w:p>
          <w:p w14:paraId="30A06963" w14:textId="77777777" w:rsidR="00A2685C" w:rsidRDefault="00A2685C" w:rsidP="000D6DEE">
            <w:pPr>
              <w:pStyle w:val="NormalWeb"/>
              <w:spacing w:before="240" w:beforeAutospacing="0" w:after="0" w:afterAutospacing="0"/>
              <w:jc w:val="both"/>
              <w:rPr>
                <w:rFonts w:ascii="Arial" w:hAnsi="Arial" w:cs="Arial"/>
                <w:color w:val="000000"/>
                <w:sz w:val="20"/>
                <w:szCs w:val="20"/>
              </w:rPr>
            </w:pPr>
          </w:p>
          <w:p w14:paraId="014D044A" w14:textId="77777777" w:rsidR="00A2685C" w:rsidRDefault="00A2685C" w:rsidP="000D6DEE">
            <w:pPr>
              <w:pStyle w:val="NormalWeb"/>
              <w:spacing w:before="240" w:beforeAutospacing="0" w:after="0" w:afterAutospacing="0"/>
              <w:jc w:val="both"/>
              <w:rPr>
                <w:rFonts w:ascii="Arial" w:hAnsi="Arial" w:cs="Arial"/>
                <w:color w:val="000000"/>
                <w:sz w:val="20"/>
                <w:szCs w:val="20"/>
              </w:rPr>
            </w:pPr>
          </w:p>
          <w:p w14:paraId="58B11AE3" w14:textId="77777777" w:rsidR="00A2685C" w:rsidRPr="00A2685C" w:rsidRDefault="00A2685C" w:rsidP="000D6DEE">
            <w:pPr>
              <w:pStyle w:val="NormalWeb"/>
              <w:spacing w:before="240" w:beforeAutospacing="0" w:after="0" w:afterAutospacing="0"/>
              <w:jc w:val="both"/>
              <w:rPr>
                <w:rFonts w:ascii="Arial" w:hAnsi="Arial" w:cs="Arial"/>
                <w:color w:val="000000"/>
                <w:sz w:val="20"/>
                <w:szCs w:val="20"/>
              </w:rPr>
            </w:pPr>
          </w:p>
          <w:p w14:paraId="0C9604D0"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p w14:paraId="72435608"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p w14:paraId="1C487322"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p w14:paraId="6C8FF923"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p w14:paraId="6A559DF6"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p w14:paraId="7199D615"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p w14:paraId="57179F95" w14:textId="77777777" w:rsidR="006B7A99" w:rsidRPr="00A2685C" w:rsidRDefault="006B7A99" w:rsidP="000D6DEE">
            <w:pPr>
              <w:pStyle w:val="NormalWeb"/>
              <w:spacing w:before="240" w:beforeAutospacing="0" w:after="0" w:afterAutospacing="0"/>
              <w:jc w:val="both"/>
              <w:rPr>
                <w:rFonts w:ascii="Arial" w:hAnsi="Arial" w:cs="Arial"/>
                <w:color w:val="000000"/>
                <w:sz w:val="20"/>
                <w:szCs w:val="20"/>
              </w:rPr>
            </w:pPr>
          </w:p>
        </w:tc>
      </w:tr>
    </w:tbl>
    <w:p w14:paraId="4BAE8E35" w14:textId="77777777" w:rsidR="008469C6" w:rsidRPr="006B7A99" w:rsidRDefault="008469C6" w:rsidP="008469C6">
      <w:pPr>
        <w:pStyle w:val="Ttulo1"/>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lastRenderedPageBreak/>
        <w:drawing>
          <wp:inline distT="0" distB="0" distL="0" distR="0" wp14:anchorId="1CBD0147" wp14:editId="19E6C6C7">
            <wp:extent cx="615315" cy="615315"/>
            <wp:effectExtent l="0" t="0" r="0" b="0"/>
            <wp:docPr id="2095417769"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Pr="006B7A99">
        <w:rPr>
          <w:rFonts w:ascii="Arial" w:hAnsi="Arial" w:cs="Arial"/>
          <w:b/>
          <w:color w:val="00B0F0"/>
          <w:sz w:val="24"/>
          <w:szCs w:val="24"/>
        </w:rPr>
        <w:t>Transformação</w:t>
      </w:r>
    </w:p>
    <w:p w14:paraId="345F0EAA" w14:textId="77777777" w:rsidR="00E87C96" w:rsidRPr="006B7A99" w:rsidRDefault="00E87C96" w:rsidP="00E87C96">
      <w:pPr>
        <w:spacing w:before="240" w:after="240" w:line="240" w:lineRule="auto"/>
        <w:rPr>
          <w:rFonts w:ascii="Arial" w:eastAsia="Times New Roman" w:hAnsi="Arial" w:cs="Arial"/>
          <w:color w:val="000000"/>
          <w:szCs w:val="20"/>
          <w:lang w:eastAsia="pt-BR"/>
          <w14:ligatures w14:val="none"/>
        </w:rPr>
      </w:pPr>
    </w:p>
    <w:p w14:paraId="552D3D5A" w14:textId="65E2BBDD" w:rsidR="00C44287" w:rsidRDefault="004D5CCC" w:rsidP="00C44287">
      <w:pPr>
        <w:spacing w:before="240" w:after="240" w:line="240" w:lineRule="auto"/>
        <w:jc w:val="both"/>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 xml:space="preserve">No módulo </w:t>
      </w:r>
      <w:proofErr w:type="gramStart"/>
      <w:r>
        <w:rPr>
          <w:rFonts w:ascii="Arial" w:eastAsia="Times New Roman" w:hAnsi="Arial" w:cs="Arial"/>
          <w:color w:val="575756"/>
          <w:szCs w:val="20"/>
          <w:lang w:eastAsia="pt-BR"/>
          <w14:ligatures w14:val="none"/>
        </w:rPr>
        <w:t>3</w:t>
      </w:r>
      <w:proofErr w:type="gramEnd"/>
      <w:r>
        <w:rPr>
          <w:rFonts w:ascii="Arial" w:eastAsia="Times New Roman" w:hAnsi="Arial" w:cs="Arial"/>
          <w:color w:val="575756"/>
          <w:szCs w:val="20"/>
          <w:lang w:eastAsia="pt-BR"/>
          <w14:ligatures w14:val="none"/>
        </w:rPr>
        <w:t>, você foi convidada/o</w:t>
      </w:r>
      <w:r w:rsidR="00C44287" w:rsidRPr="007A31B0">
        <w:rPr>
          <w:rFonts w:ascii="Arial" w:eastAsia="Times New Roman" w:hAnsi="Arial" w:cs="Arial"/>
          <w:color w:val="575756"/>
          <w:szCs w:val="20"/>
          <w:lang w:eastAsia="pt-BR"/>
          <w14:ligatures w14:val="none"/>
        </w:rPr>
        <w:t xml:space="preserve"> a:</w:t>
      </w:r>
    </w:p>
    <w:p w14:paraId="2C528450" w14:textId="77777777" w:rsidR="00006C9A" w:rsidRPr="00662A5F" w:rsidRDefault="00006C9A" w:rsidP="00006C9A">
      <w:pPr>
        <w:pStyle w:val="PargrafodaLista"/>
        <w:numPr>
          <w:ilvl w:val="0"/>
          <w:numId w:val="15"/>
        </w:numPr>
        <w:spacing w:before="240" w:after="240" w:line="240" w:lineRule="auto"/>
        <w:jc w:val="both"/>
        <w:rPr>
          <w:rFonts w:ascii="Arial" w:eastAsia="Times New Roman" w:hAnsi="Arial" w:cs="Arial"/>
          <w:color w:val="575756"/>
          <w:szCs w:val="20"/>
          <w:lang w:eastAsia="pt-BR"/>
          <w14:ligatures w14:val="none"/>
        </w:rPr>
      </w:pPr>
      <w:r w:rsidRPr="00662A5F">
        <w:rPr>
          <w:rFonts w:ascii="Arial" w:eastAsia="Times New Roman" w:hAnsi="Arial" w:cs="Arial"/>
          <w:color w:val="575756"/>
          <w:szCs w:val="20"/>
          <w:lang w:eastAsia="pt-BR"/>
          <w14:ligatures w14:val="none"/>
        </w:rPr>
        <w:t>a refletir sobre a potência dessa parceria; a compreender mais sobre como as reuniões com familiares/responsáveis podem ser mais dialógicas e participativas e a ampliar as possibilidades em relação à comunicação das aprendizagens dos/as estudantes.</w:t>
      </w:r>
    </w:p>
    <w:p w14:paraId="20850A2D" w14:textId="77777777" w:rsidR="006B7A99" w:rsidRPr="007A31B0" w:rsidRDefault="006B7A99" w:rsidP="006B7A99">
      <w:pPr>
        <w:spacing w:line="240" w:lineRule="auto"/>
        <w:ind w:left="360"/>
        <w:jc w:val="both"/>
        <w:textAlignment w:val="baseline"/>
        <w:rPr>
          <w:rFonts w:ascii="Arial" w:eastAsia="Times New Roman" w:hAnsi="Arial" w:cs="Arial"/>
          <w:color w:val="575756"/>
          <w:szCs w:val="20"/>
          <w:lang w:eastAsia="pt-BR"/>
          <w14:ligatures w14:val="none"/>
        </w:rPr>
      </w:pPr>
    </w:p>
    <w:p w14:paraId="6797A9DB" w14:textId="6B6B5E7B" w:rsidR="00C44287" w:rsidRPr="007A31B0" w:rsidRDefault="006B7A99" w:rsidP="006B7A99">
      <w:pPr>
        <w:spacing w:line="240" w:lineRule="auto"/>
        <w:jc w:val="both"/>
        <w:textAlignment w:val="baseline"/>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Antes de seguir para o próximo módulo, que tal um momento de reflexão sobre o que isso significa para sua atuação?</w:t>
      </w:r>
    </w:p>
    <w:tbl>
      <w:tblPr>
        <w:tblStyle w:val="Tabelacomgrade"/>
        <w:tblW w:w="0" w:type="auto"/>
        <w:tblLook w:val="04A0" w:firstRow="1" w:lastRow="0" w:firstColumn="1" w:lastColumn="0" w:noHBand="0" w:noVBand="1"/>
      </w:tblPr>
      <w:tblGrid>
        <w:gridCol w:w="8360"/>
      </w:tblGrid>
      <w:tr w:rsidR="006B7A99" w14:paraId="11F5EBC3" w14:textId="77777777" w:rsidTr="006B7A99">
        <w:tc>
          <w:tcPr>
            <w:tcW w:w="8360" w:type="dxa"/>
            <w:shd w:val="clear" w:color="auto" w:fill="F2F2F2" w:themeFill="background1" w:themeFillShade="F2"/>
          </w:tcPr>
          <w:p w14:paraId="22625223" w14:textId="77777777" w:rsidR="006B7A99" w:rsidRDefault="006B7A99" w:rsidP="006B7A99">
            <w:pPr>
              <w:jc w:val="both"/>
              <w:textAlignment w:val="baseline"/>
              <w:rPr>
                <w:rFonts w:ascii="Arial" w:eastAsia="Times New Roman" w:hAnsi="Arial" w:cs="Arial"/>
                <w:b/>
                <w:bCs/>
                <w:color w:val="000000"/>
                <w:szCs w:val="20"/>
                <w14:ligatures w14:val="none"/>
              </w:rPr>
            </w:pPr>
          </w:p>
          <w:p w14:paraId="30F5C855" w14:textId="77777777" w:rsidR="006B7A99" w:rsidRDefault="006B7A99" w:rsidP="006B7A99">
            <w:pPr>
              <w:jc w:val="both"/>
              <w:textAlignment w:val="baseline"/>
              <w:rPr>
                <w:rFonts w:ascii="Arial" w:eastAsia="Times New Roman" w:hAnsi="Arial" w:cs="Arial"/>
                <w:b/>
                <w:bCs/>
                <w:color w:val="000000"/>
                <w:szCs w:val="20"/>
                <w14:ligatures w14:val="none"/>
              </w:rPr>
            </w:pPr>
          </w:p>
          <w:p w14:paraId="60132085" w14:textId="77777777" w:rsidR="006B7A99" w:rsidRDefault="006B7A99" w:rsidP="006B7A99">
            <w:pPr>
              <w:jc w:val="both"/>
              <w:textAlignment w:val="baseline"/>
              <w:rPr>
                <w:rFonts w:ascii="Arial" w:eastAsia="Times New Roman" w:hAnsi="Arial" w:cs="Arial"/>
                <w:b/>
                <w:bCs/>
                <w:color w:val="000000"/>
                <w:szCs w:val="20"/>
                <w14:ligatures w14:val="none"/>
              </w:rPr>
            </w:pPr>
          </w:p>
          <w:p w14:paraId="58D37EA2" w14:textId="77777777" w:rsidR="006B7A99" w:rsidRDefault="006B7A99" w:rsidP="006B7A99">
            <w:pPr>
              <w:jc w:val="both"/>
              <w:textAlignment w:val="baseline"/>
              <w:rPr>
                <w:rFonts w:ascii="Arial" w:eastAsia="Times New Roman" w:hAnsi="Arial" w:cs="Arial"/>
                <w:b/>
                <w:bCs/>
                <w:color w:val="000000"/>
                <w:szCs w:val="20"/>
                <w14:ligatures w14:val="none"/>
              </w:rPr>
            </w:pPr>
          </w:p>
          <w:p w14:paraId="44ADF168" w14:textId="77777777" w:rsidR="006B7A99" w:rsidRDefault="006B7A99" w:rsidP="006B7A99">
            <w:pPr>
              <w:jc w:val="both"/>
              <w:textAlignment w:val="baseline"/>
              <w:rPr>
                <w:rFonts w:ascii="Arial" w:eastAsia="Times New Roman" w:hAnsi="Arial" w:cs="Arial"/>
                <w:b/>
                <w:bCs/>
                <w:color w:val="000000"/>
                <w:szCs w:val="20"/>
                <w14:ligatures w14:val="none"/>
              </w:rPr>
            </w:pPr>
          </w:p>
          <w:p w14:paraId="6012F37A" w14:textId="77777777" w:rsidR="006B7A99" w:rsidRDefault="006B7A99" w:rsidP="006B7A99">
            <w:pPr>
              <w:jc w:val="both"/>
              <w:textAlignment w:val="baseline"/>
              <w:rPr>
                <w:rFonts w:ascii="Arial" w:eastAsia="Times New Roman" w:hAnsi="Arial" w:cs="Arial"/>
                <w:b/>
                <w:bCs/>
                <w:color w:val="000000"/>
                <w:szCs w:val="20"/>
                <w14:ligatures w14:val="none"/>
              </w:rPr>
            </w:pPr>
          </w:p>
          <w:p w14:paraId="52138136" w14:textId="77777777" w:rsidR="006B7A99" w:rsidRDefault="006B7A99" w:rsidP="006B7A99">
            <w:pPr>
              <w:jc w:val="both"/>
              <w:textAlignment w:val="baseline"/>
              <w:rPr>
                <w:rFonts w:ascii="Arial" w:eastAsia="Times New Roman" w:hAnsi="Arial" w:cs="Arial"/>
                <w:b/>
                <w:bCs/>
                <w:color w:val="000000"/>
                <w:szCs w:val="20"/>
                <w14:ligatures w14:val="none"/>
              </w:rPr>
            </w:pPr>
          </w:p>
          <w:p w14:paraId="5150D20D" w14:textId="77777777" w:rsidR="006B7A99" w:rsidRDefault="006B7A99" w:rsidP="006B7A99">
            <w:pPr>
              <w:jc w:val="both"/>
              <w:textAlignment w:val="baseline"/>
              <w:rPr>
                <w:rFonts w:ascii="Arial" w:eastAsia="Times New Roman" w:hAnsi="Arial" w:cs="Arial"/>
                <w:b/>
                <w:bCs/>
                <w:color w:val="000000"/>
                <w:szCs w:val="20"/>
                <w14:ligatures w14:val="none"/>
              </w:rPr>
            </w:pPr>
          </w:p>
          <w:p w14:paraId="249729F8" w14:textId="77777777" w:rsidR="006B7A99" w:rsidRDefault="006B7A99" w:rsidP="006B7A99">
            <w:pPr>
              <w:jc w:val="both"/>
              <w:textAlignment w:val="baseline"/>
              <w:rPr>
                <w:rFonts w:ascii="Arial" w:eastAsia="Times New Roman" w:hAnsi="Arial" w:cs="Arial"/>
                <w:b/>
                <w:bCs/>
                <w:color w:val="000000"/>
                <w:szCs w:val="20"/>
                <w14:ligatures w14:val="none"/>
              </w:rPr>
            </w:pPr>
          </w:p>
          <w:p w14:paraId="5631E27D" w14:textId="77777777" w:rsidR="006B7A99" w:rsidRDefault="006B7A99" w:rsidP="006B7A99">
            <w:pPr>
              <w:jc w:val="both"/>
              <w:textAlignment w:val="baseline"/>
              <w:rPr>
                <w:rFonts w:ascii="Arial" w:eastAsia="Times New Roman" w:hAnsi="Arial" w:cs="Arial"/>
                <w:b/>
                <w:bCs/>
                <w:color w:val="000000"/>
                <w:szCs w:val="20"/>
                <w14:ligatures w14:val="none"/>
              </w:rPr>
            </w:pPr>
          </w:p>
          <w:p w14:paraId="52CAB59E" w14:textId="77777777" w:rsidR="006B7A99" w:rsidRDefault="006B7A99" w:rsidP="006B7A99">
            <w:pPr>
              <w:jc w:val="both"/>
              <w:textAlignment w:val="baseline"/>
              <w:rPr>
                <w:rFonts w:ascii="Arial" w:eastAsia="Times New Roman" w:hAnsi="Arial" w:cs="Arial"/>
                <w:b/>
                <w:bCs/>
                <w:color w:val="000000"/>
                <w:szCs w:val="20"/>
                <w14:ligatures w14:val="none"/>
              </w:rPr>
            </w:pPr>
          </w:p>
          <w:p w14:paraId="45A650EE" w14:textId="77777777" w:rsidR="006B7A99" w:rsidRDefault="006B7A99" w:rsidP="006B7A99">
            <w:pPr>
              <w:jc w:val="both"/>
              <w:textAlignment w:val="baseline"/>
              <w:rPr>
                <w:rFonts w:ascii="Arial" w:eastAsia="Times New Roman" w:hAnsi="Arial" w:cs="Arial"/>
                <w:b/>
                <w:bCs/>
                <w:color w:val="000000"/>
                <w:szCs w:val="20"/>
                <w14:ligatures w14:val="none"/>
              </w:rPr>
            </w:pPr>
          </w:p>
          <w:p w14:paraId="187B8ED5" w14:textId="77777777" w:rsidR="006B7A99" w:rsidRDefault="006B7A99" w:rsidP="006B7A99">
            <w:pPr>
              <w:jc w:val="both"/>
              <w:textAlignment w:val="baseline"/>
              <w:rPr>
                <w:rFonts w:ascii="Arial" w:eastAsia="Times New Roman" w:hAnsi="Arial" w:cs="Arial"/>
                <w:b/>
                <w:bCs/>
                <w:color w:val="000000"/>
                <w:szCs w:val="20"/>
                <w14:ligatures w14:val="none"/>
              </w:rPr>
            </w:pPr>
          </w:p>
          <w:p w14:paraId="57234916" w14:textId="77777777" w:rsidR="006B7A99" w:rsidRDefault="006B7A99" w:rsidP="006B7A99">
            <w:pPr>
              <w:jc w:val="both"/>
              <w:textAlignment w:val="baseline"/>
              <w:rPr>
                <w:rFonts w:ascii="Arial" w:eastAsia="Times New Roman" w:hAnsi="Arial" w:cs="Arial"/>
                <w:b/>
                <w:bCs/>
                <w:color w:val="000000"/>
                <w:szCs w:val="20"/>
                <w14:ligatures w14:val="none"/>
              </w:rPr>
            </w:pPr>
          </w:p>
          <w:p w14:paraId="7FB7A44F" w14:textId="77777777" w:rsidR="006B7A99" w:rsidRDefault="006B7A99" w:rsidP="006B7A99">
            <w:pPr>
              <w:jc w:val="both"/>
              <w:textAlignment w:val="baseline"/>
              <w:rPr>
                <w:rFonts w:ascii="Arial" w:eastAsia="Times New Roman" w:hAnsi="Arial" w:cs="Arial"/>
                <w:b/>
                <w:bCs/>
                <w:color w:val="000000"/>
                <w:szCs w:val="20"/>
                <w14:ligatures w14:val="none"/>
              </w:rPr>
            </w:pPr>
          </w:p>
          <w:p w14:paraId="43276A4D" w14:textId="77777777" w:rsidR="006B7A99" w:rsidRDefault="006B7A99" w:rsidP="006B7A99">
            <w:pPr>
              <w:jc w:val="both"/>
              <w:textAlignment w:val="baseline"/>
              <w:rPr>
                <w:rFonts w:ascii="Arial" w:eastAsia="Times New Roman" w:hAnsi="Arial" w:cs="Arial"/>
                <w:b/>
                <w:bCs/>
                <w:color w:val="000000"/>
                <w:szCs w:val="20"/>
                <w14:ligatures w14:val="none"/>
              </w:rPr>
            </w:pPr>
          </w:p>
          <w:p w14:paraId="5A25F2B3" w14:textId="77777777" w:rsidR="006B7A99" w:rsidRDefault="006B7A99" w:rsidP="006B7A99">
            <w:pPr>
              <w:jc w:val="both"/>
              <w:textAlignment w:val="baseline"/>
              <w:rPr>
                <w:rFonts w:ascii="Arial" w:eastAsia="Times New Roman" w:hAnsi="Arial" w:cs="Arial"/>
                <w:b/>
                <w:bCs/>
                <w:color w:val="000000"/>
                <w:szCs w:val="20"/>
                <w14:ligatures w14:val="none"/>
              </w:rPr>
            </w:pPr>
          </w:p>
          <w:p w14:paraId="7CDC97FD" w14:textId="77777777" w:rsidR="006B7A99" w:rsidRDefault="006B7A99" w:rsidP="006B7A99">
            <w:pPr>
              <w:jc w:val="both"/>
              <w:textAlignment w:val="baseline"/>
              <w:rPr>
                <w:rFonts w:ascii="Arial" w:eastAsia="Times New Roman" w:hAnsi="Arial" w:cs="Arial"/>
                <w:b/>
                <w:bCs/>
                <w:color w:val="000000"/>
                <w:szCs w:val="20"/>
                <w14:ligatures w14:val="none"/>
              </w:rPr>
            </w:pPr>
          </w:p>
          <w:p w14:paraId="35BFB262" w14:textId="77777777" w:rsidR="006B7A99" w:rsidRDefault="006B7A99" w:rsidP="006B7A99">
            <w:pPr>
              <w:jc w:val="both"/>
              <w:textAlignment w:val="baseline"/>
              <w:rPr>
                <w:rFonts w:ascii="Arial" w:eastAsia="Times New Roman" w:hAnsi="Arial" w:cs="Arial"/>
                <w:b/>
                <w:bCs/>
                <w:color w:val="000000"/>
                <w:szCs w:val="20"/>
                <w14:ligatures w14:val="none"/>
              </w:rPr>
            </w:pPr>
          </w:p>
          <w:p w14:paraId="315E55C5" w14:textId="77777777" w:rsidR="008D0BDC" w:rsidRDefault="008D0BDC" w:rsidP="006B7A99">
            <w:pPr>
              <w:jc w:val="both"/>
              <w:textAlignment w:val="baseline"/>
              <w:rPr>
                <w:rFonts w:ascii="Arial" w:eastAsia="Times New Roman" w:hAnsi="Arial" w:cs="Arial"/>
                <w:b/>
                <w:bCs/>
                <w:color w:val="000000"/>
                <w:szCs w:val="20"/>
                <w14:ligatures w14:val="none"/>
              </w:rPr>
            </w:pPr>
          </w:p>
          <w:p w14:paraId="17277F0D" w14:textId="77777777" w:rsidR="008D0BDC" w:rsidRDefault="008D0BDC" w:rsidP="006B7A99">
            <w:pPr>
              <w:jc w:val="both"/>
              <w:textAlignment w:val="baseline"/>
              <w:rPr>
                <w:rFonts w:ascii="Arial" w:eastAsia="Times New Roman" w:hAnsi="Arial" w:cs="Arial"/>
                <w:b/>
                <w:bCs/>
                <w:color w:val="000000"/>
                <w:szCs w:val="20"/>
                <w14:ligatures w14:val="none"/>
              </w:rPr>
            </w:pPr>
          </w:p>
          <w:p w14:paraId="162B1B9E" w14:textId="77777777" w:rsidR="006B7A99" w:rsidRDefault="006B7A99" w:rsidP="006B7A99">
            <w:pPr>
              <w:jc w:val="both"/>
              <w:textAlignment w:val="baseline"/>
              <w:rPr>
                <w:rFonts w:ascii="Arial" w:eastAsia="Times New Roman" w:hAnsi="Arial" w:cs="Arial"/>
                <w:b/>
                <w:bCs/>
                <w:color w:val="000000"/>
                <w:szCs w:val="20"/>
                <w14:ligatures w14:val="none"/>
              </w:rPr>
            </w:pPr>
          </w:p>
          <w:p w14:paraId="0ECF30DA" w14:textId="77777777" w:rsidR="006B7A99" w:rsidRDefault="006B7A99" w:rsidP="006B7A99">
            <w:pPr>
              <w:jc w:val="both"/>
              <w:textAlignment w:val="baseline"/>
              <w:rPr>
                <w:rFonts w:ascii="Arial" w:eastAsia="Times New Roman" w:hAnsi="Arial" w:cs="Arial"/>
                <w:b/>
                <w:bCs/>
                <w:color w:val="000000"/>
                <w:szCs w:val="20"/>
                <w14:ligatures w14:val="none"/>
              </w:rPr>
            </w:pPr>
          </w:p>
          <w:p w14:paraId="3D91D45E" w14:textId="77777777" w:rsidR="006B7A99" w:rsidRDefault="006B7A99" w:rsidP="006B7A99">
            <w:pPr>
              <w:jc w:val="both"/>
              <w:textAlignment w:val="baseline"/>
              <w:rPr>
                <w:rFonts w:ascii="Arial" w:eastAsia="Times New Roman" w:hAnsi="Arial" w:cs="Arial"/>
                <w:b/>
                <w:bCs/>
                <w:color w:val="000000"/>
                <w:szCs w:val="20"/>
                <w14:ligatures w14:val="none"/>
              </w:rPr>
            </w:pPr>
          </w:p>
          <w:p w14:paraId="1E8CE454" w14:textId="77777777" w:rsidR="006B7A99" w:rsidRDefault="006B7A99" w:rsidP="006B7A99">
            <w:pPr>
              <w:jc w:val="both"/>
              <w:textAlignment w:val="baseline"/>
              <w:rPr>
                <w:rFonts w:ascii="Arial" w:eastAsia="Times New Roman" w:hAnsi="Arial" w:cs="Arial"/>
                <w:b/>
                <w:bCs/>
                <w:color w:val="000000"/>
                <w:szCs w:val="20"/>
                <w14:ligatures w14:val="none"/>
              </w:rPr>
            </w:pPr>
          </w:p>
          <w:p w14:paraId="1E203D9D" w14:textId="77777777" w:rsidR="006B7A99" w:rsidRDefault="006B7A99" w:rsidP="006B7A99">
            <w:pPr>
              <w:jc w:val="both"/>
              <w:textAlignment w:val="baseline"/>
              <w:rPr>
                <w:rFonts w:ascii="Arial" w:eastAsia="Times New Roman" w:hAnsi="Arial" w:cs="Arial"/>
                <w:b/>
                <w:bCs/>
                <w:color w:val="000000"/>
                <w:szCs w:val="20"/>
                <w14:ligatures w14:val="none"/>
              </w:rPr>
            </w:pPr>
          </w:p>
          <w:p w14:paraId="55E8745E" w14:textId="77777777" w:rsidR="006B7A99" w:rsidRDefault="006B7A99" w:rsidP="006B7A99">
            <w:pPr>
              <w:jc w:val="both"/>
              <w:textAlignment w:val="baseline"/>
              <w:rPr>
                <w:rFonts w:ascii="Arial" w:eastAsia="Times New Roman" w:hAnsi="Arial" w:cs="Arial"/>
                <w:b/>
                <w:bCs/>
                <w:color w:val="000000"/>
                <w:szCs w:val="20"/>
                <w14:ligatures w14:val="none"/>
              </w:rPr>
            </w:pPr>
          </w:p>
          <w:p w14:paraId="59404723" w14:textId="77777777" w:rsidR="006B7A99" w:rsidRDefault="006B7A99" w:rsidP="006B7A99">
            <w:pPr>
              <w:jc w:val="both"/>
              <w:textAlignment w:val="baseline"/>
              <w:rPr>
                <w:rFonts w:ascii="Arial" w:eastAsia="Times New Roman" w:hAnsi="Arial" w:cs="Arial"/>
                <w:b/>
                <w:bCs/>
                <w:color w:val="000000"/>
                <w:szCs w:val="20"/>
                <w14:ligatures w14:val="none"/>
              </w:rPr>
            </w:pPr>
          </w:p>
        </w:tc>
      </w:tr>
    </w:tbl>
    <w:p w14:paraId="59F4A46D" w14:textId="77777777" w:rsidR="006B7A99" w:rsidRPr="006B7A99" w:rsidRDefault="006B7A99" w:rsidP="006B7A99">
      <w:pPr>
        <w:spacing w:line="240" w:lineRule="auto"/>
        <w:jc w:val="both"/>
        <w:textAlignment w:val="baseline"/>
        <w:rPr>
          <w:rFonts w:ascii="Arial" w:eastAsia="Times New Roman" w:hAnsi="Arial" w:cs="Arial"/>
          <w:b/>
          <w:bCs/>
          <w:color w:val="000000"/>
          <w:szCs w:val="20"/>
          <w:lang w:eastAsia="pt-BR"/>
          <w14:ligatures w14:val="none"/>
        </w:rPr>
      </w:pPr>
    </w:p>
    <w:p w14:paraId="3538A93F" w14:textId="41525D7D" w:rsidR="00A703D3" w:rsidRPr="006B7A99" w:rsidRDefault="00A703D3">
      <w:pPr>
        <w:rPr>
          <w:rFonts w:ascii="Arial" w:eastAsia="Times New Roman" w:hAnsi="Arial" w:cs="Arial"/>
          <w:color w:val="000000"/>
          <w:szCs w:val="20"/>
          <w:lang w:eastAsia="pt-BR"/>
        </w:rPr>
      </w:pPr>
    </w:p>
    <w:p w14:paraId="7714BD84" w14:textId="4A777153" w:rsidR="00A703D3" w:rsidRPr="006B7A99" w:rsidRDefault="00A703D3" w:rsidP="00A703D3">
      <w:pPr>
        <w:spacing w:after="240" w:line="240" w:lineRule="auto"/>
        <w:jc w:val="both"/>
        <w:textAlignment w:val="baseline"/>
        <w:rPr>
          <w:rFonts w:ascii="Arial" w:eastAsia="Times New Roman" w:hAnsi="Arial" w:cs="Arial"/>
          <w:b/>
          <w:bCs/>
          <w:color w:val="000000"/>
          <w:szCs w:val="20"/>
          <w:lang w:eastAsia="pt-BR"/>
        </w:rPr>
      </w:pPr>
    </w:p>
    <w:p w14:paraId="4F964A6E" w14:textId="6141C96C" w:rsidR="008469C6" w:rsidRPr="006B7A99" w:rsidRDefault="008469C6" w:rsidP="008469C6">
      <w:pPr>
        <w:spacing w:line="276" w:lineRule="auto"/>
        <w:jc w:val="both"/>
        <w:rPr>
          <w:rFonts w:ascii="Arial" w:hAnsi="Arial" w:cs="Arial"/>
          <w:sz w:val="16"/>
          <w:szCs w:val="16"/>
        </w:rPr>
      </w:pPr>
    </w:p>
    <w:p w14:paraId="53B22BF6" w14:textId="3828BB6F" w:rsidR="008469C6" w:rsidRPr="006B7A99" w:rsidRDefault="008469C6" w:rsidP="008469C6">
      <w:pPr>
        <w:spacing w:line="276" w:lineRule="auto"/>
        <w:rPr>
          <w:rFonts w:ascii="Arial" w:hAnsi="Arial" w:cs="Arial"/>
          <w:szCs w:val="20"/>
        </w:rPr>
      </w:pPr>
    </w:p>
    <w:p w14:paraId="1E5B2D72" w14:textId="19899AF9" w:rsidR="00F950EC" w:rsidRDefault="008D0BDC" w:rsidP="00A703D3">
      <w:pPr>
        <w:spacing w:line="276" w:lineRule="auto"/>
        <w:rPr>
          <w:rFonts w:ascii="Arial" w:hAnsi="Arial" w:cs="Arial"/>
          <w:b/>
          <w:bCs/>
          <w:color w:val="E40134"/>
          <w:sz w:val="48"/>
          <w:szCs w:val="48"/>
        </w:rPr>
      </w:pPr>
      <w:r>
        <w:rPr>
          <w:rFonts w:ascii="Arial" w:hAnsi="Arial" w:cs="Arial"/>
          <w:b/>
          <w:bCs/>
          <w:noProof/>
          <w:color w:val="E40134"/>
          <w:sz w:val="48"/>
          <w:szCs w:val="48"/>
          <w:lang w:eastAsia="pt-BR"/>
        </w:rPr>
        <w:drawing>
          <wp:anchor distT="0" distB="0" distL="114300" distR="114300" simplePos="0" relativeHeight="251662848" behindDoc="1" locked="0" layoutInCell="1" allowOverlap="1" wp14:anchorId="4F0AEFF0" wp14:editId="59F5608E">
            <wp:simplePos x="0" y="0"/>
            <wp:positionH relativeFrom="page">
              <wp:align>left</wp:align>
            </wp:positionH>
            <wp:positionV relativeFrom="page">
              <wp:posOffset>390525</wp:posOffset>
            </wp:positionV>
            <wp:extent cx="7524750" cy="5010680"/>
            <wp:effectExtent l="0" t="0" r="0" b="0"/>
            <wp:wrapTight wrapText="bothSides">
              <wp:wrapPolygon edited="0">
                <wp:start x="0" y="0"/>
                <wp:lineTo x="0" y="21518"/>
                <wp:lineTo x="21545" y="21518"/>
                <wp:lineTo x="21545" y="0"/>
                <wp:lineTo x="0" y="0"/>
              </wp:wrapPolygon>
            </wp:wrapTight>
            <wp:docPr id="1525502664" name="Imagem 4" descr="Pessoas sentadas e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02664" name="Imagem 4" descr="Pessoas sentadas em cadeiras&#10;&#10;Descrição gerad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7540077" cy="5020886"/>
                    </a:xfrm>
                    <a:prstGeom prst="rect">
                      <a:avLst/>
                    </a:prstGeom>
                  </pic:spPr>
                </pic:pic>
              </a:graphicData>
            </a:graphic>
            <wp14:sizeRelH relativeFrom="margin">
              <wp14:pctWidth>0</wp14:pctWidth>
            </wp14:sizeRelH>
            <wp14:sizeRelV relativeFrom="margin">
              <wp14:pctHeight>0</wp14:pctHeight>
            </wp14:sizeRelV>
          </wp:anchor>
        </w:drawing>
      </w:r>
    </w:p>
    <w:p w14:paraId="5B36ED48" w14:textId="77777777" w:rsidR="00F950EC" w:rsidRDefault="00F950EC" w:rsidP="00A703D3">
      <w:pPr>
        <w:spacing w:line="276" w:lineRule="auto"/>
        <w:rPr>
          <w:rFonts w:ascii="Arial" w:hAnsi="Arial" w:cs="Arial"/>
          <w:b/>
          <w:bCs/>
          <w:color w:val="E40134"/>
          <w:sz w:val="48"/>
          <w:szCs w:val="48"/>
        </w:rPr>
      </w:pPr>
    </w:p>
    <w:p w14:paraId="1978F6E7" w14:textId="3A549DCF" w:rsidR="00A703D3" w:rsidRPr="007A31B0" w:rsidRDefault="00A703D3" w:rsidP="00A703D3">
      <w:pPr>
        <w:spacing w:line="276" w:lineRule="auto"/>
        <w:rPr>
          <w:rFonts w:ascii="Arial" w:hAnsi="Arial" w:cs="Arial"/>
          <w:b/>
          <w:bCs/>
          <w:color w:val="E40134"/>
          <w:sz w:val="36"/>
          <w:szCs w:val="36"/>
        </w:rPr>
      </w:pPr>
      <w:r w:rsidRPr="007A31B0">
        <w:rPr>
          <w:rFonts w:ascii="Arial" w:hAnsi="Arial" w:cs="Arial"/>
          <w:b/>
          <w:bCs/>
          <w:color w:val="E40134"/>
          <w:sz w:val="48"/>
          <w:szCs w:val="48"/>
        </w:rPr>
        <w:t xml:space="preserve">Módulo 4 </w:t>
      </w:r>
    </w:p>
    <w:p w14:paraId="754D5993" w14:textId="1C78AE1E" w:rsidR="00A703D3" w:rsidRPr="008D0BDC" w:rsidRDefault="008D0BDC">
      <w:pPr>
        <w:rPr>
          <w:rFonts w:ascii="Arial" w:hAnsi="Arial" w:cs="Arial"/>
        </w:rPr>
      </w:pPr>
      <w:r w:rsidRPr="008D0BDC">
        <w:rPr>
          <w:rStyle w:val="Forte"/>
          <w:rFonts w:ascii="Arial" w:hAnsi="Arial" w:cs="Arial"/>
          <w:color w:val="575756"/>
          <w:sz w:val="48"/>
          <w:szCs w:val="48"/>
          <w:shd w:val="clear" w:color="auto" w:fill="FFFFFF"/>
        </w:rPr>
        <w:t>A Coerência entre discurso e prática</w:t>
      </w:r>
      <w:r w:rsidR="00A703D3" w:rsidRPr="008D0BDC">
        <w:rPr>
          <w:rFonts w:ascii="Arial" w:hAnsi="Arial" w:cs="Arial"/>
        </w:rPr>
        <w:br w:type="page"/>
      </w:r>
    </w:p>
    <w:p w14:paraId="39ED57CA" w14:textId="55E0A4DC" w:rsidR="009541AF" w:rsidRPr="007A31B0" w:rsidRDefault="006B7A99" w:rsidP="009541AF">
      <w:pPr>
        <w:spacing w:after="0" w:line="276" w:lineRule="auto"/>
        <w:jc w:val="both"/>
        <w:rPr>
          <w:rFonts w:ascii="Arial" w:hAnsi="Arial" w:cs="Arial"/>
          <w:b/>
          <w:bCs/>
          <w:color w:val="009FE3"/>
          <w:sz w:val="24"/>
          <w:szCs w:val="24"/>
        </w:rPr>
      </w:pPr>
      <w:r w:rsidRPr="007A31B0">
        <w:rPr>
          <w:rFonts w:ascii="Arial" w:hAnsi="Arial" w:cs="Arial"/>
          <w:b/>
          <w:bCs/>
          <w:color w:val="009FE3"/>
          <w:sz w:val="24"/>
          <w:szCs w:val="24"/>
        </w:rPr>
        <w:lastRenderedPageBreak/>
        <w:t>Apresentação do Módulo 4</w:t>
      </w:r>
    </w:p>
    <w:p w14:paraId="00158D76" w14:textId="77777777" w:rsidR="006B7A99" w:rsidRDefault="006B7A99" w:rsidP="009541AF">
      <w:pPr>
        <w:spacing w:after="0" w:line="276" w:lineRule="auto"/>
        <w:jc w:val="both"/>
        <w:rPr>
          <w:rFonts w:ascii="Arial" w:hAnsi="Arial" w:cs="Arial"/>
          <w:b/>
          <w:bCs/>
          <w:color w:val="00B0F0"/>
          <w:sz w:val="24"/>
          <w:szCs w:val="24"/>
        </w:rPr>
      </w:pPr>
    </w:p>
    <w:p w14:paraId="3C755AC8" w14:textId="77777777" w:rsidR="00006C9A" w:rsidRPr="00662A5F" w:rsidRDefault="00006C9A" w:rsidP="00006C9A">
      <w:pPr>
        <w:pStyle w:val="NormalWeb"/>
        <w:shd w:val="clear" w:color="auto" w:fill="FFFFFF"/>
        <w:spacing w:before="0" w:beforeAutospacing="0"/>
        <w:jc w:val="both"/>
        <w:rPr>
          <w:rFonts w:ascii="Arial" w:hAnsi="Arial" w:cs="Arial"/>
          <w:color w:val="575756"/>
          <w:sz w:val="14"/>
          <w:szCs w:val="14"/>
          <w14:ligatures w14:val="none"/>
        </w:rPr>
      </w:pPr>
      <w:r w:rsidRPr="008D0BDC">
        <w:rPr>
          <w:rFonts w:ascii="Arial" w:hAnsi="Arial" w:cs="Arial"/>
          <w:color w:val="575756"/>
          <w:sz w:val="20"/>
          <w:szCs w:val="20"/>
          <w14:ligatures w14:val="none"/>
        </w:rPr>
        <w:t>Estamos no último módulo deste percurso, </w:t>
      </w:r>
      <w:r w:rsidRPr="006B09D0">
        <w:rPr>
          <w:rFonts w:ascii="Arial" w:hAnsi="Arial" w:cs="Arial"/>
          <w:color w:val="575756"/>
          <w:sz w:val="20"/>
          <w:szCs w:val="20"/>
          <w14:ligatures w14:val="none"/>
        </w:rPr>
        <w:t>como</w:t>
      </w:r>
      <w:r w:rsidRPr="008D0BDC">
        <w:rPr>
          <w:rFonts w:ascii="Arial" w:hAnsi="Arial" w:cs="Arial"/>
          <w:b/>
          <w:bCs/>
          <w:color w:val="575756"/>
          <w:sz w:val="20"/>
          <w:szCs w:val="20"/>
          <w14:ligatures w14:val="none"/>
        </w:rPr>
        <w:t xml:space="preserve"> </w:t>
      </w:r>
      <w:r w:rsidRPr="00662A5F">
        <w:rPr>
          <w:rFonts w:ascii="Arial" w:hAnsi="Arial" w:cs="Arial"/>
          <w:color w:val="575756"/>
          <w:sz w:val="20"/>
          <w:szCs w:val="20"/>
          <w14:ligatures w14:val="none"/>
        </w:rPr>
        <w:t>aprimorar o diálogo entre a escola e familiares e responsáveis?</w:t>
      </w:r>
    </w:p>
    <w:p w14:paraId="7D287655" w14:textId="77777777" w:rsidR="00006C9A" w:rsidRPr="008D0BDC" w:rsidRDefault="00006C9A" w:rsidP="00006C9A">
      <w:pPr>
        <w:shd w:val="clear" w:color="auto" w:fill="FFFFFF"/>
        <w:spacing w:after="100" w:afterAutospacing="1" w:line="240" w:lineRule="auto"/>
        <w:jc w:val="both"/>
        <w:rPr>
          <w:rFonts w:ascii="Arial" w:eastAsia="Times New Roman" w:hAnsi="Arial" w:cs="Arial"/>
          <w:color w:val="575756"/>
          <w:sz w:val="14"/>
          <w:szCs w:val="14"/>
          <w:lang w:eastAsia="pt-BR"/>
          <w14:ligatures w14:val="none"/>
        </w:rPr>
      </w:pPr>
      <w:r w:rsidRPr="008D0BDC">
        <w:rPr>
          <w:rFonts w:ascii="Arial" w:eastAsia="Times New Roman" w:hAnsi="Arial" w:cs="Arial"/>
          <w:color w:val="575756"/>
          <w:szCs w:val="20"/>
          <w:lang w:eastAsia="pt-BR"/>
          <w14:ligatures w14:val="none"/>
        </w:rPr>
        <w:t>Até aqui você foi convidada/o a refletir sobre a potência dessa parceria; a compreender mais sobre como as reuniões com familiares/responsáveis podem ser mais dialógicas e participativas e a ampliar as possibilidades em relação à comunicação das aprendizagens dos/as estudantes. Neste último módulo trataremos da coerência entre o discurso e a prática da escola e dos familiares/responsáveis – o que, com frequência, é um desafio.</w:t>
      </w:r>
    </w:p>
    <w:p w14:paraId="14508641" w14:textId="77777777" w:rsidR="00006C9A" w:rsidRPr="008D0BDC" w:rsidRDefault="00006C9A" w:rsidP="00006C9A">
      <w:pPr>
        <w:shd w:val="clear" w:color="auto" w:fill="FFFFFF"/>
        <w:spacing w:after="100" w:afterAutospacing="1" w:line="240" w:lineRule="auto"/>
        <w:jc w:val="both"/>
        <w:rPr>
          <w:rFonts w:ascii="Barlow" w:eastAsia="Times New Roman" w:hAnsi="Barlow"/>
          <w:color w:val="424141"/>
          <w:sz w:val="24"/>
          <w:szCs w:val="24"/>
          <w:lang w:eastAsia="pt-BR"/>
          <w14:ligatures w14:val="none"/>
        </w:rPr>
      </w:pPr>
      <w:r w:rsidRPr="008D0BDC">
        <w:rPr>
          <w:rFonts w:ascii="Arial" w:eastAsia="Times New Roman" w:hAnsi="Arial" w:cs="Arial"/>
          <w:color w:val="575756"/>
          <w:szCs w:val="20"/>
          <w:lang w:eastAsia="pt-BR"/>
          <w14:ligatures w14:val="none"/>
        </w:rPr>
        <w:t xml:space="preserve">Como vimos nos três módulos anteriores, a prática do diálogo real contribui para o rompimento da cultura da queixa, enraizada tanto nas escolas como nas famílias. Para abrir este quarto e último módulo, vamos fazer uma reflexão sobre a importância de garantir a coerência entre discurso e prática, ou seja, entre o que falamos e o que fazemos. Desde o início, abordamos a importância de uma prática dialógica que, sabemos, não é algo simples nas escolas, até porque são espaços onde convivem pessoas diversas, com diferentes expectativas e perspectivas. Essa diversidade </w:t>
      </w:r>
      <w:proofErr w:type="spellStart"/>
      <w:r w:rsidRPr="008D0BDC">
        <w:rPr>
          <w:rFonts w:ascii="Arial" w:eastAsia="Times New Roman" w:hAnsi="Arial" w:cs="Arial"/>
          <w:color w:val="575756"/>
          <w:szCs w:val="20"/>
          <w:lang w:eastAsia="pt-BR"/>
          <w14:ligatures w14:val="none"/>
        </w:rPr>
        <w:t>sucita</w:t>
      </w:r>
      <w:proofErr w:type="spellEnd"/>
      <w:r w:rsidRPr="008D0BDC">
        <w:rPr>
          <w:rFonts w:ascii="Arial" w:eastAsia="Times New Roman" w:hAnsi="Arial" w:cs="Arial"/>
          <w:color w:val="575756"/>
          <w:szCs w:val="20"/>
          <w:lang w:eastAsia="pt-BR"/>
          <w14:ligatures w14:val="none"/>
        </w:rPr>
        <w:t xml:space="preserve"> disputas e conflitos que fazem parte da convivência e que, se bem trabalhados, podem enriquecer o ambiente escolar.</w:t>
      </w:r>
    </w:p>
    <w:p w14:paraId="2B19560D" w14:textId="4495F6BD" w:rsidR="009541AF" w:rsidRPr="006B7A99" w:rsidRDefault="009541AF" w:rsidP="008D0BDC">
      <w:pPr>
        <w:spacing w:after="0" w:line="276" w:lineRule="auto"/>
        <w:jc w:val="both"/>
        <w:rPr>
          <w:rFonts w:ascii="Arial" w:hAnsi="Arial" w:cs="Arial"/>
          <w:b/>
          <w:bCs/>
          <w:vanish/>
          <w:color w:val="00B0F0"/>
          <w:sz w:val="24"/>
          <w:szCs w:val="24"/>
          <w:specVanish/>
        </w:rPr>
      </w:pPr>
    </w:p>
    <w:p w14:paraId="0226E6F6" w14:textId="3063D916" w:rsidR="009541AF" w:rsidRDefault="009541AF" w:rsidP="009541AF">
      <w:pPr>
        <w:pStyle w:val="Ttulo1"/>
        <w:spacing w:line="276" w:lineRule="auto"/>
        <w:rPr>
          <w:rFonts w:ascii="Arial" w:hAnsi="Arial" w:cs="Arial"/>
          <w:b/>
          <w:bCs/>
          <w:color w:val="00B0F0"/>
          <w:sz w:val="24"/>
          <w:szCs w:val="24"/>
        </w:rPr>
      </w:pPr>
      <w:r w:rsidRPr="006B7A99">
        <w:rPr>
          <w:rFonts w:ascii="Arial" w:hAnsi="Arial" w:cs="Arial"/>
          <w:noProof/>
          <w:sz w:val="24"/>
          <w:szCs w:val="24"/>
          <w:lang w:eastAsia="pt-BR"/>
        </w:rPr>
        <w:drawing>
          <wp:inline distT="0" distB="0" distL="0" distR="0" wp14:anchorId="13D51AE6" wp14:editId="71759636">
            <wp:extent cx="638175" cy="638175"/>
            <wp:effectExtent l="0" t="0" r="9525" b="0"/>
            <wp:docPr id="199477468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6B7A99">
        <w:rPr>
          <w:rFonts w:ascii="Arial" w:hAnsi="Arial" w:cs="Arial"/>
          <w:szCs w:val="20"/>
        </w:rPr>
        <w:t xml:space="preserve"> </w:t>
      </w:r>
      <w:r w:rsidRPr="006B7A99">
        <w:rPr>
          <w:rFonts w:ascii="Arial" w:hAnsi="Arial" w:cs="Arial"/>
          <w:noProof/>
          <w:sz w:val="24"/>
          <w:szCs w:val="24"/>
        </w:rPr>
        <w:t xml:space="preserve"> </w:t>
      </w:r>
      <w:r w:rsidRPr="006B7A99">
        <w:rPr>
          <w:rFonts w:ascii="Arial" w:hAnsi="Arial" w:cs="Arial"/>
          <w:b/>
          <w:bCs/>
          <w:color w:val="00B0F0"/>
          <w:sz w:val="24"/>
          <w:szCs w:val="24"/>
        </w:rPr>
        <w:t>Para começo de Conversa</w:t>
      </w:r>
    </w:p>
    <w:p w14:paraId="198A4B27" w14:textId="77777777" w:rsidR="008C4422" w:rsidRDefault="008C4422" w:rsidP="008C4422"/>
    <w:p w14:paraId="4EB6FF42" w14:textId="77777777" w:rsidR="008C4422" w:rsidRDefault="008C4422" w:rsidP="008C4422">
      <w:pPr>
        <w:spacing w:line="276" w:lineRule="auto"/>
        <w:jc w:val="both"/>
        <w:rPr>
          <w:rFonts w:ascii="Arial" w:hAnsi="Arial" w:cs="Arial"/>
          <w:color w:val="575756"/>
          <w:szCs w:val="20"/>
        </w:rPr>
      </w:pPr>
      <w:r w:rsidRPr="003158E6">
        <w:rPr>
          <w:rFonts w:ascii="Arial" w:hAnsi="Arial" w:cs="Arial"/>
          <w:color w:val="575756"/>
          <w:szCs w:val="20"/>
        </w:rPr>
        <w:t>Proposta de reflexão indicada na atividade:</w:t>
      </w:r>
    </w:p>
    <w:p w14:paraId="667D648E" w14:textId="5918A91B" w:rsidR="0088489D" w:rsidRPr="0088489D" w:rsidRDefault="0088489D" w:rsidP="003A2A6A">
      <w:pPr>
        <w:numPr>
          <w:ilvl w:val="0"/>
          <w:numId w:val="7"/>
        </w:numPr>
        <w:shd w:val="clear" w:color="auto" w:fill="FFFFFF"/>
        <w:spacing w:before="100" w:beforeAutospacing="1" w:after="100" w:afterAutospacing="1" w:line="240" w:lineRule="auto"/>
        <w:rPr>
          <w:rFonts w:ascii="Arial" w:eastAsia="Times New Roman" w:hAnsi="Arial" w:cs="Arial"/>
          <w:color w:val="424141"/>
          <w:sz w:val="14"/>
          <w:szCs w:val="14"/>
          <w:lang w:eastAsia="pt-BR"/>
          <w14:ligatures w14:val="none"/>
        </w:rPr>
      </w:pPr>
      <w:r w:rsidRPr="0088489D">
        <w:rPr>
          <w:rFonts w:ascii="Arial" w:eastAsia="Times New Roman" w:hAnsi="Arial" w:cs="Arial"/>
          <w:color w:val="424141"/>
          <w:szCs w:val="20"/>
          <w:lang w:eastAsia="pt-BR"/>
          <w14:ligatures w14:val="none"/>
        </w:rPr>
        <w:t>os/as familiares/responsáveis são convidados a falar sobre suas impressões a respeito da escola?</w:t>
      </w:r>
    </w:p>
    <w:p w14:paraId="73879438" w14:textId="77777777" w:rsidR="0088489D" w:rsidRPr="0088489D" w:rsidRDefault="0088489D" w:rsidP="003A2A6A">
      <w:pPr>
        <w:numPr>
          <w:ilvl w:val="0"/>
          <w:numId w:val="8"/>
        </w:numPr>
        <w:shd w:val="clear" w:color="auto" w:fill="FFFFFF"/>
        <w:spacing w:before="100" w:beforeAutospacing="1" w:after="100" w:afterAutospacing="1" w:line="240" w:lineRule="auto"/>
        <w:rPr>
          <w:rFonts w:ascii="Arial" w:eastAsia="Times New Roman" w:hAnsi="Arial" w:cs="Arial"/>
          <w:color w:val="424141"/>
          <w:sz w:val="14"/>
          <w:szCs w:val="14"/>
          <w:lang w:eastAsia="pt-BR"/>
          <w14:ligatures w14:val="none"/>
        </w:rPr>
      </w:pPr>
      <w:r w:rsidRPr="0088489D">
        <w:rPr>
          <w:rFonts w:ascii="Arial" w:eastAsia="Times New Roman" w:hAnsi="Arial" w:cs="Arial"/>
          <w:color w:val="424141"/>
          <w:szCs w:val="20"/>
          <w:lang w:eastAsia="pt-BR"/>
          <w14:ligatures w14:val="none"/>
        </w:rPr>
        <w:t>Há espaços de participação de familiares/responsáveis? Se sim, quais?</w:t>
      </w:r>
    </w:p>
    <w:p w14:paraId="334E131E" w14:textId="77777777" w:rsidR="0088489D" w:rsidRPr="0088489D" w:rsidRDefault="0088489D" w:rsidP="003A2A6A">
      <w:pPr>
        <w:numPr>
          <w:ilvl w:val="0"/>
          <w:numId w:val="9"/>
        </w:numPr>
        <w:shd w:val="clear" w:color="auto" w:fill="FFFFFF"/>
        <w:spacing w:before="100" w:beforeAutospacing="1" w:after="100" w:afterAutospacing="1" w:line="240" w:lineRule="auto"/>
        <w:rPr>
          <w:rFonts w:ascii="Arial" w:eastAsia="Times New Roman" w:hAnsi="Arial" w:cs="Arial"/>
          <w:color w:val="424141"/>
          <w:sz w:val="14"/>
          <w:szCs w:val="14"/>
          <w:lang w:eastAsia="pt-BR"/>
          <w14:ligatures w14:val="none"/>
        </w:rPr>
      </w:pPr>
      <w:r w:rsidRPr="0088489D">
        <w:rPr>
          <w:rFonts w:ascii="Arial" w:eastAsia="Times New Roman" w:hAnsi="Arial" w:cs="Arial"/>
          <w:color w:val="424141"/>
          <w:szCs w:val="20"/>
          <w:lang w:eastAsia="pt-BR"/>
          <w14:ligatures w14:val="none"/>
        </w:rPr>
        <w:t>Como você acha que a escola onde trabalha pode ampliar o diálogo com familiares/responsáveis?</w:t>
      </w:r>
    </w:p>
    <w:tbl>
      <w:tblPr>
        <w:tblStyle w:val="Tabelacomgrade"/>
        <w:tblW w:w="0" w:type="auto"/>
        <w:tblLook w:val="04A0" w:firstRow="1" w:lastRow="0" w:firstColumn="1" w:lastColumn="0" w:noHBand="0" w:noVBand="1"/>
      </w:tblPr>
      <w:tblGrid>
        <w:gridCol w:w="8210"/>
      </w:tblGrid>
      <w:tr w:rsidR="008C4422" w14:paraId="45B2E6F4" w14:textId="77777777" w:rsidTr="00311435">
        <w:tc>
          <w:tcPr>
            <w:tcW w:w="8210" w:type="dxa"/>
            <w:shd w:val="clear" w:color="auto" w:fill="F2F2F2" w:themeFill="background1" w:themeFillShade="F2"/>
          </w:tcPr>
          <w:p w14:paraId="7B52FC5F" w14:textId="77777777" w:rsidR="008C4422" w:rsidRDefault="008C4422" w:rsidP="008C4422">
            <w:pPr>
              <w:spacing w:line="276" w:lineRule="auto"/>
              <w:jc w:val="both"/>
              <w:rPr>
                <w:rFonts w:ascii="Arial" w:hAnsi="Arial" w:cs="Arial"/>
                <w:szCs w:val="20"/>
              </w:rPr>
            </w:pPr>
          </w:p>
          <w:p w14:paraId="39A8D1A2" w14:textId="77777777" w:rsidR="008C4422" w:rsidRDefault="008C4422" w:rsidP="008C4422">
            <w:pPr>
              <w:spacing w:line="276" w:lineRule="auto"/>
              <w:jc w:val="both"/>
              <w:rPr>
                <w:rFonts w:ascii="Arial" w:hAnsi="Arial" w:cs="Arial"/>
                <w:szCs w:val="20"/>
              </w:rPr>
            </w:pPr>
          </w:p>
          <w:p w14:paraId="1C7EF6EA" w14:textId="77777777" w:rsidR="008C4422" w:rsidRDefault="008C4422" w:rsidP="008C4422">
            <w:pPr>
              <w:spacing w:line="276" w:lineRule="auto"/>
              <w:jc w:val="both"/>
              <w:rPr>
                <w:rFonts w:ascii="Arial" w:hAnsi="Arial" w:cs="Arial"/>
                <w:szCs w:val="20"/>
              </w:rPr>
            </w:pPr>
          </w:p>
          <w:p w14:paraId="4DD3384A" w14:textId="77777777" w:rsidR="008C4422" w:rsidRDefault="008C4422" w:rsidP="008C4422">
            <w:pPr>
              <w:spacing w:line="276" w:lineRule="auto"/>
              <w:jc w:val="both"/>
              <w:rPr>
                <w:rFonts w:ascii="Arial" w:hAnsi="Arial" w:cs="Arial"/>
                <w:szCs w:val="20"/>
              </w:rPr>
            </w:pPr>
          </w:p>
          <w:p w14:paraId="3B233B16" w14:textId="77777777" w:rsidR="008C4422" w:rsidRDefault="008C4422" w:rsidP="008C4422">
            <w:pPr>
              <w:spacing w:line="276" w:lineRule="auto"/>
              <w:jc w:val="both"/>
              <w:rPr>
                <w:rFonts w:ascii="Arial" w:hAnsi="Arial" w:cs="Arial"/>
                <w:szCs w:val="20"/>
              </w:rPr>
            </w:pPr>
          </w:p>
          <w:p w14:paraId="519E8A6A" w14:textId="77777777" w:rsidR="008C4422" w:rsidRDefault="008C4422" w:rsidP="008C4422">
            <w:pPr>
              <w:spacing w:line="276" w:lineRule="auto"/>
              <w:jc w:val="both"/>
              <w:rPr>
                <w:rFonts w:ascii="Arial" w:hAnsi="Arial" w:cs="Arial"/>
                <w:szCs w:val="20"/>
              </w:rPr>
            </w:pPr>
          </w:p>
          <w:p w14:paraId="4A30F307" w14:textId="77777777" w:rsidR="008C4422" w:rsidRDefault="008C4422" w:rsidP="008C4422">
            <w:pPr>
              <w:spacing w:line="276" w:lineRule="auto"/>
              <w:jc w:val="both"/>
              <w:rPr>
                <w:rFonts w:ascii="Arial" w:hAnsi="Arial" w:cs="Arial"/>
                <w:szCs w:val="20"/>
              </w:rPr>
            </w:pPr>
          </w:p>
          <w:p w14:paraId="52E82A4F" w14:textId="77777777" w:rsidR="008C4422" w:rsidRDefault="008C4422" w:rsidP="008C4422">
            <w:pPr>
              <w:spacing w:line="276" w:lineRule="auto"/>
              <w:jc w:val="both"/>
              <w:rPr>
                <w:rFonts w:ascii="Arial" w:hAnsi="Arial" w:cs="Arial"/>
                <w:szCs w:val="20"/>
              </w:rPr>
            </w:pPr>
          </w:p>
          <w:p w14:paraId="737762FB" w14:textId="77777777" w:rsidR="00145CB2" w:rsidRDefault="00145CB2" w:rsidP="008C4422">
            <w:pPr>
              <w:spacing w:line="276" w:lineRule="auto"/>
              <w:jc w:val="both"/>
              <w:rPr>
                <w:rFonts w:ascii="Arial" w:hAnsi="Arial" w:cs="Arial"/>
                <w:szCs w:val="20"/>
              </w:rPr>
            </w:pPr>
          </w:p>
          <w:p w14:paraId="37A14BA7" w14:textId="77777777" w:rsidR="008C4422" w:rsidRDefault="008C4422" w:rsidP="008C4422">
            <w:pPr>
              <w:spacing w:line="276" w:lineRule="auto"/>
              <w:jc w:val="both"/>
              <w:rPr>
                <w:rFonts w:ascii="Arial" w:hAnsi="Arial" w:cs="Arial"/>
                <w:szCs w:val="20"/>
              </w:rPr>
            </w:pPr>
          </w:p>
          <w:p w14:paraId="351A1C0D" w14:textId="77777777" w:rsidR="008C4422" w:rsidRDefault="008C4422" w:rsidP="008C4422">
            <w:pPr>
              <w:spacing w:line="276" w:lineRule="auto"/>
              <w:jc w:val="both"/>
              <w:rPr>
                <w:rFonts w:ascii="Arial" w:hAnsi="Arial" w:cs="Arial"/>
                <w:szCs w:val="20"/>
              </w:rPr>
            </w:pPr>
          </w:p>
        </w:tc>
      </w:tr>
    </w:tbl>
    <w:p w14:paraId="4B4CEA53" w14:textId="626ACD0E" w:rsidR="009541AF" w:rsidRPr="006B7A99" w:rsidRDefault="008E14A6" w:rsidP="00145CB2">
      <w:pPr>
        <w:spacing w:line="276" w:lineRule="auto"/>
        <w:rPr>
          <w:rFonts w:ascii="Arial" w:hAnsi="Arial" w:cs="Arial"/>
          <w:szCs w:val="20"/>
        </w:rPr>
      </w:pPr>
      <w:r w:rsidRPr="006B7A99">
        <w:rPr>
          <w:rFonts w:ascii="Arial" w:hAnsi="Arial" w:cs="Arial"/>
          <w:noProof/>
          <w:sz w:val="24"/>
          <w:szCs w:val="24"/>
          <w:lang w:eastAsia="pt-BR"/>
        </w:rPr>
        <w:lastRenderedPageBreak/>
        <w:drawing>
          <wp:inline distT="0" distB="0" distL="0" distR="0" wp14:anchorId="542E2F7C" wp14:editId="0AE08569">
            <wp:extent cx="615315" cy="615315"/>
            <wp:effectExtent l="0" t="0" r="0" b="0"/>
            <wp:docPr id="2052872715"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009541AF" w:rsidRPr="006B7A99">
        <w:rPr>
          <w:rFonts w:ascii="Arial" w:hAnsi="Arial" w:cs="Arial"/>
          <w:b/>
          <w:color w:val="00B0F0"/>
          <w:sz w:val="24"/>
          <w:szCs w:val="24"/>
        </w:rPr>
        <w:t xml:space="preserve">Ampliação </w:t>
      </w:r>
      <w:r w:rsidRPr="006B7A99">
        <w:rPr>
          <w:rFonts w:ascii="Arial" w:hAnsi="Arial" w:cs="Arial"/>
          <w:b/>
          <w:color w:val="00B0F0"/>
          <w:sz w:val="24"/>
          <w:szCs w:val="24"/>
        </w:rPr>
        <w:t>Conceitual</w:t>
      </w:r>
    </w:p>
    <w:p w14:paraId="60C652A9" w14:textId="524423A3" w:rsidR="009541AF" w:rsidRPr="0041084F" w:rsidRDefault="009541AF" w:rsidP="009541AF">
      <w:pPr>
        <w:spacing w:before="240" w:line="276" w:lineRule="auto"/>
        <w:jc w:val="both"/>
        <w:rPr>
          <w:rFonts w:ascii="Arial" w:hAnsi="Arial" w:cs="Arial"/>
          <w:color w:val="595959" w:themeColor="text1" w:themeTint="A6"/>
          <w:sz w:val="10"/>
          <w:szCs w:val="10"/>
        </w:rPr>
      </w:pPr>
    </w:p>
    <w:tbl>
      <w:tblPr>
        <w:tblStyle w:val="Tabelacomgrade"/>
        <w:tblW w:w="0" w:type="auto"/>
        <w:tblLook w:val="04A0" w:firstRow="1" w:lastRow="0" w:firstColumn="1" w:lastColumn="0" w:noHBand="0" w:noVBand="1"/>
      </w:tblPr>
      <w:tblGrid>
        <w:gridCol w:w="8360"/>
      </w:tblGrid>
      <w:tr w:rsidR="00D405DC" w:rsidRPr="00D405DC" w14:paraId="19395D35" w14:textId="77777777" w:rsidTr="00D405DC">
        <w:tc>
          <w:tcPr>
            <w:tcW w:w="8360" w:type="dxa"/>
          </w:tcPr>
          <w:p w14:paraId="5DCF6ACC" w14:textId="4C682444" w:rsidR="00A2685C" w:rsidRDefault="00A2685C" w:rsidP="00A2685C">
            <w:pPr>
              <w:spacing w:before="240" w:line="276" w:lineRule="auto"/>
              <w:jc w:val="both"/>
              <w:rPr>
                <w:rFonts w:ascii="Arial" w:hAnsi="Arial" w:cs="Arial"/>
                <w:color w:val="595959" w:themeColor="text1" w:themeTint="A6"/>
                <w:szCs w:val="20"/>
                <w:shd w:val="clear" w:color="auto" w:fill="FFFFFF"/>
              </w:rPr>
            </w:pPr>
            <w:r w:rsidRPr="0041084F">
              <w:rPr>
                <w:rFonts w:ascii="Arial" w:hAnsi="Arial" w:cs="Arial"/>
                <w:color w:val="595959" w:themeColor="text1" w:themeTint="A6"/>
                <w:szCs w:val="20"/>
                <w:shd w:val="clear" w:color="auto" w:fill="FFFFFF"/>
              </w:rPr>
              <w:t xml:space="preserve">Texto de </w:t>
            </w:r>
            <w:r>
              <w:rPr>
                <w:rFonts w:ascii="Arial" w:hAnsi="Arial" w:cs="Arial"/>
                <w:color w:val="595959" w:themeColor="text1" w:themeTint="A6"/>
                <w:szCs w:val="20"/>
                <w:shd w:val="clear" w:color="auto" w:fill="FFFFFF"/>
              </w:rPr>
              <w:t>r</w:t>
            </w:r>
            <w:r w:rsidRPr="0041084F">
              <w:rPr>
                <w:rFonts w:ascii="Arial" w:hAnsi="Arial" w:cs="Arial"/>
                <w:color w:val="595959" w:themeColor="text1" w:themeTint="A6"/>
                <w:szCs w:val="20"/>
                <w:shd w:val="clear" w:color="auto" w:fill="FFFFFF"/>
              </w:rPr>
              <w:t>eferência: </w:t>
            </w:r>
          </w:p>
          <w:p w14:paraId="169163B8" w14:textId="62AB39A5" w:rsidR="00A2685C" w:rsidRDefault="008D3D66" w:rsidP="00A2685C">
            <w:pPr>
              <w:spacing w:before="240" w:line="276" w:lineRule="auto"/>
              <w:jc w:val="both"/>
              <w:rPr>
                <w:rStyle w:val="Hyperlink"/>
                <w:rFonts w:ascii="Arial" w:hAnsi="Arial" w:cs="Arial"/>
                <w:b/>
                <w:bCs/>
                <w:color w:val="595959" w:themeColor="text1" w:themeTint="A6"/>
                <w:szCs w:val="20"/>
                <w:u w:val="none"/>
              </w:rPr>
            </w:pPr>
            <w:hyperlink r:id="rId34" w:tgtFrame="_blank" w:history="1">
              <w:r w:rsidR="00A2685C" w:rsidRPr="0041084F">
                <w:rPr>
                  <w:rStyle w:val="Hyperlink"/>
                  <w:rFonts w:ascii="Arial" w:hAnsi="Arial" w:cs="Arial"/>
                  <w:b/>
                  <w:bCs/>
                  <w:color w:val="595959" w:themeColor="text1" w:themeTint="A6"/>
                  <w:szCs w:val="20"/>
                  <w:u w:val="none"/>
                </w:rPr>
                <w:t>Reunião de pais: sofrimento ou prazer?</w:t>
              </w:r>
            </w:hyperlink>
          </w:p>
          <w:p w14:paraId="03464794" w14:textId="7F4194DF" w:rsidR="00A2685C" w:rsidRPr="0041084F" w:rsidRDefault="00A2685C" w:rsidP="00A2685C">
            <w:pPr>
              <w:spacing w:before="240" w:line="276" w:lineRule="auto"/>
              <w:jc w:val="both"/>
              <w:rPr>
                <w:rFonts w:ascii="Arial" w:hAnsi="Arial" w:cs="Arial"/>
                <w:color w:val="595959" w:themeColor="text1" w:themeTint="A6"/>
                <w:sz w:val="10"/>
                <w:szCs w:val="10"/>
              </w:rPr>
            </w:pPr>
          </w:p>
          <w:p w14:paraId="3FD81360" w14:textId="37A8AADF" w:rsidR="00A2685C" w:rsidRDefault="00A2685C" w:rsidP="00042E00">
            <w:pPr>
              <w:pStyle w:val="NormalWeb"/>
              <w:spacing w:before="240" w:after="0"/>
              <w:jc w:val="center"/>
              <w:rPr>
                <w:rFonts w:ascii="Arial" w:hAnsi="Arial" w:cs="Arial"/>
                <w:bCs/>
                <w:noProof/>
                <w:color w:val="575756"/>
                <w:sz w:val="20"/>
                <w:szCs w:val="20"/>
              </w:rPr>
            </w:pPr>
            <w:r>
              <w:rPr>
                <w:rFonts w:ascii="Arial" w:hAnsi="Arial" w:cs="Arial"/>
                <w:bCs/>
                <w:noProof/>
                <w:color w:val="575756"/>
                <w:sz w:val="20"/>
                <w:szCs w:val="20"/>
              </w:rPr>
              <w:drawing>
                <wp:inline distT="0" distB="0" distL="0" distR="0" wp14:anchorId="4457A73E" wp14:editId="36D210B3">
                  <wp:extent cx="1266825" cy="1266825"/>
                  <wp:effectExtent l="0" t="0" r="9525" b="9525"/>
                  <wp:docPr id="7840903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703E979E" w14:textId="77777777" w:rsidR="0041084F" w:rsidRDefault="0041084F" w:rsidP="0041084F">
            <w:pPr>
              <w:pStyle w:val="NormalWeb"/>
              <w:spacing w:before="240" w:beforeAutospacing="0" w:after="0" w:afterAutospacing="0"/>
              <w:jc w:val="center"/>
              <w:rPr>
                <w:rFonts w:ascii="Arial" w:hAnsi="Arial" w:cs="Arial"/>
                <w:bCs/>
                <w:color w:val="575756"/>
                <w:sz w:val="20"/>
                <w:szCs w:val="20"/>
              </w:rPr>
            </w:pPr>
          </w:p>
          <w:p w14:paraId="679C3AF0" w14:textId="77777777" w:rsidR="0041084F" w:rsidRDefault="0041084F" w:rsidP="00D405DC">
            <w:pPr>
              <w:pStyle w:val="NormalWeb"/>
              <w:spacing w:before="240" w:beforeAutospacing="0" w:after="0" w:afterAutospacing="0"/>
              <w:jc w:val="both"/>
              <w:rPr>
                <w:rFonts w:ascii="Arial" w:hAnsi="Arial" w:cs="Arial"/>
                <w:bCs/>
                <w:color w:val="575756"/>
                <w:sz w:val="20"/>
                <w:szCs w:val="20"/>
              </w:rPr>
            </w:pPr>
          </w:p>
          <w:p w14:paraId="23AF5AC1" w14:textId="75D7F447" w:rsidR="0041084F" w:rsidRPr="00D405DC" w:rsidRDefault="0041084F" w:rsidP="00D405DC">
            <w:pPr>
              <w:pStyle w:val="NormalWeb"/>
              <w:spacing w:before="240" w:beforeAutospacing="0" w:after="0" w:afterAutospacing="0"/>
              <w:jc w:val="both"/>
              <w:rPr>
                <w:rFonts w:ascii="Arial" w:hAnsi="Arial" w:cs="Arial"/>
                <w:bCs/>
                <w:color w:val="575756"/>
                <w:sz w:val="20"/>
                <w:szCs w:val="20"/>
              </w:rPr>
            </w:pPr>
          </w:p>
        </w:tc>
      </w:tr>
    </w:tbl>
    <w:p w14:paraId="52646076" w14:textId="41F44ABA" w:rsidR="008E14A6" w:rsidRPr="006B7A99" w:rsidRDefault="008E14A6" w:rsidP="008E14A6">
      <w:pPr>
        <w:pStyle w:val="NormalWeb"/>
        <w:spacing w:before="240" w:beforeAutospacing="0" w:after="0" w:afterAutospacing="0"/>
        <w:jc w:val="both"/>
        <w:rPr>
          <w:rFonts w:ascii="Arial" w:hAnsi="Arial" w:cs="Arial"/>
          <w:b/>
          <w:bCs/>
          <w:color w:val="000000"/>
          <w:sz w:val="20"/>
          <w:szCs w:val="20"/>
        </w:rPr>
      </w:pPr>
    </w:p>
    <w:p w14:paraId="5091E12A" w14:textId="5F19253A" w:rsidR="00D405DC" w:rsidRPr="007A31B0" w:rsidRDefault="00D405DC" w:rsidP="00D405DC">
      <w:pPr>
        <w:spacing w:before="240" w:after="0" w:line="240" w:lineRule="auto"/>
        <w:jc w:val="both"/>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Registro sobre estudo da videoaula e do texto de referência:</w:t>
      </w:r>
    </w:p>
    <w:p w14:paraId="5CB267FB" w14:textId="0F92D308" w:rsidR="007A31B0" w:rsidRPr="006B7A99" w:rsidRDefault="007A31B0" w:rsidP="00D405DC">
      <w:pPr>
        <w:spacing w:before="240" w:after="0" w:line="240" w:lineRule="auto"/>
        <w:jc w:val="both"/>
        <w:rPr>
          <w:rFonts w:ascii="Arial" w:hAnsi="Arial" w:cs="Arial"/>
          <w:b/>
          <w:bCs/>
          <w:color w:val="000000"/>
          <w:szCs w:val="20"/>
        </w:rPr>
      </w:pPr>
    </w:p>
    <w:tbl>
      <w:tblPr>
        <w:tblStyle w:val="Tabelacomgrade"/>
        <w:tblW w:w="0" w:type="auto"/>
        <w:tblLook w:val="04A0" w:firstRow="1" w:lastRow="0" w:firstColumn="1" w:lastColumn="0" w:noHBand="0" w:noVBand="1"/>
      </w:tblPr>
      <w:tblGrid>
        <w:gridCol w:w="8360"/>
      </w:tblGrid>
      <w:tr w:rsidR="00D405DC" w:rsidRPr="006B7A99" w14:paraId="76BB5575" w14:textId="77777777" w:rsidTr="000D6DEE">
        <w:tc>
          <w:tcPr>
            <w:tcW w:w="8360" w:type="dxa"/>
            <w:shd w:val="clear" w:color="auto" w:fill="F2F2F2" w:themeFill="background1" w:themeFillShade="F2"/>
          </w:tcPr>
          <w:p w14:paraId="0777D643" w14:textId="6501AA50" w:rsidR="00D405DC" w:rsidRPr="006B7A99" w:rsidRDefault="00D405DC" w:rsidP="000D6DEE">
            <w:pPr>
              <w:pStyle w:val="NormalWeb"/>
              <w:spacing w:before="240" w:beforeAutospacing="0" w:after="0" w:afterAutospacing="0"/>
              <w:jc w:val="both"/>
              <w:rPr>
                <w:rFonts w:ascii="Arial" w:hAnsi="Arial" w:cs="Arial"/>
                <w:color w:val="000000"/>
                <w:sz w:val="20"/>
                <w:szCs w:val="20"/>
              </w:rPr>
            </w:pPr>
          </w:p>
          <w:p w14:paraId="72EFEEC5" w14:textId="77777777" w:rsidR="00D405DC" w:rsidRDefault="00D405DC" w:rsidP="000D6DEE">
            <w:pPr>
              <w:pStyle w:val="NormalWeb"/>
              <w:spacing w:before="240" w:beforeAutospacing="0" w:after="0" w:afterAutospacing="0"/>
              <w:jc w:val="both"/>
              <w:rPr>
                <w:rFonts w:ascii="Arial" w:hAnsi="Arial" w:cs="Arial"/>
                <w:color w:val="000000"/>
                <w:sz w:val="20"/>
                <w:szCs w:val="20"/>
              </w:rPr>
            </w:pPr>
          </w:p>
          <w:p w14:paraId="2C2D3A05" w14:textId="77777777" w:rsidR="00311435" w:rsidRDefault="00311435" w:rsidP="000D6DEE">
            <w:pPr>
              <w:pStyle w:val="NormalWeb"/>
              <w:spacing w:before="240" w:beforeAutospacing="0" w:after="0" w:afterAutospacing="0"/>
              <w:jc w:val="both"/>
              <w:rPr>
                <w:rFonts w:ascii="Arial" w:hAnsi="Arial" w:cs="Arial"/>
                <w:color w:val="000000"/>
                <w:sz w:val="20"/>
                <w:szCs w:val="20"/>
              </w:rPr>
            </w:pPr>
          </w:p>
          <w:p w14:paraId="49D6FA99" w14:textId="77777777" w:rsidR="00311435" w:rsidRDefault="00311435" w:rsidP="000D6DEE">
            <w:pPr>
              <w:pStyle w:val="NormalWeb"/>
              <w:spacing w:before="240" w:beforeAutospacing="0" w:after="0" w:afterAutospacing="0"/>
              <w:jc w:val="both"/>
              <w:rPr>
                <w:rFonts w:ascii="Arial" w:hAnsi="Arial" w:cs="Arial"/>
                <w:color w:val="000000"/>
                <w:sz w:val="20"/>
                <w:szCs w:val="20"/>
              </w:rPr>
            </w:pPr>
          </w:p>
          <w:p w14:paraId="7E5006E7" w14:textId="77777777" w:rsidR="00311435" w:rsidRDefault="00311435" w:rsidP="000D6DEE">
            <w:pPr>
              <w:pStyle w:val="NormalWeb"/>
              <w:spacing w:before="240" w:beforeAutospacing="0" w:after="0" w:afterAutospacing="0"/>
              <w:jc w:val="both"/>
              <w:rPr>
                <w:rFonts w:ascii="Arial" w:hAnsi="Arial" w:cs="Arial"/>
                <w:color w:val="000000"/>
                <w:sz w:val="20"/>
                <w:szCs w:val="20"/>
              </w:rPr>
            </w:pPr>
          </w:p>
          <w:p w14:paraId="455CF24E" w14:textId="77777777" w:rsidR="00311435" w:rsidRDefault="00311435" w:rsidP="000D6DEE">
            <w:pPr>
              <w:pStyle w:val="NormalWeb"/>
              <w:spacing w:before="240" w:beforeAutospacing="0" w:after="0" w:afterAutospacing="0"/>
              <w:jc w:val="both"/>
              <w:rPr>
                <w:rFonts w:ascii="Arial" w:hAnsi="Arial" w:cs="Arial"/>
                <w:color w:val="000000"/>
                <w:sz w:val="20"/>
                <w:szCs w:val="20"/>
              </w:rPr>
            </w:pPr>
          </w:p>
          <w:p w14:paraId="0AF00291" w14:textId="77777777" w:rsidR="00311435" w:rsidRPr="006B7A99" w:rsidRDefault="00311435" w:rsidP="000D6DEE">
            <w:pPr>
              <w:pStyle w:val="NormalWeb"/>
              <w:spacing w:before="240" w:beforeAutospacing="0" w:after="0" w:afterAutospacing="0"/>
              <w:jc w:val="both"/>
              <w:rPr>
                <w:rFonts w:ascii="Arial" w:hAnsi="Arial" w:cs="Arial"/>
                <w:color w:val="000000"/>
                <w:sz w:val="20"/>
                <w:szCs w:val="20"/>
              </w:rPr>
            </w:pPr>
          </w:p>
          <w:p w14:paraId="51BA64D6" w14:textId="77777777" w:rsidR="00D405DC" w:rsidRPr="006B7A99" w:rsidRDefault="00D405DC" w:rsidP="000D6DEE">
            <w:pPr>
              <w:pStyle w:val="NormalWeb"/>
              <w:spacing w:before="240" w:beforeAutospacing="0" w:after="0" w:afterAutospacing="0"/>
              <w:jc w:val="both"/>
              <w:rPr>
                <w:rFonts w:ascii="Arial" w:hAnsi="Arial" w:cs="Arial"/>
                <w:color w:val="000000"/>
                <w:sz w:val="20"/>
                <w:szCs w:val="20"/>
              </w:rPr>
            </w:pPr>
          </w:p>
        </w:tc>
      </w:tr>
    </w:tbl>
    <w:p w14:paraId="73E45602" w14:textId="79A7FD6A" w:rsidR="009541AF" w:rsidRPr="006B7A99" w:rsidRDefault="009541AF" w:rsidP="009541AF">
      <w:pPr>
        <w:spacing w:line="276" w:lineRule="auto"/>
        <w:rPr>
          <w:rFonts w:ascii="Arial" w:hAnsi="Arial" w:cs="Arial"/>
          <w:szCs w:val="20"/>
        </w:rPr>
      </w:pPr>
    </w:p>
    <w:p w14:paraId="22AB4E73" w14:textId="11A276D3" w:rsidR="009541AF" w:rsidRPr="006B7A99" w:rsidRDefault="008E14A6" w:rsidP="008E14A6">
      <w:pPr>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anchor distT="0" distB="0" distL="114300" distR="114300" simplePos="0" relativeHeight="251649536" behindDoc="1" locked="0" layoutInCell="1" allowOverlap="1" wp14:anchorId="3420D7FE" wp14:editId="60F04013">
            <wp:simplePos x="0" y="0"/>
            <wp:positionH relativeFrom="margin">
              <wp:posOffset>-584200</wp:posOffset>
            </wp:positionH>
            <wp:positionV relativeFrom="paragraph">
              <wp:posOffset>-201930</wp:posOffset>
            </wp:positionV>
            <wp:extent cx="615315" cy="615315"/>
            <wp:effectExtent l="0" t="0" r="0" b="0"/>
            <wp:wrapTight wrapText="bothSides">
              <wp:wrapPolygon edited="0">
                <wp:start x="9362" y="0"/>
                <wp:lineTo x="4681" y="2006"/>
                <wp:lineTo x="0" y="7356"/>
                <wp:lineTo x="0" y="14043"/>
                <wp:lineTo x="4681" y="19393"/>
                <wp:lineTo x="6687" y="20731"/>
                <wp:lineTo x="10700" y="20731"/>
                <wp:lineTo x="13375" y="19393"/>
                <wp:lineTo x="20731" y="14043"/>
                <wp:lineTo x="20731" y="7356"/>
                <wp:lineTo x="17387" y="2675"/>
                <wp:lineTo x="13375" y="0"/>
                <wp:lineTo x="9362" y="0"/>
              </wp:wrapPolygon>
            </wp:wrapTight>
            <wp:docPr id="549936723"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anchor>
        </w:drawing>
      </w:r>
      <w:r w:rsidR="009541AF" w:rsidRPr="006B7A99">
        <w:rPr>
          <w:rFonts w:ascii="Arial" w:hAnsi="Arial" w:cs="Arial"/>
          <w:b/>
          <w:color w:val="00B0F0"/>
          <w:sz w:val="24"/>
          <w:szCs w:val="24"/>
        </w:rPr>
        <w:t>Transformação</w:t>
      </w:r>
    </w:p>
    <w:p w14:paraId="76F99DF5" w14:textId="77777777" w:rsidR="008E14A6" w:rsidRPr="006B7A99" w:rsidRDefault="008E14A6" w:rsidP="008E14A6">
      <w:pPr>
        <w:spacing w:line="276" w:lineRule="auto"/>
        <w:rPr>
          <w:rFonts w:ascii="Arial" w:hAnsi="Arial" w:cs="Arial"/>
          <w:b/>
          <w:color w:val="00B0F0"/>
          <w:sz w:val="24"/>
          <w:szCs w:val="24"/>
        </w:rPr>
      </w:pPr>
    </w:p>
    <w:p w14:paraId="04C92BD7" w14:textId="2A605573" w:rsidR="008E14A6" w:rsidRDefault="004D5CCC" w:rsidP="008E14A6">
      <w:pPr>
        <w:spacing w:before="240" w:after="240" w:line="240" w:lineRule="auto"/>
        <w:jc w:val="both"/>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 xml:space="preserve">No módulo </w:t>
      </w:r>
      <w:proofErr w:type="gramStart"/>
      <w:r>
        <w:rPr>
          <w:rFonts w:ascii="Arial" w:eastAsia="Times New Roman" w:hAnsi="Arial" w:cs="Arial"/>
          <w:color w:val="575756"/>
          <w:szCs w:val="20"/>
          <w:lang w:eastAsia="pt-BR"/>
          <w14:ligatures w14:val="none"/>
        </w:rPr>
        <w:t>4</w:t>
      </w:r>
      <w:proofErr w:type="gramEnd"/>
      <w:r>
        <w:rPr>
          <w:rFonts w:ascii="Arial" w:eastAsia="Times New Roman" w:hAnsi="Arial" w:cs="Arial"/>
          <w:color w:val="575756"/>
          <w:szCs w:val="20"/>
          <w:lang w:eastAsia="pt-BR"/>
          <w14:ligatures w14:val="none"/>
        </w:rPr>
        <w:t>, você foi convidada/o</w:t>
      </w:r>
      <w:r w:rsidR="008E14A6" w:rsidRPr="007A31B0">
        <w:rPr>
          <w:rFonts w:ascii="Arial" w:eastAsia="Times New Roman" w:hAnsi="Arial" w:cs="Arial"/>
          <w:color w:val="575756"/>
          <w:szCs w:val="20"/>
          <w:lang w:eastAsia="pt-BR"/>
          <w14:ligatures w14:val="none"/>
        </w:rPr>
        <w:t xml:space="preserve"> a:</w:t>
      </w:r>
    </w:p>
    <w:p w14:paraId="3FBB6F78" w14:textId="77777777" w:rsidR="00006C9A" w:rsidRDefault="00006C9A" w:rsidP="00006C9A">
      <w:pPr>
        <w:pStyle w:val="PargrafodaLista"/>
        <w:numPr>
          <w:ilvl w:val="0"/>
          <w:numId w:val="15"/>
        </w:numPr>
        <w:shd w:val="clear" w:color="auto" w:fill="FFFFFF"/>
        <w:spacing w:after="100" w:afterAutospacing="1" w:line="240" w:lineRule="auto"/>
        <w:jc w:val="both"/>
        <w:rPr>
          <w:rFonts w:ascii="Arial" w:eastAsia="Times New Roman" w:hAnsi="Arial" w:cs="Arial"/>
          <w:color w:val="575756"/>
          <w:szCs w:val="20"/>
          <w:lang w:eastAsia="pt-BR"/>
          <w14:ligatures w14:val="none"/>
        </w:rPr>
      </w:pPr>
      <w:r w:rsidRPr="00662A5F">
        <w:rPr>
          <w:rFonts w:ascii="Arial" w:eastAsia="Times New Roman" w:hAnsi="Arial" w:cs="Arial"/>
          <w:color w:val="575756"/>
          <w:szCs w:val="20"/>
          <w:lang w:eastAsia="pt-BR"/>
          <w14:ligatures w14:val="none"/>
        </w:rPr>
        <w:t>Tratar da coerência entre o discurso e a prática da escola e dos familiares/responsáveis – o que, com frequência, é um desafio.</w:t>
      </w:r>
    </w:p>
    <w:p w14:paraId="6923CD41" w14:textId="0089C619" w:rsidR="00A2685C" w:rsidRPr="00456657" w:rsidRDefault="00456657" w:rsidP="00097596">
      <w:pPr>
        <w:pStyle w:val="PargrafodaLista"/>
        <w:numPr>
          <w:ilvl w:val="0"/>
          <w:numId w:val="15"/>
        </w:numPr>
        <w:shd w:val="clear" w:color="auto" w:fill="FFFFFF"/>
        <w:spacing w:after="100" w:afterAutospacing="1" w:line="240" w:lineRule="auto"/>
        <w:jc w:val="both"/>
        <w:rPr>
          <w:rFonts w:ascii="Arial" w:eastAsia="Times New Roman" w:hAnsi="Arial" w:cs="Arial"/>
          <w:color w:val="575756"/>
          <w:szCs w:val="20"/>
          <w:lang w:eastAsia="pt-BR"/>
          <w14:ligatures w14:val="none"/>
        </w:rPr>
      </w:pPr>
      <w:r w:rsidRPr="00456657">
        <w:rPr>
          <w:rFonts w:ascii="Arial" w:eastAsia="Times New Roman" w:hAnsi="Arial" w:cs="Arial"/>
          <w:color w:val="575756"/>
          <w:szCs w:val="20"/>
          <w:lang w:eastAsia="pt-BR"/>
          <w14:ligatures w14:val="none"/>
        </w:rPr>
        <w:t>Refletir</w:t>
      </w:r>
      <w:r>
        <w:rPr>
          <w:rFonts w:ascii="Arial" w:eastAsia="Times New Roman" w:hAnsi="Arial" w:cs="Arial"/>
          <w:color w:val="575756"/>
          <w:szCs w:val="20"/>
          <w:lang w:eastAsia="pt-BR"/>
          <w14:ligatures w14:val="none"/>
        </w:rPr>
        <w:t xml:space="preserve"> se </w:t>
      </w:r>
      <w:r w:rsidRPr="00456657">
        <w:rPr>
          <w:rFonts w:ascii="Arial" w:eastAsia="Times New Roman" w:hAnsi="Arial" w:cs="Arial"/>
          <w:color w:val="575756"/>
          <w:szCs w:val="20"/>
          <w:lang w:eastAsia="pt-BR"/>
          <w14:ligatures w14:val="none"/>
        </w:rPr>
        <w:t xml:space="preserve"> </w:t>
      </w:r>
      <w:r>
        <w:rPr>
          <w:rFonts w:ascii="Arial" w:eastAsia="Times New Roman" w:hAnsi="Arial" w:cs="Arial"/>
          <w:color w:val="575756"/>
          <w:szCs w:val="20"/>
          <w:lang w:eastAsia="pt-BR"/>
          <w14:ligatures w14:val="none"/>
        </w:rPr>
        <w:t>as/os</w:t>
      </w:r>
      <w:r w:rsidRPr="00456657">
        <w:rPr>
          <w:rFonts w:ascii="Arial" w:eastAsia="Times New Roman" w:hAnsi="Arial" w:cs="Arial"/>
          <w:color w:val="575756"/>
          <w:szCs w:val="20"/>
          <w:lang w:eastAsia="pt-BR"/>
          <w14:ligatures w14:val="none"/>
        </w:rPr>
        <w:t xml:space="preserve"> familiares/responsáveis têm espaço para compartilhar suas impressões sobre a escola, se os/as familiares/responsáveis têm espaço para compartilhar suas impressões sobre a escola, sobre a existência de oportunidades de participação para familiares/responsáveis e quais são elas e como a escola onde trabalham ou conhecem poderia ampliar o diálogo com familiares/responsáveis.</w:t>
      </w:r>
    </w:p>
    <w:p w14:paraId="417E0C91" w14:textId="4F7E1D73" w:rsidR="008E14A6" w:rsidRPr="007A31B0" w:rsidRDefault="00D405DC" w:rsidP="00D405DC">
      <w:pPr>
        <w:spacing w:line="240" w:lineRule="auto"/>
        <w:jc w:val="both"/>
        <w:textAlignment w:val="baseline"/>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Antes de seguir para o próximo módulo, que tal um momento de reflexão sobre o que isso significa para sua atuação?</w:t>
      </w:r>
      <w:r w:rsidR="008E14A6" w:rsidRPr="007A31B0">
        <w:rPr>
          <w:rFonts w:ascii="Arial" w:eastAsia="Times New Roman" w:hAnsi="Arial" w:cs="Arial"/>
          <w:color w:val="575756"/>
          <w:szCs w:val="20"/>
          <w:lang w:eastAsia="pt-BR"/>
          <w14:ligatures w14:val="none"/>
        </w:rPr>
        <w:t>  </w:t>
      </w:r>
    </w:p>
    <w:tbl>
      <w:tblPr>
        <w:tblStyle w:val="Tabelacomgrade"/>
        <w:tblW w:w="0" w:type="auto"/>
        <w:tblLook w:val="04A0" w:firstRow="1" w:lastRow="0" w:firstColumn="1" w:lastColumn="0" w:noHBand="0" w:noVBand="1"/>
      </w:tblPr>
      <w:tblGrid>
        <w:gridCol w:w="8360"/>
      </w:tblGrid>
      <w:tr w:rsidR="00D405DC" w14:paraId="01E074EF" w14:textId="77777777" w:rsidTr="00D405DC">
        <w:tc>
          <w:tcPr>
            <w:tcW w:w="8360" w:type="dxa"/>
            <w:shd w:val="clear" w:color="auto" w:fill="F2F2F2" w:themeFill="background1" w:themeFillShade="F2"/>
          </w:tcPr>
          <w:p w14:paraId="1AF298DE" w14:textId="77777777" w:rsidR="00D405DC" w:rsidRDefault="00D405DC" w:rsidP="00D405DC">
            <w:pPr>
              <w:jc w:val="both"/>
              <w:textAlignment w:val="baseline"/>
              <w:rPr>
                <w:rFonts w:ascii="Arial" w:eastAsia="Times New Roman" w:hAnsi="Arial" w:cs="Arial"/>
                <w:b/>
                <w:bCs/>
                <w:color w:val="000000"/>
                <w:szCs w:val="20"/>
                <w14:ligatures w14:val="none"/>
              </w:rPr>
            </w:pPr>
          </w:p>
          <w:p w14:paraId="67DF3E49" w14:textId="77777777" w:rsidR="00D405DC" w:rsidRDefault="00D405DC" w:rsidP="00D405DC">
            <w:pPr>
              <w:jc w:val="both"/>
              <w:textAlignment w:val="baseline"/>
              <w:rPr>
                <w:rFonts w:ascii="Arial" w:eastAsia="Times New Roman" w:hAnsi="Arial" w:cs="Arial"/>
                <w:b/>
                <w:bCs/>
                <w:color w:val="000000"/>
                <w:szCs w:val="20"/>
                <w14:ligatures w14:val="none"/>
              </w:rPr>
            </w:pPr>
          </w:p>
          <w:p w14:paraId="7A656BDB" w14:textId="77777777" w:rsidR="00D405DC" w:rsidRDefault="00D405DC" w:rsidP="00D405DC">
            <w:pPr>
              <w:jc w:val="both"/>
              <w:textAlignment w:val="baseline"/>
              <w:rPr>
                <w:rFonts w:ascii="Arial" w:eastAsia="Times New Roman" w:hAnsi="Arial" w:cs="Arial"/>
                <w:b/>
                <w:bCs/>
                <w:color w:val="000000"/>
                <w:szCs w:val="20"/>
                <w14:ligatures w14:val="none"/>
              </w:rPr>
            </w:pPr>
          </w:p>
          <w:p w14:paraId="1FE79BA2" w14:textId="77777777" w:rsidR="00D405DC" w:rsidRDefault="00D405DC" w:rsidP="00D405DC">
            <w:pPr>
              <w:jc w:val="both"/>
              <w:textAlignment w:val="baseline"/>
              <w:rPr>
                <w:rFonts w:ascii="Arial" w:eastAsia="Times New Roman" w:hAnsi="Arial" w:cs="Arial"/>
                <w:b/>
                <w:bCs/>
                <w:color w:val="000000"/>
                <w:szCs w:val="20"/>
                <w14:ligatures w14:val="none"/>
              </w:rPr>
            </w:pPr>
          </w:p>
          <w:p w14:paraId="134A5F0F" w14:textId="77777777" w:rsidR="00D405DC" w:rsidRDefault="00D405DC" w:rsidP="00D405DC">
            <w:pPr>
              <w:jc w:val="both"/>
              <w:textAlignment w:val="baseline"/>
              <w:rPr>
                <w:rFonts w:ascii="Arial" w:eastAsia="Times New Roman" w:hAnsi="Arial" w:cs="Arial"/>
                <w:b/>
                <w:bCs/>
                <w:color w:val="000000"/>
                <w:szCs w:val="20"/>
                <w14:ligatures w14:val="none"/>
              </w:rPr>
            </w:pPr>
          </w:p>
          <w:p w14:paraId="272D87AF" w14:textId="77777777" w:rsidR="00D405DC" w:rsidRDefault="00D405DC" w:rsidP="00D405DC">
            <w:pPr>
              <w:jc w:val="both"/>
              <w:textAlignment w:val="baseline"/>
              <w:rPr>
                <w:rFonts w:ascii="Arial" w:eastAsia="Times New Roman" w:hAnsi="Arial" w:cs="Arial"/>
                <w:b/>
                <w:bCs/>
                <w:color w:val="000000"/>
                <w:szCs w:val="20"/>
                <w14:ligatures w14:val="none"/>
              </w:rPr>
            </w:pPr>
          </w:p>
          <w:p w14:paraId="18BB181F" w14:textId="77777777" w:rsidR="00D405DC" w:rsidRDefault="00D405DC" w:rsidP="00D405DC">
            <w:pPr>
              <w:jc w:val="both"/>
              <w:textAlignment w:val="baseline"/>
              <w:rPr>
                <w:rFonts w:ascii="Arial" w:eastAsia="Times New Roman" w:hAnsi="Arial" w:cs="Arial"/>
                <w:b/>
                <w:bCs/>
                <w:color w:val="000000"/>
                <w:szCs w:val="20"/>
                <w14:ligatures w14:val="none"/>
              </w:rPr>
            </w:pPr>
          </w:p>
          <w:p w14:paraId="5C99250B" w14:textId="77777777" w:rsidR="00D405DC" w:rsidRDefault="00D405DC" w:rsidP="00D405DC">
            <w:pPr>
              <w:jc w:val="both"/>
              <w:textAlignment w:val="baseline"/>
              <w:rPr>
                <w:rFonts w:ascii="Arial" w:eastAsia="Times New Roman" w:hAnsi="Arial" w:cs="Arial"/>
                <w:b/>
                <w:bCs/>
                <w:color w:val="000000"/>
                <w:szCs w:val="20"/>
                <w14:ligatures w14:val="none"/>
              </w:rPr>
            </w:pPr>
          </w:p>
          <w:p w14:paraId="7A2EF148" w14:textId="77777777" w:rsidR="00D405DC" w:rsidRDefault="00D405DC" w:rsidP="00D405DC">
            <w:pPr>
              <w:jc w:val="both"/>
              <w:textAlignment w:val="baseline"/>
              <w:rPr>
                <w:rFonts w:ascii="Arial" w:eastAsia="Times New Roman" w:hAnsi="Arial" w:cs="Arial"/>
                <w:b/>
                <w:bCs/>
                <w:color w:val="000000"/>
                <w:szCs w:val="20"/>
                <w14:ligatures w14:val="none"/>
              </w:rPr>
            </w:pPr>
          </w:p>
          <w:p w14:paraId="75EB52A3" w14:textId="77777777" w:rsidR="00D405DC" w:rsidRDefault="00D405DC" w:rsidP="00D405DC">
            <w:pPr>
              <w:jc w:val="both"/>
              <w:textAlignment w:val="baseline"/>
              <w:rPr>
                <w:rFonts w:ascii="Arial" w:eastAsia="Times New Roman" w:hAnsi="Arial" w:cs="Arial"/>
                <w:b/>
                <w:bCs/>
                <w:color w:val="000000"/>
                <w:szCs w:val="20"/>
                <w14:ligatures w14:val="none"/>
              </w:rPr>
            </w:pPr>
          </w:p>
          <w:p w14:paraId="5FCE1E3D" w14:textId="77777777" w:rsidR="00D405DC" w:rsidRDefault="00D405DC" w:rsidP="00D405DC">
            <w:pPr>
              <w:jc w:val="both"/>
              <w:textAlignment w:val="baseline"/>
              <w:rPr>
                <w:rFonts w:ascii="Arial" w:eastAsia="Times New Roman" w:hAnsi="Arial" w:cs="Arial"/>
                <w:b/>
                <w:bCs/>
                <w:color w:val="000000"/>
                <w:szCs w:val="20"/>
                <w14:ligatures w14:val="none"/>
              </w:rPr>
            </w:pPr>
          </w:p>
          <w:p w14:paraId="016B0113" w14:textId="77777777" w:rsidR="00D405DC" w:rsidRDefault="00D405DC" w:rsidP="00D405DC">
            <w:pPr>
              <w:jc w:val="both"/>
              <w:textAlignment w:val="baseline"/>
              <w:rPr>
                <w:rFonts w:ascii="Arial" w:eastAsia="Times New Roman" w:hAnsi="Arial" w:cs="Arial"/>
                <w:b/>
                <w:bCs/>
                <w:color w:val="000000"/>
                <w:szCs w:val="20"/>
                <w14:ligatures w14:val="none"/>
              </w:rPr>
            </w:pPr>
          </w:p>
          <w:p w14:paraId="0114F37F" w14:textId="77777777" w:rsidR="00D405DC" w:rsidRDefault="00D405DC" w:rsidP="00D405DC">
            <w:pPr>
              <w:jc w:val="both"/>
              <w:textAlignment w:val="baseline"/>
              <w:rPr>
                <w:rFonts w:ascii="Arial" w:eastAsia="Times New Roman" w:hAnsi="Arial" w:cs="Arial"/>
                <w:b/>
                <w:bCs/>
                <w:color w:val="000000"/>
                <w:szCs w:val="20"/>
                <w14:ligatures w14:val="none"/>
              </w:rPr>
            </w:pPr>
          </w:p>
          <w:p w14:paraId="1BCE0E74" w14:textId="77777777" w:rsidR="00D405DC" w:rsidRDefault="00D405DC" w:rsidP="00D405DC">
            <w:pPr>
              <w:jc w:val="both"/>
              <w:textAlignment w:val="baseline"/>
              <w:rPr>
                <w:rFonts w:ascii="Arial" w:eastAsia="Times New Roman" w:hAnsi="Arial" w:cs="Arial"/>
                <w:b/>
                <w:bCs/>
                <w:color w:val="000000"/>
                <w:szCs w:val="20"/>
                <w14:ligatures w14:val="none"/>
              </w:rPr>
            </w:pPr>
          </w:p>
          <w:p w14:paraId="4B0D49C6" w14:textId="77777777" w:rsidR="00D405DC" w:rsidRDefault="00D405DC" w:rsidP="00D405DC">
            <w:pPr>
              <w:jc w:val="both"/>
              <w:textAlignment w:val="baseline"/>
              <w:rPr>
                <w:rFonts w:ascii="Arial" w:eastAsia="Times New Roman" w:hAnsi="Arial" w:cs="Arial"/>
                <w:b/>
                <w:bCs/>
                <w:color w:val="000000"/>
                <w:szCs w:val="20"/>
                <w14:ligatures w14:val="none"/>
              </w:rPr>
            </w:pPr>
          </w:p>
          <w:p w14:paraId="57D40303" w14:textId="77777777" w:rsidR="00D405DC" w:rsidRDefault="00D405DC" w:rsidP="00D405DC">
            <w:pPr>
              <w:jc w:val="both"/>
              <w:textAlignment w:val="baseline"/>
              <w:rPr>
                <w:rFonts w:ascii="Arial" w:eastAsia="Times New Roman" w:hAnsi="Arial" w:cs="Arial"/>
                <w:b/>
                <w:bCs/>
                <w:color w:val="000000"/>
                <w:szCs w:val="20"/>
                <w14:ligatures w14:val="none"/>
              </w:rPr>
            </w:pPr>
          </w:p>
          <w:p w14:paraId="7B847695" w14:textId="77777777" w:rsidR="00D405DC" w:rsidRDefault="00D405DC" w:rsidP="00D405DC">
            <w:pPr>
              <w:jc w:val="both"/>
              <w:textAlignment w:val="baseline"/>
              <w:rPr>
                <w:rFonts w:ascii="Arial" w:eastAsia="Times New Roman" w:hAnsi="Arial" w:cs="Arial"/>
                <w:b/>
                <w:bCs/>
                <w:color w:val="000000"/>
                <w:szCs w:val="20"/>
                <w14:ligatures w14:val="none"/>
              </w:rPr>
            </w:pPr>
          </w:p>
          <w:p w14:paraId="23C632EF" w14:textId="77777777" w:rsidR="00D405DC" w:rsidRDefault="00D405DC" w:rsidP="00D405DC">
            <w:pPr>
              <w:jc w:val="both"/>
              <w:textAlignment w:val="baseline"/>
              <w:rPr>
                <w:rFonts w:ascii="Arial" w:eastAsia="Times New Roman" w:hAnsi="Arial" w:cs="Arial"/>
                <w:b/>
                <w:bCs/>
                <w:color w:val="000000"/>
                <w:szCs w:val="20"/>
                <w14:ligatures w14:val="none"/>
              </w:rPr>
            </w:pPr>
          </w:p>
          <w:p w14:paraId="059CB798" w14:textId="77777777" w:rsidR="00D405DC" w:rsidRDefault="00D405DC" w:rsidP="00D405DC">
            <w:pPr>
              <w:jc w:val="both"/>
              <w:textAlignment w:val="baseline"/>
              <w:rPr>
                <w:rFonts w:ascii="Arial" w:eastAsia="Times New Roman" w:hAnsi="Arial" w:cs="Arial"/>
                <w:b/>
                <w:bCs/>
                <w:color w:val="000000"/>
                <w:szCs w:val="20"/>
                <w14:ligatures w14:val="none"/>
              </w:rPr>
            </w:pPr>
          </w:p>
          <w:p w14:paraId="683C019B" w14:textId="77777777" w:rsidR="00D405DC" w:rsidRDefault="00D405DC" w:rsidP="00D405DC">
            <w:pPr>
              <w:jc w:val="both"/>
              <w:textAlignment w:val="baseline"/>
              <w:rPr>
                <w:rFonts w:ascii="Arial" w:eastAsia="Times New Roman" w:hAnsi="Arial" w:cs="Arial"/>
                <w:b/>
                <w:bCs/>
                <w:color w:val="000000"/>
                <w:szCs w:val="20"/>
                <w14:ligatures w14:val="none"/>
              </w:rPr>
            </w:pPr>
          </w:p>
          <w:p w14:paraId="61168AC5" w14:textId="77777777" w:rsidR="00D405DC" w:rsidRDefault="00D405DC" w:rsidP="00D405DC">
            <w:pPr>
              <w:jc w:val="both"/>
              <w:textAlignment w:val="baseline"/>
              <w:rPr>
                <w:rFonts w:ascii="Arial" w:eastAsia="Times New Roman" w:hAnsi="Arial" w:cs="Arial"/>
                <w:b/>
                <w:bCs/>
                <w:color w:val="000000"/>
                <w:szCs w:val="20"/>
                <w14:ligatures w14:val="none"/>
              </w:rPr>
            </w:pPr>
          </w:p>
          <w:p w14:paraId="38D6A43F" w14:textId="77777777" w:rsidR="00D405DC" w:rsidRDefault="00D405DC" w:rsidP="00D405DC">
            <w:pPr>
              <w:jc w:val="both"/>
              <w:textAlignment w:val="baseline"/>
              <w:rPr>
                <w:rFonts w:ascii="Arial" w:eastAsia="Times New Roman" w:hAnsi="Arial" w:cs="Arial"/>
                <w:b/>
                <w:bCs/>
                <w:color w:val="000000"/>
                <w:szCs w:val="20"/>
                <w14:ligatures w14:val="none"/>
              </w:rPr>
            </w:pPr>
          </w:p>
          <w:p w14:paraId="2DA3333A" w14:textId="77777777" w:rsidR="00D405DC" w:rsidRDefault="00D405DC" w:rsidP="00D405DC">
            <w:pPr>
              <w:jc w:val="both"/>
              <w:textAlignment w:val="baseline"/>
              <w:rPr>
                <w:rFonts w:ascii="Arial" w:eastAsia="Times New Roman" w:hAnsi="Arial" w:cs="Arial"/>
                <w:b/>
                <w:bCs/>
                <w:color w:val="000000"/>
                <w:szCs w:val="20"/>
                <w14:ligatures w14:val="none"/>
              </w:rPr>
            </w:pPr>
          </w:p>
          <w:p w14:paraId="68F107A4" w14:textId="77777777" w:rsidR="00D405DC" w:rsidRDefault="00D405DC" w:rsidP="00D405DC">
            <w:pPr>
              <w:jc w:val="both"/>
              <w:textAlignment w:val="baseline"/>
              <w:rPr>
                <w:rFonts w:ascii="Arial" w:eastAsia="Times New Roman" w:hAnsi="Arial" w:cs="Arial"/>
                <w:b/>
                <w:bCs/>
                <w:color w:val="000000"/>
                <w:szCs w:val="20"/>
                <w14:ligatures w14:val="none"/>
              </w:rPr>
            </w:pPr>
          </w:p>
          <w:p w14:paraId="1B7CF6CC" w14:textId="77777777" w:rsidR="00D405DC" w:rsidRDefault="00D405DC" w:rsidP="00D405DC">
            <w:pPr>
              <w:jc w:val="both"/>
              <w:textAlignment w:val="baseline"/>
              <w:rPr>
                <w:rFonts w:ascii="Arial" w:eastAsia="Times New Roman" w:hAnsi="Arial" w:cs="Arial"/>
                <w:b/>
                <w:bCs/>
                <w:color w:val="000000"/>
                <w:szCs w:val="20"/>
                <w14:ligatures w14:val="none"/>
              </w:rPr>
            </w:pPr>
          </w:p>
          <w:p w14:paraId="2414B160" w14:textId="77777777" w:rsidR="00D405DC" w:rsidRDefault="00D405DC" w:rsidP="00D405DC">
            <w:pPr>
              <w:jc w:val="both"/>
              <w:textAlignment w:val="baseline"/>
              <w:rPr>
                <w:rFonts w:ascii="Arial" w:eastAsia="Times New Roman" w:hAnsi="Arial" w:cs="Arial"/>
                <w:b/>
                <w:bCs/>
                <w:color w:val="000000"/>
                <w:szCs w:val="20"/>
                <w14:ligatures w14:val="none"/>
              </w:rPr>
            </w:pPr>
          </w:p>
          <w:p w14:paraId="06B8FD77" w14:textId="77777777" w:rsidR="00D405DC" w:rsidRDefault="00D405DC" w:rsidP="00D405DC">
            <w:pPr>
              <w:jc w:val="both"/>
              <w:textAlignment w:val="baseline"/>
              <w:rPr>
                <w:rFonts w:ascii="Arial" w:eastAsia="Times New Roman" w:hAnsi="Arial" w:cs="Arial"/>
                <w:b/>
                <w:bCs/>
                <w:color w:val="000000"/>
                <w:szCs w:val="20"/>
                <w14:ligatures w14:val="none"/>
              </w:rPr>
            </w:pPr>
          </w:p>
        </w:tc>
      </w:tr>
    </w:tbl>
    <w:p w14:paraId="679D9283" w14:textId="77777777" w:rsidR="00D405DC" w:rsidRDefault="00D405DC" w:rsidP="00D405DC">
      <w:pPr>
        <w:spacing w:line="240" w:lineRule="auto"/>
        <w:jc w:val="both"/>
        <w:textAlignment w:val="baseline"/>
        <w:rPr>
          <w:rFonts w:ascii="Arial" w:eastAsia="Times New Roman" w:hAnsi="Arial" w:cs="Arial"/>
          <w:b/>
          <w:bCs/>
          <w:color w:val="000000"/>
          <w:szCs w:val="20"/>
          <w:lang w:eastAsia="pt-BR"/>
          <w14:ligatures w14:val="none"/>
        </w:rPr>
      </w:pPr>
    </w:p>
    <w:p w14:paraId="609EA545"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7AC09717"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176C1EB8"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0F7AC5AC"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7797C744" w14:textId="77777777" w:rsidR="003F1D19" w:rsidRPr="006B7A9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5BE489E6" w14:textId="3238FF3C" w:rsidR="00D405DC" w:rsidRDefault="009E053F" w:rsidP="00D405DC">
      <w:pPr>
        <w:spacing w:line="276" w:lineRule="auto"/>
        <w:jc w:val="both"/>
        <w:rPr>
          <w:rFonts w:ascii="Arial" w:hAnsi="Arial" w:cs="Arial"/>
          <w:b/>
          <w:color w:val="00B0F0"/>
          <w:sz w:val="24"/>
          <w:szCs w:val="24"/>
        </w:rPr>
      </w:pPr>
      <w:r>
        <w:rPr>
          <w:rFonts w:ascii="Arial" w:hAnsi="Arial" w:cs="Arial"/>
          <w:b/>
          <w:color w:val="00B0F0"/>
          <w:sz w:val="24"/>
          <w:szCs w:val="24"/>
        </w:rPr>
        <w:t>Retomada das expectativas de aprendizagem após o curso</w:t>
      </w:r>
    </w:p>
    <w:p w14:paraId="4FA46642" w14:textId="3C204731" w:rsidR="009E053F" w:rsidRDefault="009E053F" w:rsidP="009E053F">
      <w:pPr>
        <w:spacing w:after="0" w:line="240" w:lineRule="auto"/>
        <w:jc w:val="both"/>
        <w:textAlignment w:val="baseline"/>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A proposta aqui é que retome os objetivos do curso no início deste material e também seu registro sobre o que esperava desenvolver a partir dele. Em seguida, registre aqui sua percepção de evolução.</w:t>
      </w:r>
    </w:p>
    <w:p w14:paraId="5B8F3398" w14:textId="77777777" w:rsidR="00535F4A" w:rsidRPr="007A31B0" w:rsidRDefault="00535F4A" w:rsidP="009E053F">
      <w:pPr>
        <w:spacing w:after="0" w:line="240" w:lineRule="auto"/>
        <w:jc w:val="both"/>
        <w:textAlignment w:val="baseline"/>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360"/>
      </w:tblGrid>
      <w:tr w:rsidR="009E053F" w14:paraId="2772D45E" w14:textId="77777777" w:rsidTr="009E053F">
        <w:tc>
          <w:tcPr>
            <w:tcW w:w="8360" w:type="dxa"/>
            <w:shd w:val="clear" w:color="auto" w:fill="F2F2F2" w:themeFill="background1" w:themeFillShade="F2"/>
          </w:tcPr>
          <w:p w14:paraId="7B49E5F9" w14:textId="77777777" w:rsidR="009E053F" w:rsidRDefault="009E053F" w:rsidP="00D405DC">
            <w:pPr>
              <w:spacing w:line="276" w:lineRule="auto"/>
              <w:jc w:val="both"/>
              <w:rPr>
                <w:rFonts w:ascii="Arial" w:hAnsi="Arial" w:cs="Arial"/>
                <w:b/>
                <w:color w:val="00B0F0"/>
                <w:sz w:val="24"/>
                <w:szCs w:val="24"/>
              </w:rPr>
            </w:pPr>
          </w:p>
          <w:p w14:paraId="5D087AC4" w14:textId="77777777" w:rsidR="009E053F" w:rsidRDefault="009E053F" w:rsidP="00D405DC">
            <w:pPr>
              <w:spacing w:line="276" w:lineRule="auto"/>
              <w:jc w:val="both"/>
              <w:rPr>
                <w:rFonts w:ascii="Arial" w:hAnsi="Arial" w:cs="Arial"/>
                <w:b/>
                <w:color w:val="00B0F0"/>
                <w:sz w:val="24"/>
                <w:szCs w:val="24"/>
              </w:rPr>
            </w:pPr>
          </w:p>
          <w:p w14:paraId="295A8E0A" w14:textId="77777777" w:rsidR="009E053F" w:rsidRDefault="009E053F" w:rsidP="00D405DC">
            <w:pPr>
              <w:spacing w:line="276" w:lineRule="auto"/>
              <w:jc w:val="both"/>
              <w:rPr>
                <w:rFonts w:ascii="Arial" w:hAnsi="Arial" w:cs="Arial"/>
                <w:b/>
                <w:color w:val="00B0F0"/>
                <w:sz w:val="24"/>
                <w:szCs w:val="24"/>
              </w:rPr>
            </w:pPr>
          </w:p>
          <w:p w14:paraId="1207F17F" w14:textId="77777777" w:rsidR="009E053F" w:rsidRDefault="009E053F" w:rsidP="00D405DC">
            <w:pPr>
              <w:spacing w:line="276" w:lineRule="auto"/>
              <w:jc w:val="both"/>
              <w:rPr>
                <w:rFonts w:ascii="Arial" w:hAnsi="Arial" w:cs="Arial"/>
                <w:b/>
                <w:color w:val="00B0F0"/>
                <w:sz w:val="24"/>
                <w:szCs w:val="24"/>
              </w:rPr>
            </w:pPr>
          </w:p>
          <w:p w14:paraId="55C86323" w14:textId="77777777" w:rsidR="009E053F" w:rsidRDefault="009E053F" w:rsidP="00D405DC">
            <w:pPr>
              <w:spacing w:line="276" w:lineRule="auto"/>
              <w:jc w:val="both"/>
              <w:rPr>
                <w:rFonts w:ascii="Arial" w:hAnsi="Arial" w:cs="Arial"/>
                <w:b/>
                <w:color w:val="00B0F0"/>
                <w:sz w:val="24"/>
                <w:szCs w:val="24"/>
              </w:rPr>
            </w:pPr>
          </w:p>
          <w:p w14:paraId="039012EE" w14:textId="77777777" w:rsidR="009E053F" w:rsidRDefault="009E053F" w:rsidP="00D405DC">
            <w:pPr>
              <w:spacing w:line="276" w:lineRule="auto"/>
              <w:jc w:val="both"/>
              <w:rPr>
                <w:rFonts w:ascii="Arial" w:hAnsi="Arial" w:cs="Arial"/>
                <w:b/>
                <w:color w:val="00B0F0"/>
                <w:sz w:val="24"/>
                <w:szCs w:val="24"/>
              </w:rPr>
            </w:pPr>
          </w:p>
          <w:p w14:paraId="4932E670" w14:textId="77777777" w:rsidR="009E053F" w:rsidRDefault="009E053F" w:rsidP="00D405DC">
            <w:pPr>
              <w:spacing w:line="276" w:lineRule="auto"/>
              <w:jc w:val="both"/>
              <w:rPr>
                <w:rFonts w:ascii="Arial" w:hAnsi="Arial" w:cs="Arial"/>
                <w:b/>
                <w:color w:val="00B0F0"/>
                <w:sz w:val="24"/>
                <w:szCs w:val="24"/>
              </w:rPr>
            </w:pPr>
          </w:p>
          <w:p w14:paraId="40BF3672" w14:textId="77777777" w:rsidR="009E053F" w:rsidRDefault="009E053F" w:rsidP="00D405DC">
            <w:pPr>
              <w:spacing w:line="276" w:lineRule="auto"/>
              <w:jc w:val="both"/>
              <w:rPr>
                <w:rFonts w:ascii="Arial" w:hAnsi="Arial" w:cs="Arial"/>
                <w:b/>
                <w:color w:val="00B0F0"/>
                <w:sz w:val="24"/>
                <w:szCs w:val="24"/>
              </w:rPr>
            </w:pPr>
          </w:p>
          <w:p w14:paraId="25BEE563" w14:textId="77777777" w:rsidR="009E053F" w:rsidRDefault="009E053F" w:rsidP="00D405DC">
            <w:pPr>
              <w:spacing w:line="276" w:lineRule="auto"/>
              <w:jc w:val="both"/>
              <w:rPr>
                <w:rFonts w:ascii="Arial" w:hAnsi="Arial" w:cs="Arial"/>
                <w:b/>
                <w:color w:val="00B0F0"/>
                <w:sz w:val="24"/>
                <w:szCs w:val="24"/>
              </w:rPr>
            </w:pPr>
          </w:p>
        </w:tc>
      </w:tr>
    </w:tbl>
    <w:p w14:paraId="4CB7DD35" w14:textId="77777777" w:rsidR="009E053F" w:rsidRDefault="009E053F" w:rsidP="00D405DC">
      <w:pPr>
        <w:spacing w:line="276" w:lineRule="auto"/>
        <w:jc w:val="both"/>
        <w:rPr>
          <w:rFonts w:ascii="Arial" w:hAnsi="Arial" w:cs="Arial"/>
          <w:b/>
          <w:color w:val="00B0F0"/>
          <w:sz w:val="24"/>
          <w:szCs w:val="24"/>
        </w:rPr>
      </w:pPr>
    </w:p>
    <w:p w14:paraId="110E9A11" w14:textId="47CF96DA" w:rsidR="008E14A6" w:rsidRDefault="00D405DC" w:rsidP="00D405DC">
      <w:pPr>
        <w:spacing w:line="276" w:lineRule="auto"/>
        <w:jc w:val="both"/>
        <w:rPr>
          <w:rFonts w:ascii="Arial" w:hAnsi="Arial" w:cs="Arial"/>
          <w:b/>
          <w:color w:val="00B0F0"/>
          <w:sz w:val="24"/>
          <w:szCs w:val="24"/>
        </w:rPr>
      </w:pPr>
      <w:r w:rsidRPr="00D405DC">
        <w:rPr>
          <w:rFonts w:ascii="Arial" w:hAnsi="Arial" w:cs="Arial"/>
          <w:b/>
          <w:color w:val="00B0F0"/>
          <w:sz w:val="24"/>
          <w:szCs w:val="24"/>
        </w:rPr>
        <w:t xml:space="preserve">Outras </w:t>
      </w:r>
      <w:r w:rsidR="003B1D0F">
        <w:rPr>
          <w:rFonts w:ascii="Arial" w:hAnsi="Arial" w:cs="Arial"/>
          <w:b/>
          <w:color w:val="00B0F0"/>
          <w:sz w:val="24"/>
          <w:szCs w:val="24"/>
        </w:rPr>
        <w:t>anotações</w:t>
      </w:r>
    </w:p>
    <w:tbl>
      <w:tblPr>
        <w:tblStyle w:val="Tabelacomgrade"/>
        <w:tblW w:w="0" w:type="auto"/>
        <w:tblLook w:val="04A0" w:firstRow="1" w:lastRow="0" w:firstColumn="1" w:lastColumn="0" w:noHBand="0" w:noVBand="1"/>
      </w:tblPr>
      <w:tblGrid>
        <w:gridCol w:w="8360"/>
      </w:tblGrid>
      <w:tr w:rsidR="00D405DC" w14:paraId="05CDA2C1" w14:textId="77777777" w:rsidTr="00D405DC">
        <w:tc>
          <w:tcPr>
            <w:tcW w:w="8360" w:type="dxa"/>
            <w:shd w:val="clear" w:color="auto" w:fill="F2F2F2" w:themeFill="background1" w:themeFillShade="F2"/>
          </w:tcPr>
          <w:p w14:paraId="3CE9759E" w14:textId="77777777" w:rsidR="00D405DC" w:rsidRDefault="00D405DC" w:rsidP="00D405DC">
            <w:pPr>
              <w:spacing w:line="276" w:lineRule="auto"/>
              <w:jc w:val="both"/>
              <w:rPr>
                <w:rFonts w:ascii="Arial" w:hAnsi="Arial" w:cs="Arial"/>
                <w:b/>
                <w:color w:val="00B0F0"/>
                <w:sz w:val="24"/>
                <w:szCs w:val="24"/>
              </w:rPr>
            </w:pPr>
          </w:p>
          <w:p w14:paraId="63520E61" w14:textId="77777777" w:rsidR="00D405DC" w:rsidRDefault="00D405DC" w:rsidP="00D405DC">
            <w:pPr>
              <w:spacing w:line="276" w:lineRule="auto"/>
              <w:jc w:val="both"/>
              <w:rPr>
                <w:rFonts w:ascii="Arial" w:hAnsi="Arial" w:cs="Arial"/>
                <w:b/>
                <w:color w:val="00B0F0"/>
                <w:sz w:val="24"/>
                <w:szCs w:val="24"/>
              </w:rPr>
            </w:pPr>
          </w:p>
          <w:p w14:paraId="5DFE933A" w14:textId="77777777" w:rsidR="00D405DC" w:rsidRDefault="00D405DC" w:rsidP="00D405DC">
            <w:pPr>
              <w:spacing w:line="276" w:lineRule="auto"/>
              <w:jc w:val="both"/>
              <w:rPr>
                <w:rFonts w:ascii="Arial" w:hAnsi="Arial" w:cs="Arial"/>
                <w:b/>
                <w:color w:val="00B0F0"/>
                <w:sz w:val="24"/>
                <w:szCs w:val="24"/>
              </w:rPr>
            </w:pPr>
          </w:p>
          <w:p w14:paraId="0A62F8CE" w14:textId="77777777" w:rsidR="00D405DC" w:rsidRDefault="00D405DC" w:rsidP="00D405DC">
            <w:pPr>
              <w:spacing w:line="276" w:lineRule="auto"/>
              <w:jc w:val="both"/>
              <w:rPr>
                <w:rFonts w:ascii="Arial" w:hAnsi="Arial" w:cs="Arial"/>
                <w:b/>
                <w:color w:val="00B0F0"/>
                <w:sz w:val="24"/>
                <w:szCs w:val="24"/>
              </w:rPr>
            </w:pPr>
          </w:p>
          <w:p w14:paraId="0086281C" w14:textId="77777777" w:rsidR="00D405DC" w:rsidRDefault="00D405DC" w:rsidP="00D405DC">
            <w:pPr>
              <w:spacing w:line="276" w:lineRule="auto"/>
              <w:jc w:val="both"/>
              <w:rPr>
                <w:rFonts w:ascii="Arial" w:hAnsi="Arial" w:cs="Arial"/>
                <w:b/>
                <w:color w:val="00B0F0"/>
                <w:sz w:val="24"/>
                <w:szCs w:val="24"/>
              </w:rPr>
            </w:pPr>
          </w:p>
          <w:p w14:paraId="35BD7105" w14:textId="77777777" w:rsidR="00D405DC" w:rsidRDefault="00D405DC" w:rsidP="00D405DC">
            <w:pPr>
              <w:spacing w:line="276" w:lineRule="auto"/>
              <w:jc w:val="both"/>
              <w:rPr>
                <w:rFonts w:ascii="Arial" w:hAnsi="Arial" w:cs="Arial"/>
                <w:b/>
                <w:color w:val="00B0F0"/>
                <w:sz w:val="24"/>
                <w:szCs w:val="24"/>
              </w:rPr>
            </w:pPr>
          </w:p>
          <w:p w14:paraId="3FA5A529" w14:textId="77777777" w:rsidR="00D405DC" w:rsidRDefault="00D405DC" w:rsidP="00D405DC">
            <w:pPr>
              <w:spacing w:line="276" w:lineRule="auto"/>
              <w:jc w:val="both"/>
              <w:rPr>
                <w:rFonts w:ascii="Arial" w:hAnsi="Arial" w:cs="Arial"/>
                <w:b/>
                <w:color w:val="00B0F0"/>
                <w:sz w:val="24"/>
                <w:szCs w:val="24"/>
              </w:rPr>
            </w:pPr>
          </w:p>
          <w:p w14:paraId="50BDDAC1" w14:textId="77777777" w:rsidR="00D405DC" w:rsidRDefault="00D405DC" w:rsidP="00D405DC">
            <w:pPr>
              <w:spacing w:line="276" w:lineRule="auto"/>
              <w:jc w:val="both"/>
              <w:rPr>
                <w:rFonts w:ascii="Arial" w:hAnsi="Arial" w:cs="Arial"/>
                <w:b/>
                <w:color w:val="00B0F0"/>
                <w:sz w:val="24"/>
                <w:szCs w:val="24"/>
              </w:rPr>
            </w:pPr>
          </w:p>
          <w:p w14:paraId="1E7DF52F" w14:textId="77777777" w:rsidR="00D405DC" w:rsidRDefault="00D405DC" w:rsidP="00D405DC">
            <w:pPr>
              <w:spacing w:line="276" w:lineRule="auto"/>
              <w:jc w:val="both"/>
              <w:rPr>
                <w:rFonts w:ascii="Arial" w:hAnsi="Arial" w:cs="Arial"/>
                <w:b/>
                <w:color w:val="00B0F0"/>
                <w:sz w:val="24"/>
                <w:szCs w:val="24"/>
              </w:rPr>
            </w:pPr>
          </w:p>
          <w:p w14:paraId="6133C219" w14:textId="77777777" w:rsidR="00D405DC" w:rsidRDefault="00D405DC" w:rsidP="00D405DC">
            <w:pPr>
              <w:spacing w:line="276" w:lineRule="auto"/>
              <w:jc w:val="both"/>
              <w:rPr>
                <w:rFonts w:ascii="Arial" w:hAnsi="Arial" w:cs="Arial"/>
                <w:b/>
                <w:color w:val="00B0F0"/>
                <w:sz w:val="24"/>
                <w:szCs w:val="24"/>
              </w:rPr>
            </w:pPr>
          </w:p>
          <w:p w14:paraId="19AA1180" w14:textId="77777777" w:rsidR="00D405DC" w:rsidRDefault="00D405DC" w:rsidP="00D405DC">
            <w:pPr>
              <w:spacing w:line="276" w:lineRule="auto"/>
              <w:jc w:val="both"/>
              <w:rPr>
                <w:rFonts w:ascii="Arial" w:hAnsi="Arial" w:cs="Arial"/>
                <w:b/>
                <w:color w:val="00B0F0"/>
                <w:sz w:val="24"/>
                <w:szCs w:val="24"/>
              </w:rPr>
            </w:pPr>
          </w:p>
          <w:p w14:paraId="2C6E1BDD" w14:textId="77777777" w:rsidR="00D405DC" w:rsidRDefault="00D405DC" w:rsidP="00D405DC">
            <w:pPr>
              <w:spacing w:line="276" w:lineRule="auto"/>
              <w:jc w:val="both"/>
              <w:rPr>
                <w:rFonts w:ascii="Arial" w:hAnsi="Arial" w:cs="Arial"/>
                <w:b/>
                <w:color w:val="00B0F0"/>
                <w:sz w:val="24"/>
                <w:szCs w:val="24"/>
              </w:rPr>
            </w:pPr>
          </w:p>
          <w:p w14:paraId="172FC840" w14:textId="77777777" w:rsidR="00D405DC" w:rsidRDefault="00D405DC" w:rsidP="00D405DC">
            <w:pPr>
              <w:spacing w:line="276" w:lineRule="auto"/>
              <w:jc w:val="both"/>
              <w:rPr>
                <w:rFonts w:ascii="Arial" w:hAnsi="Arial" w:cs="Arial"/>
                <w:b/>
                <w:color w:val="00B0F0"/>
                <w:sz w:val="24"/>
                <w:szCs w:val="24"/>
              </w:rPr>
            </w:pPr>
          </w:p>
          <w:p w14:paraId="1F22065C" w14:textId="77777777" w:rsidR="00D405DC" w:rsidRDefault="00D405DC" w:rsidP="00D405DC">
            <w:pPr>
              <w:spacing w:line="276" w:lineRule="auto"/>
              <w:jc w:val="both"/>
              <w:rPr>
                <w:rFonts w:ascii="Arial" w:hAnsi="Arial" w:cs="Arial"/>
                <w:b/>
                <w:color w:val="00B0F0"/>
                <w:sz w:val="24"/>
                <w:szCs w:val="24"/>
              </w:rPr>
            </w:pPr>
          </w:p>
          <w:p w14:paraId="775AB95B" w14:textId="77777777" w:rsidR="00D405DC" w:rsidRDefault="00D405DC" w:rsidP="00D405DC">
            <w:pPr>
              <w:spacing w:line="276" w:lineRule="auto"/>
              <w:jc w:val="both"/>
              <w:rPr>
                <w:rFonts w:ascii="Arial" w:hAnsi="Arial" w:cs="Arial"/>
                <w:b/>
                <w:color w:val="00B0F0"/>
                <w:sz w:val="24"/>
                <w:szCs w:val="24"/>
              </w:rPr>
            </w:pPr>
          </w:p>
          <w:p w14:paraId="6E85D244" w14:textId="77777777" w:rsidR="00D405DC" w:rsidRDefault="00D405DC" w:rsidP="00D405DC">
            <w:pPr>
              <w:spacing w:line="276" w:lineRule="auto"/>
              <w:jc w:val="both"/>
              <w:rPr>
                <w:rFonts w:ascii="Arial" w:hAnsi="Arial" w:cs="Arial"/>
                <w:b/>
                <w:color w:val="00B0F0"/>
                <w:sz w:val="24"/>
                <w:szCs w:val="24"/>
              </w:rPr>
            </w:pPr>
          </w:p>
          <w:p w14:paraId="06CC3EFA" w14:textId="77777777" w:rsidR="00D405DC" w:rsidRDefault="00D405DC" w:rsidP="00D405DC">
            <w:pPr>
              <w:spacing w:line="276" w:lineRule="auto"/>
              <w:jc w:val="both"/>
              <w:rPr>
                <w:rFonts w:ascii="Arial" w:hAnsi="Arial" w:cs="Arial"/>
                <w:b/>
                <w:color w:val="00B0F0"/>
                <w:sz w:val="24"/>
                <w:szCs w:val="24"/>
              </w:rPr>
            </w:pPr>
          </w:p>
          <w:p w14:paraId="64989E16" w14:textId="77777777" w:rsidR="00D405DC" w:rsidRDefault="00D405DC" w:rsidP="00D405DC">
            <w:pPr>
              <w:spacing w:line="276" w:lineRule="auto"/>
              <w:jc w:val="both"/>
              <w:rPr>
                <w:rFonts w:ascii="Arial" w:hAnsi="Arial" w:cs="Arial"/>
                <w:b/>
                <w:color w:val="00B0F0"/>
                <w:sz w:val="24"/>
                <w:szCs w:val="24"/>
              </w:rPr>
            </w:pPr>
          </w:p>
          <w:p w14:paraId="68E72043" w14:textId="77777777" w:rsidR="00D405DC" w:rsidRDefault="00D405DC" w:rsidP="00D405DC">
            <w:pPr>
              <w:spacing w:line="276" w:lineRule="auto"/>
              <w:jc w:val="both"/>
              <w:rPr>
                <w:rFonts w:ascii="Arial" w:hAnsi="Arial" w:cs="Arial"/>
                <w:b/>
                <w:color w:val="00B0F0"/>
                <w:sz w:val="24"/>
                <w:szCs w:val="24"/>
              </w:rPr>
            </w:pPr>
          </w:p>
        </w:tc>
      </w:tr>
    </w:tbl>
    <w:p w14:paraId="0121D0CB" w14:textId="4B77F0ED" w:rsidR="003B1D0F" w:rsidRDefault="003B1D0F" w:rsidP="003B1D0F">
      <w:pPr>
        <w:spacing w:line="276" w:lineRule="auto"/>
        <w:jc w:val="both"/>
        <w:rPr>
          <w:rFonts w:ascii="Arial" w:hAnsi="Arial" w:cs="Arial"/>
          <w:b/>
          <w:color w:val="00B0F0"/>
          <w:sz w:val="24"/>
          <w:szCs w:val="24"/>
        </w:rPr>
      </w:pPr>
      <w:r>
        <w:rPr>
          <w:rFonts w:ascii="Arial" w:hAnsi="Arial" w:cs="Arial"/>
          <w:b/>
          <w:color w:val="00B0F0"/>
          <w:sz w:val="24"/>
          <w:szCs w:val="24"/>
        </w:rPr>
        <w:lastRenderedPageBreak/>
        <w:t>Finalizando</w:t>
      </w:r>
    </w:p>
    <w:p w14:paraId="70454BA1" w14:textId="77777777" w:rsidR="003B1D0F" w:rsidRDefault="003B1D0F" w:rsidP="003B1D0F">
      <w:pPr>
        <w:spacing w:line="276" w:lineRule="auto"/>
        <w:jc w:val="both"/>
        <w:rPr>
          <w:rFonts w:ascii="Arial" w:hAnsi="Arial" w:cs="Arial"/>
          <w:b/>
          <w:color w:val="00B0F0"/>
          <w:sz w:val="24"/>
          <w:szCs w:val="24"/>
        </w:rPr>
      </w:pPr>
    </w:p>
    <w:tbl>
      <w:tblPr>
        <w:tblW w:w="8438" w:type="dxa"/>
        <w:tblInd w:w="-108" w:type="dxa"/>
        <w:tblLayout w:type="fixed"/>
        <w:tblLook w:val="0400" w:firstRow="0" w:lastRow="0" w:firstColumn="0" w:lastColumn="0" w:noHBand="0" w:noVBand="1"/>
      </w:tblPr>
      <w:tblGrid>
        <w:gridCol w:w="3618"/>
        <w:gridCol w:w="4820"/>
      </w:tblGrid>
      <w:tr w:rsidR="00311435" w:rsidRPr="003B1D0F" w14:paraId="5C8C7FDD" w14:textId="77777777" w:rsidTr="00DF10D6">
        <w:tc>
          <w:tcPr>
            <w:tcW w:w="3618" w:type="dxa"/>
          </w:tcPr>
          <w:p w14:paraId="61720E11" w14:textId="3DC5445F" w:rsidR="00311435" w:rsidRPr="003B1D0F" w:rsidRDefault="00311435" w:rsidP="00DF10D6">
            <w:pPr>
              <w:spacing w:before="240"/>
              <w:jc w:val="both"/>
              <w:rPr>
                <w:rFonts w:ascii="Arial" w:hAnsi="Arial" w:cs="Arial"/>
                <w:szCs w:val="20"/>
              </w:rPr>
            </w:pPr>
            <w:r>
              <w:rPr>
                <w:rFonts w:ascii="Arial" w:hAnsi="Arial" w:cs="Arial"/>
                <w:noProof/>
                <w:szCs w:val="20"/>
                <w:lang w:eastAsia="pt-BR"/>
              </w:rPr>
              <w:drawing>
                <wp:inline distT="0" distB="0" distL="0" distR="0" wp14:anchorId="53DCD630" wp14:editId="0531E83E">
                  <wp:extent cx="2019300" cy="2821985"/>
                  <wp:effectExtent l="0" t="0" r="0" b="0"/>
                  <wp:docPr id="1771948305" name="Imagem 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8305" name="Imagem 3" descr="Gráfico&#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4507" cy="2829262"/>
                          </a:xfrm>
                          <a:prstGeom prst="rect">
                            <a:avLst/>
                          </a:prstGeom>
                        </pic:spPr>
                      </pic:pic>
                    </a:graphicData>
                  </a:graphic>
                </wp:inline>
              </w:drawing>
            </w:r>
          </w:p>
          <w:p w14:paraId="6F928C32" w14:textId="77777777" w:rsidR="00311435" w:rsidRPr="003B1D0F" w:rsidRDefault="00311435" w:rsidP="00DF10D6">
            <w:pPr>
              <w:spacing w:before="240"/>
              <w:jc w:val="both"/>
              <w:rPr>
                <w:rFonts w:ascii="Arial" w:hAnsi="Arial" w:cs="Arial"/>
                <w:szCs w:val="20"/>
              </w:rPr>
            </w:pPr>
          </w:p>
          <w:p w14:paraId="24A23338" w14:textId="68C6A717" w:rsidR="00311435" w:rsidRPr="003B1D0F" w:rsidRDefault="00311435" w:rsidP="00DF10D6">
            <w:pPr>
              <w:spacing w:before="240"/>
              <w:jc w:val="both"/>
              <w:rPr>
                <w:rFonts w:ascii="Arial" w:hAnsi="Arial" w:cs="Arial"/>
                <w:szCs w:val="20"/>
              </w:rPr>
            </w:pPr>
            <w:r>
              <w:rPr>
                <w:rFonts w:ascii="Arial" w:hAnsi="Arial" w:cs="Arial"/>
                <w:noProof/>
                <w:szCs w:val="20"/>
                <w:lang w:eastAsia="pt-BR"/>
              </w:rPr>
              <w:drawing>
                <wp:inline distT="0" distB="0" distL="0" distR="0" wp14:anchorId="2804FDA4" wp14:editId="710FC628">
                  <wp:extent cx="2160270" cy="1506855"/>
                  <wp:effectExtent l="0" t="0" r="0" b="0"/>
                  <wp:docPr id="1162481616" name="Imagem 4"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81616" name="Imagem 4" descr="Interface gráfica do usuário, Site&#10;&#10;Descrição gerad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270" cy="1506855"/>
                          </a:xfrm>
                          <a:prstGeom prst="rect">
                            <a:avLst/>
                          </a:prstGeom>
                        </pic:spPr>
                      </pic:pic>
                    </a:graphicData>
                  </a:graphic>
                </wp:inline>
              </w:drawing>
            </w:r>
          </w:p>
        </w:tc>
        <w:tc>
          <w:tcPr>
            <w:tcW w:w="4820" w:type="dxa"/>
          </w:tcPr>
          <w:p w14:paraId="7D93B572" w14:textId="77777777" w:rsidR="00311435" w:rsidRPr="003B1D0F" w:rsidRDefault="00311435" w:rsidP="00DF10D6">
            <w:pPr>
              <w:jc w:val="both"/>
              <w:rPr>
                <w:rFonts w:ascii="Arial" w:hAnsi="Arial" w:cs="Arial"/>
                <w:szCs w:val="20"/>
              </w:rPr>
            </w:pPr>
          </w:p>
          <w:p w14:paraId="6490C7DE" w14:textId="77777777" w:rsidR="00311435" w:rsidRPr="003F1D19" w:rsidRDefault="008D3D66" w:rsidP="00311435">
            <w:pPr>
              <w:pStyle w:val="NormalWeb"/>
              <w:shd w:val="clear" w:color="auto" w:fill="FFFFFF"/>
              <w:spacing w:before="0" w:beforeAutospacing="0"/>
              <w:rPr>
                <w:rFonts w:ascii="Arial" w:hAnsi="Arial" w:cs="Arial"/>
                <w:color w:val="595959" w:themeColor="text1" w:themeTint="A6"/>
                <w:sz w:val="20"/>
                <w:szCs w:val="20"/>
              </w:rPr>
            </w:pPr>
            <w:hyperlink r:id="rId38" w:tgtFrame="_blank" w:history="1">
              <w:r w:rsidR="00311435" w:rsidRPr="003F1D19">
                <w:rPr>
                  <w:rStyle w:val="Hyperlink"/>
                  <w:rFonts w:ascii="Arial" w:hAnsi="Arial" w:cs="Arial"/>
                  <w:b/>
                  <w:bCs/>
                  <w:color w:val="595959" w:themeColor="text1" w:themeTint="A6"/>
                  <w:sz w:val="20"/>
                  <w:szCs w:val="20"/>
                </w:rPr>
                <w:t>Pesquisa Relação Família-Escola – Estudos de casos de Redes</w:t>
              </w:r>
            </w:hyperlink>
          </w:p>
          <w:p w14:paraId="21507E3F" w14:textId="77777777" w:rsidR="00311435" w:rsidRPr="00006C9A" w:rsidRDefault="00311435" w:rsidP="00311435">
            <w:pPr>
              <w:pStyle w:val="NormalWeb"/>
              <w:shd w:val="clear" w:color="auto" w:fill="FFFFFF"/>
              <w:spacing w:before="0" w:beforeAutospacing="0"/>
              <w:rPr>
                <w:rFonts w:ascii="Arial" w:hAnsi="Arial" w:cs="Arial"/>
                <w:color w:val="424141"/>
                <w:sz w:val="20"/>
                <w:szCs w:val="20"/>
              </w:rPr>
            </w:pPr>
            <w:r w:rsidRPr="00006C9A">
              <w:rPr>
                <w:rFonts w:ascii="Arial" w:hAnsi="Arial" w:cs="Arial"/>
                <w:color w:val="424141"/>
                <w:sz w:val="20"/>
                <w:szCs w:val="20"/>
              </w:rPr>
              <w:t>Elaborada pelo Plano CDE, a pesquisa do Itaú Social traz evidências sobre como o envolvimento das famílias na escola tem impactos positivos na aprendizagem das/os estudantes. A metodologia incluiu um trabalho de campo intenso em seis redes educacionais e coletou boas experiências de redes que promovem a interação e o diálogo entre escolas e familiares/responsáveis.</w:t>
            </w:r>
          </w:p>
          <w:p w14:paraId="1ABC34BD" w14:textId="77777777" w:rsidR="00311435" w:rsidRPr="00535F4A" w:rsidRDefault="00311435" w:rsidP="00DF10D6">
            <w:pPr>
              <w:jc w:val="both"/>
              <w:rPr>
                <w:rFonts w:ascii="Arial" w:hAnsi="Arial" w:cs="Arial"/>
                <w:color w:val="575756"/>
                <w:szCs w:val="20"/>
              </w:rPr>
            </w:pPr>
          </w:p>
          <w:p w14:paraId="3507232A" w14:textId="77777777" w:rsidR="00311435" w:rsidRDefault="00311435" w:rsidP="00DF10D6">
            <w:pPr>
              <w:spacing w:before="240"/>
              <w:jc w:val="both"/>
              <w:rPr>
                <w:rFonts w:ascii="Arial" w:hAnsi="Arial" w:cs="Arial"/>
                <w:b/>
                <w:i/>
                <w:color w:val="575756"/>
                <w:szCs w:val="20"/>
              </w:rPr>
            </w:pPr>
          </w:p>
          <w:p w14:paraId="60090E7E" w14:textId="77777777" w:rsidR="00311435" w:rsidRDefault="00311435" w:rsidP="00DF10D6">
            <w:pPr>
              <w:spacing w:before="240"/>
              <w:jc w:val="both"/>
              <w:rPr>
                <w:rFonts w:ascii="Arial" w:hAnsi="Arial" w:cs="Arial"/>
                <w:b/>
                <w:i/>
                <w:color w:val="575756"/>
                <w:szCs w:val="20"/>
              </w:rPr>
            </w:pPr>
          </w:p>
          <w:p w14:paraId="350A3842" w14:textId="77777777" w:rsidR="00311435" w:rsidRDefault="00311435" w:rsidP="00DF10D6">
            <w:pPr>
              <w:spacing w:before="240"/>
              <w:jc w:val="both"/>
              <w:rPr>
                <w:rFonts w:ascii="Arial" w:hAnsi="Arial" w:cs="Arial"/>
                <w:b/>
                <w:i/>
                <w:color w:val="575756"/>
                <w:szCs w:val="20"/>
              </w:rPr>
            </w:pPr>
          </w:p>
          <w:p w14:paraId="1651F50E" w14:textId="77777777" w:rsidR="00AC38D3" w:rsidRDefault="00AC38D3" w:rsidP="00311435">
            <w:pPr>
              <w:pStyle w:val="NormalWeb"/>
              <w:shd w:val="clear" w:color="auto" w:fill="FFFFFF"/>
              <w:spacing w:before="0" w:beforeAutospacing="0"/>
            </w:pPr>
          </w:p>
          <w:p w14:paraId="5B6B20A4" w14:textId="5B99B8C2" w:rsidR="00311435" w:rsidRPr="004D5CCC" w:rsidRDefault="004D5CCC" w:rsidP="00311435">
            <w:pPr>
              <w:pStyle w:val="NormalWeb"/>
              <w:shd w:val="clear" w:color="auto" w:fill="FFFFFF"/>
              <w:spacing w:before="0" w:beforeAutospacing="0"/>
              <w:rPr>
                <w:rStyle w:val="Hyperlink"/>
                <w:rFonts w:ascii="Arial" w:hAnsi="Arial" w:cs="Arial"/>
                <w:b/>
                <w:bCs/>
                <w:color w:val="595959" w:themeColor="text1" w:themeTint="A6"/>
                <w:sz w:val="20"/>
                <w:szCs w:val="20"/>
              </w:rPr>
            </w:pPr>
            <w:r w:rsidRPr="004D5CCC">
              <w:rPr>
                <w:rStyle w:val="Hyperlink"/>
                <w:color w:val="595959" w:themeColor="text1" w:themeTint="A6"/>
              </w:rPr>
              <w:fldChar w:fldCharType="begin"/>
            </w:r>
            <w:r w:rsidRPr="004D5CCC">
              <w:rPr>
                <w:rStyle w:val="Hyperlink"/>
                <w:color w:val="595959" w:themeColor="text1" w:themeTint="A6"/>
              </w:rPr>
              <w:instrText xml:space="preserve"> HYPERLINK "https://www.itausocial.org.br/wp-content/uploads/2020/12/Relacao-familia-escola-destaques-das-pesquisas.pdf" \t "_blank" </w:instrText>
            </w:r>
            <w:r w:rsidRPr="004D5CCC">
              <w:rPr>
                <w:rStyle w:val="Hyperlink"/>
                <w:color w:val="595959" w:themeColor="text1" w:themeTint="A6"/>
              </w:rPr>
            </w:r>
            <w:r w:rsidRPr="004D5CCC">
              <w:rPr>
                <w:rStyle w:val="Hyperlink"/>
                <w:color w:val="595959" w:themeColor="text1" w:themeTint="A6"/>
              </w:rPr>
              <w:fldChar w:fldCharType="separate"/>
            </w:r>
            <w:r w:rsidR="00311435" w:rsidRPr="004D5CCC">
              <w:rPr>
                <w:rStyle w:val="Hyperlink"/>
                <w:rFonts w:ascii="Arial" w:hAnsi="Arial" w:cs="Arial"/>
                <w:b/>
                <w:bCs/>
                <w:color w:val="595959" w:themeColor="text1" w:themeTint="A6"/>
                <w:sz w:val="20"/>
                <w:szCs w:val="20"/>
              </w:rPr>
              <w:t>Pesquisa sobre Relação Família Escola</w:t>
            </w:r>
          </w:p>
          <w:p w14:paraId="37D0124A" w14:textId="0461161E" w:rsidR="00311435" w:rsidRPr="00006C9A" w:rsidRDefault="004D5CCC" w:rsidP="00311435">
            <w:pPr>
              <w:pStyle w:val="NormalWeb"/>
              <w:spacing w:before="0" w:beforeAutospacing="0"/>
              <w:rPr>
                <w:rFonts w:ascii="Arial" w:hAnsi="Arial" w:cs="Arial"/>
                <w:color w:val="424141"/>
                <w:sz w:val="20"/>
                <w:szCs w:val="20"/>
                <w:shd w:val="clear" w:color="auto" w:fill="FFFFFF"/>
              </w:rPr>
            </w:pPr>
            <w:r w:rsidRPr="004D5CCC">
              <w:rPr>
                <w:rStyle w:val="Hyperlink"/>
                <w:color w:val="595959" w:themeColor="text1" w:themeTint="A6"/>
              </w:rPr>
              <w:fldChar w:fldCharType="end"/>
            </w:r>
            <w:r w:rsidR="00311435" w:rsidRPr="00006C9A">
              <w:rPr>
                <w:rFonts w:ascii="Arial" w:hAnsi="Arial" w:cs="Arial"/>
                <w:color w:val="424141"/>
                <w:sz w:val="20"/>
                <w:szCs w:val="20"/>
                <w:shd w:val="clear" w:color="auto" w:fill="FFFFFF"/>
              </w:rPr>
              <w:t>Esta pesquisa mais recente, realizada pelo Itaú Social, Todos pela Educação, Undime e Consed, traz dados objetivos que corroboram e reforçam os aprendizados e achados da pesquisa anterior.</w:t>
            </w:r>
          </w:p>
          <w:p w14:paraId="03C0989C" w14:textId="77777777" w:rsidR="00311435" w:rsidRPr="00535F4A" w:rsidRDefault="00311435" w:rsidP="00DF10D6">
            <w:pPr>
              <w:spacing w:before="240"/>
              <w:jc w:val="both"/>
              <w:rPr>
                <w:rFonts w:ascii="Arial" w:eastAsia="Lora" w:hAnsi="Arial" w:cs="Arial"/>
                <w:color w:val="575756"/>
                <w:szCs w:val="20"/>
              </w:rPr>
            </w:pPr>
          </w:p>
          <w:p w14:paraId="0EAB4BED" w14:textId="77777777" w:rsidR="00311435" w:rsidRPr="003B1D0F" w:rsidRDefault="00311435" w:rsidP="00DF10D6">
            <w:pPr>
              <w:spacing w:before="240"/>
              <w:jc w:val="both"/>
              <w:rPr>
                <w:rFonts w:ascii="Arial" w:eastAsia="Lora" w:hAnsi="Arial" w:cs="Arial"/>
                <w:color w:val="252626"/>
                <w:szCs w:val="20"/>
              </w:rPr>
            </w:pPr>
          </w:p>
        </w:tc>
      </w:tr>
    </w:tbl>
    <w:p w14:paraId="295469B3" w14:textId="77777777" w:rsidR="00311435" w:rsidRDefault="00311435" w:rsidP="003B1D0F">
      <w:pPr>
        <w:spacing w:line="276" w:lineRule="auto"/>
        <w:jc w:val="both"/>
        <w:rPr>
          <w:rFonts w:ascii="Arial" w:hAnsi="Arial" w:cs="Arial"/>
          <w:b/>
          <w:color w:val="00B0F0"/>
          <w:sz w:val="24"/>
          <w:szCs w:val="24"/>
        </w:rPr>
      </w:pPr>
    </w:p>
    <w:tbl>
      <w:tblPr>
        <w:tblW w:w="8438" w:type="dxa"/>
        <w:tblInd w:w="-108" w:type="dxa"/>
        <w:tblLayout w:type="fixed"/>
        <w:tblLook w:val="0400" w:firstRow="0" w:lastRow="0" w:firstColumn="0" w:lastColumn="0" w:noHBand="0" w:noVBand="1"/>
      </w:tblPr>
      <w:tblGrid>
        <w:gridCol w:w="3618"/>
        <w:gridCol w:w="4820"/>
      </w:tblGrid>
      <w:tr w:rsidR="00311435" w:rsidRPr="003B1D0F" w14:paraId="3A82A825" w14:textId="77777777" w:rsidTr="00DF10D6">
        <w:tc>
          <w:tcPr>
            <w:tcW w:w="3618" w:type="dxa"/>
          </w:tcPr>
          <w:p w14:paraId="1E737F5F" w14:textId="5DCD690C" w:rsidR="00311435" w:rsidRPr="003B1D0F" w:rsidRDefault="00311435" w:rsidP="00DF10D6">
            <w:pPr>
              <w:spacing w:before="240"/>
              <w:jc w:val="both"/>
              <w:rPr>
                <w:rFonts w:ascii="Arial" w:hAnsi="Arial" w:cs="Arial"/>
                <w:szCs w:val="20"/>
              </w:rPr>
            </w:pPr>
            <w:r>
              <w:rPr>
                <w:rFonts w:ascii="Arial" w:hAnsi="Arial" w:cs="Arial"/>
                <w:noProof/>
                <w:szCs w:val="20"/>
                <w:lang w:eastAsia="pt-BR"/>
              </w:rPr>
              <w:lastRenderedPageBreak/>
              <w:drawing>
                <wp:inline distT="0" distB="0" distL="0" distR="0" wp14:anchorId="2C43EAD2" wp14:editId="57D71364">
                  <wp:extent cx="2160270" cy="2171065"/>
                  <wp:effectExtent l="0" t="0" r="0" b="635"/>
                  <wp:docPr id="1440409152" name="Imagem 5"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09152" name="Imagem 5" descr="Interface gráfica do usuário, Site&#10;&#10;Descrição gerad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270" cy="2171065"/>
                          </a:xfrm>
                          <a:prstGeom prst="rect">
                            <a:avLst/>
                          </a:prstGeom>
                        </pic:spPr>
                      </pic:pic>
                    </a:graphicData>
                  </a:graphic>
                </wp:inline>
              </w:drawing>
            </w:r>
          </w:p>
          <w:p w14:paraId="4FEA29B1" w14:textId="77777777" w:rsidR="00311435" w:rsidRPr="003B1D0F" w:rsidRDefault="00311435" w:rsidP="00DF10D6">
            <w:pPr>
              <w:spacing w:before="240"/>
              <w:jc w:val="both"/>
              <w:rPr>
                <w:rFonts w:ascii="Arial" w:hAnsi="Arial" w:cs="Arial"/>
                <w:szCs w:val="20"/>
              </w:rPr>
            </w:pPr>
          </w:p>
          <w:p w14:paraId="2E6F2FFB" w14:textId="60A60753" w:rsidR="00311435" w:rsidRPr="003B1D0F" w:rsidRDefault="00311435" w:rsidP="00DF10D6">
            <w:pPr>
              <w:spacing w:before="240"/>
              <w:jc w:val="both"/>
              <w:rPr>
                <w:rFonts w:ascii="Arial" w:hAnsi="Arial" w:cs="Arial"/>
                <w:szCs w:val="20"/>
              </w:rPr>
            </w:pPr>
            <w:r>
              <w:rPr>
                <w:rFonts w:ascii="Arial" w:hAnsi="Arial" w:cs="Arial"/>
                <w:noProof/>
                <w:szCs w:val="20"/>
                <w:lang w:eastAsia="pt-BR"/>
              </w:rPr>
              <w:drawing>
                <wp:inline distT="0" distB="0" distL="0" distR="0" wp14:anchorId="5C73F6A2" wp14:editId="01A952B8">
                  <wp:extent cx="2160270" cy="1437640"/>
                  <wp:effectExtent l="0" t="0" r="0" b="0"/>
                  <wp:docPr id="1489896899" name="Imagem 6" descr="Uma imagem contendo ao ar livre, pássaro, verde,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96899" name="Imagem 6" descr="Uma imagem contendo ao ar livre, pássaro, verde, em pé&#10;&#10;Descrição gerada automa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270" cy="1437640"/>
                          </a:xfrm>
                          <a:prstGeom prst="rect">
                            <a:avLst/>
                          </a:prstGeom>
                        </pic:spPr>
                      </pic:pic>
                    </a:graphicData>
                  </a:graphic>
                </wp:inline>
              </w:drawing>
            </w:r>
          </w:p>
        </w:tc>
        <w:tc>
          <w:tcPr>
            <w:tcW w:w="4820" w:type="dxa"/>
          </w:tcPr>
          <w:p w14:paraId="030F52A0" w14:textId="77777777" w:rsidR="00311435" w:rsidRPr="003F1D19" w:rsidRDefault="008D3D66" w:rsidP="00311435">
            <w:pPr>
              <w:pStyle w:val="NormalWeb"/>
              <w:spacing w:before="0" w:beforeAutospacing="0"/>
              <w:rPr>
                <w:rFonts w:ascii="Arial" w:hAnsi="Arial" w:cs="Arial"/>
                <w:color w:val="595959" w:themeColor="text1" w:themeTint="A6"/>
                <w:sz w:val="20"/>
                <w:szCs w:val="20"/>
              </w:rPr>
            </w:pPr>
            <w:hyperlink r:id="rId41" w:tgtFrame="_blank" w:history="1">
              <w:r w:rsidR="00311435" w:rsidRPr="003F1D19">
                <w:rPr>
                  <w:rStyle w:val="Hyperlink"/>
                  <w:rFonts w:ascii="Arial" w:hAnsi="Arial" w:cs="Arial"/>
                  <w:b/>
                  <w:bCs/>
                  <w:color w:val="595959" w:themeColor="text1" w:themeTint="A6"/>
                  <w:sz w:val="20"/>
                  <w:szCs w:val="20"/>
                </w:rPr>
                <w:t>Direção para os novos espaços e tempos da escola: como diretora e diretor podem atuar para uma gestão escolar com equidade</w:t>
              </w:r>
            </w:hyperlink>
          </w:p>
          <w:p w14:paraId="7DE169BC" w14:textId="77777777" w:rsidR="00311435" w:rsidRPr="00006C9A" w:rsidRDefault="00311435" w:rsidP="00311435">
            <w:pPr>
              <w:pStyle w:val="NormalWeb"/>
              <w:shd w:val="clear" w:color="auto" w:fill="FFFFFF"/>
              <w:spacing w:before="0" w:beforeAutospacing="0"/>
              <w:rPr>
                <w:rFonts w:ascii="Arial" w:hAnsi="Arial" w:cs="Arial"/>
                <w:color w:val="424141"/>
                <w:sz w:val="20"/>
                <w:szCs w:val="20"/>
              </w:rPr>
            </w:pPr>
            <w:r w:rsidRPr="00006C9A">
              <w:rPr>
                <w:rFonts w:ascii="Arial" w:hAnsi="Arial" w:cs="Arial"/>
                <w:color w:val="424141"/>
                <w:sz w:val="20"/>
                <w:szCs w:val="20"/>
              </w:rPr>
              <w:t>Este livro foi elaborado especialmente para diretoras e diretores a fim de provocar reflexões sobre a necessidade de repensar o ensino e aprendizagem após a pandemia de Covid-19. Está organizado em seis capítulos que trazem conteúdos – teóricos e práticos – essenciais para a gestão escolar, incluindo a gestão democrática, tão comentada durante o nosso curso. PANICO, Roberta.; PEREZ, Tereza. Direção para os novos espaços e tempos da escola: como diretora e diretor podem atuar para uma gestão escolar com equidade. São Paulo: Santillana Educação, 2022.</w:t>
            </w:r>
          </w:p>
          <w:p w14:paraId="06C2268B" w14:textId="77777777" w:rsidR="00311435" w:rsidRPr="00535F4A" w:rsidRDefault="00311435" w:rsidP="00DF10D6">
            <w:pPr>
              <w:spacing w:before="240"/>
              <w:jc w:val="both"/>
              <w:rPr>
                <w:rFonts w:ascii="Arial" w:hAnsi="Arial" w:cs="Arial"/>
                <w:b/>
                <w:i/>
                <w:color w:val="575756"/>
                <w:szCs w:val="20"/>
              </w:rPr>
            </w:pPr>
          </w:p>
          <w:p w14:paraId="4CA5C88B" w14:textId="77777777" w:rsidR="00311435" w:rsidRPr="003F1D19" w:rsidRDefault="008D3D66" w:rsidP="00311435">
            <w:pPr>
              <w:pStyle w:val="NormalWeb"/>
              <w:shd w:val="clear" w:color="auto" w:fill="FFFFFF"/>
              <w:spacing w:before="0" w:beforeAutospacing="0"/>
              <w:rPr>
                <w:rFonts w:ascii="Arial" w:hAnsi="Arial" w:cs="Arial"/>
                <w:color w:val="595959" w:themeColor="text1" w:themeTint="A6"/>
                <w:sz w:val="20"/>
                <w:szCs w:val="20"/>
              </w:rPr>
            </w:pPr>
            <w:hyperlink r:id="rId42" w:tgtFrame="_blank" w:history="1">
              <w:r w:rsidR="00311435" w:rsidRPr="003F1D19">
                <w:rPr>
                  <w:rStyle w:val="Forte"/>
                  <w:rFonts w:ascii="Arial" w:hAnsi="Arial" w:cs="Arial"/>
                  <w:b w:val="0"/>
                  <w:bCs w:val="0"/>
                  <w:color w:val="595959" w:themeColor="text1" w:themeTint="A6"/>
                  <w:sz w:val="20"/>
                  <w:szCs w:val="20"/>
                </w:rPr>
                <w:t>Contra a monocultura da Educação, a diversidade e a potência das escolas públicas</w:t>
              </w:r>
            </w:hyperlink>
          </w:p>
          <w:p w14:paraId="0F0B6218" w14:textId="77777777" w:rsidR="00311435" w:rsidRPr="00006C9A" w:rsidRDefault="00311435" w:rsidP="00311435">
            <w:pPr>
              <w:pStyle w:val="NormalWeb"/>
              <w:shd w:val="clear" w:color="auto" w:fill="FFFFFF"/>
              <w:spacing w:before="0" w:beforeAutospacing="0"/>
              <w:rPr>
                <w:rFonts w:ascii="Arial" w:hAnsi="Arial" w:cs="Arial"/>
                <w:color w:val="424141"/>
                <w:sz w:val="20"/>
                <w:szCs w:val="20"/>
              </w:rPr>
            </w:pPr>
            <w:r w:rsidRPr="00006C9A">
              <w:rPr>
                <w:rFonts w:ascii="Arial" w:hAnsi="Arial" w:cs="Arial"/>
                <w:color w:val="424141"/>
                <w:sz w:val="20"/>
                <w:szCs w:val="20"/>
              </w:rPr>
              <w:t>Neste artigo, Tereza Perez aborda uma perspectiva fundamental da educação integral por meio de um paralelo com a importância da biodiversidade na natureza. Costura, a partir de trechos do livro </w:t>
            </w:r>
            <w:hyperlink r:id="rId43" w:tgtFrame="_blank" w:history="1">
              <w:r w:rsidRPr="003F1D19">
                <w:rPr>
                  <w:rStyle w:val="Forte"/>
                  <w:rFonts w:ascii="Arial" w:hAnsi="Arial" w:cs="Arial"/>
                  <w:color w:val="595959" w:themeColor="text1" w:themeTint="A6"/>
                  <w:sz w:val="20"/>
                  <w:szCs w:val="20"/>
                </w:rPr>
                <w:t>Arrabalde: Em busca da Amazônia</w:t>
              </w:r>
            </w:hyperlink>
            <w:r w:rsidRPr="003F1D19">
              <w:rPr>
                <w:rFonts w:ascii="Arial" w:hAnsi="Arial" w:cs="Arial"/>
                <w:color w:val="595959" w:themeColor="text1" w:themeTint="A6"/>
                <w:sz w:val="20"/>
                <w:szCs w:val="20"/>
              </w:rPr>
              <w:t>,</w:t>
            </w:r>
            <w:r w:rsidRPr="00006C9A">
              <w:rPr>
                <w:rFonts w:ascii="Arial" w:hAnsi="Arial" w:cs="Arial"/>
                <w:color w:val="424141"/>
                <w:sz w:val="20"/>
                <w:szCs w:val="20"/>
              </w:rPr>
              <w:t xml:space="preserve"> de João Moreira Salles, reflexões sobre a necessidade de contemplarmos as múltiplas dimensões que compõem o desenvolvimento de crianças, adolescentes e jovens, e como a escola precisa dialogar com todas elas para garantir o direito de aprendizagem.</w:t>
            </w:r>
          </w:p>
          <w:p w14:paraId="42BEE299" w14:textId="77777777" w:rsidR="00311435" w:rsidRPr="00006C9A" w:rsidRDefault="00311435" w:rsidP="00311435">
            <w:pPr>
              <w:spacing w:before="240"/>
              <w:jc w:val="both"/>
              <w:rPr>
                <w:rFonts w:ascii="Arial" w:hAnsi="Arial" w:cs="Arial"/>
                <w:color w:val="575756"/>
                <w:szCs w:val="20"/>
              </w:rPr>
            </w:pPr>
            <w:r w:rsidRPr="00006C9A">
              <w:rPr>
                <w:rFonts w:ascii="Arial" w:hAnsi="Arial" w:cs="Arial"/>
                <w:color w:val="424141"/>
                <w:szCs w:val="20"/>
                <w:shd w:val="clear" w:color="auto" w:fill="FFFFFF"/>
              </w:rPr>
              <w:t>PEREZ, Tereza. Contra a monocultura da Educação, a diversidade e a potência das escolas públicas. Centro de Referências em Educação Integral, 2024.</w:t>
            </w:r>
          </w:p>
          <w:p w14:paraId="269B9A7E" w14:textId="77777777" w:rsidR="00311435" w:rsidRPr="003B1D0F" w:rsidRDefault="00311435" w:rsidP="00DF10D6">
            <w:pPr>
              <w:spacing w:before="240"/>
              <w:jc w:val="both"/>
              <w:rPr>
                <w:rFonts w:ascii="Arial" w:eastAsia="Lora" w:hAnsi="Arial" w:cs="Arial"/>
                <w:color w:val="252626"/>
                <w:szCs w:val="20"/>
              </w:rPr>
            </w:pPr>
          </w:p>
        </w:tc>
      </w:tr>
    </w:tbl>
    <w:p w14:paraId="6426BCBE" w14:textId="77777777" w:rsidR="00311435" w:rsidRDefault="00311435" w:rsidP="00006C9A">
      <w:pPr>
        <w:pStyle w:val="NormalWeb"/>
        <w:spacing w:before="0" w:beforeAutospacing="0"/>
        <w:rPr>
          <w:rFonts w:ascii="Arial" w:hAnsi="Arial" w:cs="Arial"/>
          <w:color w:val="424141"/>
          <w:sz w:val="20"/>
          <w:szCs w:val="20"/>
          <w:shd w:val="clear" w:color="auto" w:fill="FFFFFF"/>
        </w:rPr>
      </w:pPr>
    </w:p>
    <w:p w14:paraId="259A5E00" w14:textId="5E3F6464" w:rsidR="00311435" w:rsidRPr="00006C9A" w:rsidRDefault="0088489D" w:rsidP="00311435">
      <w:pPr>
        <w:pStyle w:val="NormalWeb"/>
        <w:spacing w:before="0" w:beforeAutospacing="0"/>
        <w:rPr>
          <w:rFonts w:ascii="Arial" w:hAnsi="Arial" w:cs="Arial"/>
          <w:color w:val="424141"/>
          <w:sz w:val="20"/>
          <w:szCs w:val="20"/>
        </w:rPr>
      </w:pPr>
      <w:r w:rsidRPr="00006C9A">
        <w:rPr>
          <w:rFonts w:ascii="Arial" w:hAnsi="Arial" w:cs="Arial"/>
          <w:color w:val="424141"/>
          <w:sz w:val="20"/>
          <w:szCs w:val="20"/>
          <w:shd w:val="clear" w:color="auto" w:fill="FFFFFF"/>
        </w:rPr>
        <w:br/>
      </w:r>
    </w:p>
    <w:tbl>
      <w:tblPr>
        <w:tblW w:w="8438" w:type="dxa"/>
        <w:tblInd w:w="-108" w:type="dxa"/>
        <w:tblLayout w:type="fixed"/>
        <w:tblLook w:val="0400" w:firstRow="0" w:lastRow="0" w:firstColumn="0" w:lastColumn="0" w:noHBand="0" w:noVBand="1"/>
      </w:tblPr>
      <w:tblGrid>
        <w:gridCol w:w="3618"/>
        <w:gridCol w:w="4820"/>
      </w:tblGrid>
      <w:tr w:rsidR="003B1D0F" w:rsidRPr="00006C9A" w14:paraId="346F5C17" w14:textId="77777777" w:rsidTr="003B1D0F">
        <w:tc>
          <w:tcPr>
            <w:tcW w:w="3618" w:type="dxa"/>
          </w:tcPr>
          <w:p w14:paraId="48D39ACD" w14:textId="639FDAAE" w:rsidR="003B1D0F" w:rsidRPr="00006C9A" w:rsidRDefault="003B1D0F" w:rsidP="000D6DEE">
            <w:pPr>
              <w:spacing w:before="240"/>
              <w:jc w:val="both"/>
              <w:rPr>
                <w:rFonts w:ascii="Arial" w:hAnsi="Arial" w:cs="Arial"/>
                <w:szCs w:val="20"/>
              </w:rPr>
            </w:pPr>
          </w:p>
        </w:tc>
        <w:tc>
          <w:tcPr>
            <w:tcW w:w="4820" w:type="dxa"/>
          </w:tcPr>
          <w:p w14:paraId="7F567FBC" w14:textId="77777777" w:rsidR="003B1D0F" w:rsidRPr="00006C9A" w:rsidRDefault="003B1D0F" w:rsidP="000D6DEE">
            <w:pPr>
              <w:spacing w:before="240"/>
              <w:jc w:val="both"/>
              <w:rPr>
                <w:rFonts w:ascii="Arial" w:eastAsia="Lora" w:hAnsi="Arial" w:cs="Arial"/>
                <w:color w:val="252626"/>
                <w:szCs w:val="20"/>
              </w:rPr>
            </w:pPr>
          </w:p>
        </w:tc>
      </w:tr>
    </w:tbl>
    <w:p w14:paraId="48A144A9" w14:textId="2109E33E" w:rsidR="009541AF" w:rsidRPr="007A31B0" w:rsidRDefault="009541AF" w:rsidP="009541AF">
      <w:pPr>
        <w:spacing w:after="0" w:line="240" w:lineRule="auto"/>
        <w:ind w:firstLine="720"/>
        <w:jc w:val="center"/>
        <w:rPr>
          <w:rFonts w:ascii="Arial" w:eastAsia="Times New Roman" w:hAnsi="Arial" w:cs="Arial"/>
          <w:color w:val="575756"/>
          <w:sz w:val="16"/>
          <w:szCs w:val="16"/>
          <w:lang w:eastAsia="pt-BR"/>
        </w:rPr>
      </w:pPr>
    </w:p>
    <w:p w14:paraId="4CBADDE4" w14:textId="77777777" w:rsidR="004D5CCC" w:rsidRDefault="004D5CCC" w:rsidP="00803614">
      <w:pPr>
        <w:spacing w:after="0" w:line="240" w:lineRule="auto"/>
        <w:jc w:val="both"/>
        <w:rPr>
          <w:rFonts w:ascii="Arial" w:eastAsia="Times New Roman" w:hAnsi="Arial" w:cs="Arial"/>
          <w:color w:val="575756"/>
          <w:szCs w:val="20"/>
          <w:lang w:eastAsia="pt-BR"/>
          <w14:ligatures w14:val="none"/>
        </w:rPr>
      </w:pPr>
    </w:p>
    <w:p w14:paraId="6A154ECC" w14:textId="77777777" w:rsidR="000A3822" w:rsidRPr="007A31B0" w:rsidRDefault="003B1D0F" w:rsidP="00803614">
      <w:pPr>
        <w:spacing w:after="0" w:line="240" w:lineRule="auto"/>
        <w:jc w:val="both"/>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lastRenderedPageBreak/>
        <w:t>O curso acaba aqui, mas nosso canal de comunicação está permanentemente aberto!</w:t>
      </w:r>
    </w:p>
    <w:p w14:paraId="41F82ED7" w14:textId="206FE8A0" w:rsidR="003B1D0F" w:rsidRPr="007A31B0" w:rsidRDefault="000A3822" w:rsidP="00803614">
      <w:pPr>
        <w:spacing w:after="0" w:line="240" w:lineRule="auto"/>
        <w:jc w:val="both"/>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Mantenha a conexão com nossas redes sociais, acessando outros materiais e cursos em nosso espaço digital de formação.</w:t>
      </w:r>
    </w:p>
    <w:p w14:paraId="003C038B" w14:textId="77777777" w:rsidR="000A3822" w:rsidRPr="007A31B0" w:rsidRDefault="000A3822" w:rsidP="007A31B0">
      <w:pPr>
        <w:spacing w:after="0" w:line="360" w:lineRule="auto"/>
        <w:jc w:val="both"/>
        <w:rPr>
          <w:rFonts w:ascii="Arial" w:eastAsia="Times New Roman" w:hAnsi="Arial" w:cs="Arial"/>
          <w:color w:val="575756"/>
          <w:szCs w:val="20"/>
          <w:lang w:eastAsia="pt-BR"/>
          <w14:ligatures w14:val="none"/>
        </w:rPr>
      </w:pPr>
    </w:p>
    <w:p w14:paraId="70307F43" w14:textId="6929D368" w:rsidR="009541AF" w:rsidRPr="007A31B0" w:rsidRDefault="003B1D0F" w:rsidP="007A31B0">
      <w:pPr>
        <w:spacing w:line="360" w:lineRule="auto"/>
        <w:jc w:val="both"/>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Até a próxima!</w:t>
      </w:r>
    </w:p>
    <w:p w14:paraId="0BB1307F" w14:textId="77777777" w:rsidR="000A3822" w:rsidRDefault="000A3822" w:rsidP="003B1D0F">
      <w:pPr>
        <w:jc w:val="both"/>
        <w:rPr>
          <w:rFonts w:ascii="Arial" w:eastAsia="Times New Roman" w:hAnsi="Arial" w:cs="Arial"/>
          <w:color w:val="000000"/>
          <w:szCs w:val="20"/>
          <w:lang w:eastAsia="pt-BR"/>
          <w14:ligatures w14:val="none"/>
        </w:rPr>
      </w:pPr>
    </w:p>
    <w:p w14:paraId="19608E91" w14:textId="26BB4CC9" w:rsidR="000A3822" w:rsidRDefault="000A3822" w:rsidP="003B1D0F">
      <w:pPr>
        <w:jc w:val="both"/>
        <w:rPr>
          <w:rFonts w:ascii="Arial" w:eastAsia="Times New Roman" w:hAnsi="Arial" w:cs="Arial"/>
          <w:color w:val="000000"/>
          <w:szCs w:val="20"/>
          <w:lang w:eastAsia="pt-BR"/>
          <w14:ligatures w14:val="none"/>
        </w:rPr>
      </w:pPr>
      <w:r w:rsidRPr="000A3822">
        <w:rPr>
          <w:rFonts w:ascii="Arial" w:eastAsia="Times New Roman" w:hAnsi="Arial" w:cs="Arial"/>
          <w:noProof/>
          <w:color w:val="000000"/>
          <w:szCs w:val="20"/>
          <w:lang w:eastAsia="pt-BR"/>
          <w14:ligatures w14:val="none"/>
        </w:rPr>
        <w:drawing>
          <wp:anchor distT="0" distB="0" distL="114300" distR="114300" simplePos="0" relativeHeight="251659776" behindDoc="0" locked="0" layoutInCell="1" allowOverlap="1" wp14:anchorId="0BEAA929" wp14:editId="03FFF57E">
            <wp:simplePos x="0" y="0"/>
            <wp:positionH relativeFrom="column">
              <wp:posOffset>494665</wp:posOffset>
            </wp:positionH>
            <wp:positionV relativeFrom="paragraph">
              <wp:posOffset>695960</wp:posOffset>
            </wp:positionV>
            <wp:extent cx="359410" cy="359410"/>
            <wp:effectExtent l="0" t="0" r="2540" b="2540"/>
            <wp:wrapNone/>
            <wp:docPr id="18" name="Gráfico 17">
              <a:hlinkClick xmlns:a="http://schemas.openxmlformats.org/drawingml/2006/main" r:id="rId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2874FC-5FF7-FB9F-3579-E57ADF0AB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2874FC-5FF7-FB9F-3579-E57ADF0AB380}"/>
                        </a:ext>
                      </a:extLst>
                    </pic:cNvPr>
                    <pic:cNvPicPr>
                      <a:picLocks noChangeAspect="1"/>
                    </pic:cNvPicPr>
                  </pic:nvPicPr>
                  <pic:blipFill>
                    <a:blip r:embed="rId45">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6"/>
                        </a:ext>
                      </a:extLst>
                    </a:blip>
                    <a:stretch>
                      <a:fillRect/>
                    </a:stretch>
                  </pic:blipFill>
                  <pic:spPr>
                    <a:xfrm>
                      <a:off x="0" y="0"/>
                      <a:ext cx="359410" cy="359410"/>
                    </a:xfrm>
                    <a:prstGeom prst="rect">
                      <a:avLst/>
                    </a:prstGeom>
                  </pic:spPr>
                </pic:pic>
              </a:graphicData>
            </a:graphic>
          </wp:anchor>
        </w:drawing>
      </w:r>
      <w:r w:rsidRPr="000A3822">
        <w:rPr>
          <w:rFonts w:ascii="Arial" w:eastAsia="Times New Roman" w:hAnsi="Arial" w:cs="Arial"/>
          <w:noProof/>
          <w:color w:val="000000"/>
          <w:szCs w:val="20"/>
          <w:lang w:eastAsia="pt-BR"/>
          <w14:ligatures w14:val="none"/>
        </w:rPr>
        <mc:AlternateContent>
          <mc:Choice Requires="wps">
            <w:drawing>
              <wp:anchor distT="0" distB="0" distL="114300" distR="114300" simplePos="0" relativeHeight="251658752" behindDoc="0" locked="0" layoutInCell="1" allowOverlap="1" wp14:anchorId="0CF229BB" wp14:editId="2DB70EC4">
                <wp:simplePos x="0" y="0"/>
                <wp:positionH relativeFrom="column">
                  <wp:posOffset>872490</wp:posOffset>
                </wp:positionH>
                <wp:positionV relativeFrom="paragraph">
                  <wp:posOffset>669925</wp:posOffset>
                </wp:positionV>
                <wp:extent cx="1687830" cy="338455"/>
                <wp:effectExtent l="0" t="0" r="0" b="0"/>
                <wp:wrapNone/>
                <wp:docPr id="16" name="Rectangle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62F4BA-4FC0-B094-D979-E0525D9252C1}"/>
                    </a:ext>
                  </a:extLst>
                </wp:docPr>
                <wp:cNvGraphicFramePr/>
                <a:graphic xmlns:a="http://schemas.openxmlformats.org/drawingml/2006/main">
                  <a:graphicData uri="http://schemas.microsoft.com/office/word/2010/wordprocessingShape">
                    <wps:wsp>
                      <wps:cNvSpPr/>
                      <wps:spPr>
                        <a:xfrm>
                          <a:off x="0" y="0"/>
                          <a:ext cx="1687830" cy="338455"/>
                        </a:xfrm>
                        <a:prstGeom prst="rect">
                          <a:avLst/>
                        </a:prstGeom>
                      </wps:spPr>
                      <wps:txbx>
                        <w:txbxContent>
                          <w:p w14:paraId="6479FCC7" w14:textId="77777777" w:rsidR="000A3822" w:rsidRDefault="000A3822" w:rsidP="000A3822">
                            <w:pPr>
                              <w:pStyle w:val="NormalWeb"/>
                              <w:spacing w:before="0" w:beforeAutospacing="0" w:after="0" w:afterAutospacing="0"/>
                            </w:pPr>
                            <w:proofErr w:type="spellStart"/>
                            <w:r>
                              <w:rPr>
                                <w:rFonts w:ascii="Barlow" w:hAnsi="Barlow" w:cs="Arial"/>
                                <w:b/>
                                <w:bCs/>
                                <w:color w:val="575756"/>
                                <w:kern w:val="24"/>
                                <w:sz w:val="32"/>
                                <w:szCs w:val="32"/>
                              </w:rPr>
                              <w:t>rodaeducativa</w:t>
                            </w:r>
                            <w:proofErr w:type="spellEnd"/>
                          </w:p>
                        </w:txbxContent>
                      </wps:txbx>
                      <wps:bodyPr wrap="square" anchor="ctr">
                        <a:spAutoFit/>
                      </wps:bodyPr>
                    </wps:wsp>
                  </a:graphicData>
                </a:graphic>
              </wp:anchor>
            </w:drawing>
          </mc:Choice>
          <mc:Fallback>
            <w:pict>
              <v:rect id="Rectangle 20" o:spid="_x0000_s1026" style="position:absolute;left:0;text-align:left;margin-left:68.7pt;margin-top:52.75pt;width:132.9pt;height:26.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" filled="f" stroked="f">
                <v:textbox style="mso-fit-shape-to-text:t">
                  <w:txbxContent>
                    <w:p w14:paraId="6479FCC7" w14:textId="77777777" w:rsidR="000A3822" w:rsidRDefault="000A3822" w:rsidP="000A3822">
                      <w:pPr>
                        <w:pStyle w:val="NormalWeb"/>
                        <w:spacing w:before="0" w:beforeAutospacing="0" w:after="0" w:afterAutospacing="0"/>
                      </w:pPr>
                      <w:proofErr w:type="spellStart"/>
                      <w:r>
                        <w:rPr>
                          <w:rFonts w:ascii="Barlow" w:hAnsi="Barlow" w:cs="Arial"/>
                          <w:b/>
                          <w:bCs/>
                          <w:color w:val="575756"/>
                          <w:kern w:val="24"/>
                          <w:sz w:val="32"/>
                          <w:szCs w:val="32"/>
                        </w:rPr>
                        <w:t>rodaeducativa</w:t>
                      </w:r>
                      <w:proofErr w:type="spellEnd"/>
                    </w:p>
                  </w:txbxContent>
                </v:textbox>
              </v:rect>
            </w:pict>
          </mc:Fallback>
        </mc:AlternateContent>
      </w:r>
      <w:r w:rsidRPr="000A3822">
        <w:rPr>
          <w:rFonts w:ascii="Arial" w:eastAsia="Times New Roman" w:hAnsi="Arial" w:cs="Arial"/>
          <w:noProof/>
          <w:color w:val="000000"/>
          <w:szCs w:val="20"/>
          <w:lang w:eastAsia="pt-BR"/>
          <w14:ligatures w14:val="none"/>
        </w:rPr>
        <w:drawing>
          <wp:anchor distT="0" distB="0" distL="114300" distR="114300" simplePos="0" relativeHeight="251657728" behindDoc="0" locked="0" layoutInCell="1" allowOverlap="1" wp14:anchorId="49D8946B" wp14:editId="3966F09E">
            <wp:simplePos x="0" y="0"/>
            <wp:positionH relativeFrom="column">
              <wp:posOffset>52705</wp:posOffset>
            </wp:positionH>
            <wp:positionV relativeFrom="paragraph">
              <wp:posOffset>176530</wp:posOffset>
            </wp:positionV>
            <wp:extent cx="362585" cy="362585"/>
            <wp:effectExtent l="0" t="0" r="0" b="0"/>
            <wp:wrapNone/>
            <wp:docPr id="15" name="Gráfico 14">
              <a:hlinkClick xmlns:a="http://schemas.openxmlformats.org/drawingml/2006/main" r:id="rId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7917CD-B86B-079C-FF11-1208E8E04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 1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7917CD-B86B-079C-FF11-1208E8E04187}"/>
                        </a:ext>
                      </a:extLst>
                    </pic:cNvPr>
                    <pic:cNvPicPr>
                      <a:picLocks noChangeAspect="1"/>
                    </pic:cNvPicPr>
                  </pic:nvPicPr>
                  <pic:blipFill>
                    <a:blip r:embed="rId48">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a:off x="0" y="0"/>
                      <a:ext cx="362585" cy="362585"/>
                    </a:xfrm>
                    <a:prstGeom prst="rect">
                      <a:avLst/>
                    </a:prstGeom>
                  </pic:spPr>
                </pic:pic>
              </a:graphicData>
            </a:graphic>
          </wp:anchor>
        </w:drawing>
      </w:r>
      <w:r w:rsidRPr="000A3822">
        <w:rPr>
          <w:rFonts w:ascii="Arial" w:eastAsia="Times New Roman" w:hAnsi="Arial" w:cs="Arial"/>
          <w:noProof/>
          <w:color w:val="000000"/>
          <w:szCs w:val="20"/>
          <w:lang w:eastAsia="pt-BR"/>
          <w14:ligatures w14:val="none"/>
        </w:rPr>
        <w:drawing>
          <wp:anchor distT="0" distB="0" distL="114300" distR="114300" simplePos="0" relativeHeight="251656704" behindDoc="0" locked="0" layoutInCell="1" allowOverlap="1" wp14:anchorId="4EA34483" wp14:editId="0D7990B5">
            <wp:simplePos x="0" y="0"/>
            <wp:positionH relativeFrom="column">
              <wp:posOffset>52705</wp:posOffset>
            </wp:positionH>
            <wp:positionV relativeFrom="paragraph">
              <wp:posOffset>1228090</wp:posOffset>
            </wp:positionV>
            <wp:extent cx="362585" cy="362585"/>
            <wp:effectExtent l="0" t="0" r="0" b="0"/>
            <wp:wrapNone/>
            <wp:docPr id="14" name="Gráfico 13">
              <a:hlinkClick xmlns:a="http://schemas.openxmlformats.org/drawingml/2006/main" r:id="rId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38F89B-7007-2D47-9576-9E51F8944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 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38F89B-7007-2D47-9576-9E51F89441E4}"/>
                        </a:ext>
                      </a:extLst>
                    </pic:cNvPr>
                    <pic:cNvPicPr>
                      <a:picLocks noChangeAspect="1"/>
                    </pic:cNvPicPr>
                  </pic:nvPicPr>
                  <pic:blipFill>
                    <a:blip r:embed="rId51">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362585" cy="362585"/>
                    </a:xfrm>
                    <a:prstGeom prst="rect">
                      <a:avLst/>
                    </a:prstGeom>
                  </pic:spPr>
                </pic:pic>
              </a:graphicData>
            </a:graphic>
          </wp:anchor>
        </w:drawing>
      </w:r>
      <w:r w:rsidRPr="000A3822">
        <w:rPr>
          <w:rFonts w:ascii="Arial" w:eastAsia="Times New Roman" w:hAnsi="Arial" w:cs="Arial"/>
          <w:noProof/>
          <w:color w:val="000000"/>
          <w:szCs w:val="20"/>
          <w:lang w:eastAsia="pt-BR"/>
          <w14:ligatures w14:val="none"/>
        </w:rPr>
        <w:drawing>
          <wp:anchor distT="0" distB="0" distL="114300" distR="114300" simplePos="0" relativeHeight="251655680" behindDoc="0" locked="0" layoutInCell="1" allowOverlap="1" wp14:anchorId="71004919" wp14:editId="3D29B48A">
            <wp:simplePos x="0" y="0"/>
            <wp:positionH relativeFrom="column">
              <wp:posOffset>52705</wp:posOffset>
            </wp:positionH>
            <wp:positionV relativeFrom="paragraph">
              <wp:posOffset>695960</wp:posOffset>
            </wp:positionV>
            <wp:extent cx="362585" cy="359410"/>
            <wp:effectExtent l="0" t="0" r="0" b="2540"/>
            <wp:wrapNone/>
            <wp:docPr id="13" name="Gráfico 12">
              <a:hlinkClick xmlns:a="http://schemas.openxmlformats.org/drawingml/2006/main" r:id="rId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C33A27-EA3F-0017-13A5-168E19A36F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áfico 1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C33A27-EA3F-0017-13A5-168E19A36F58}"/>
                        </a:ext>
                      </a:extLst>
                    </pic:cNvPr>
                    <pic:cNvPicPr>
                      <a:picLocks noChangeAspect="1"/>
                    </pic:cNvPicPr>
                  </pic:nvPicPr>
                  <pic:blipFill>
                    <a:blip r:embed="rId54">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5"/>
                        </a:ext>
                      </a:extLst>
                    </a:blip>
                    <a:stretch>
                      <a:fillRect/>
                    </a:stretch>
                  </pic:blipFill>
                  <pic:spPr>
                    <a:xfrm>
                      <a:off x="0" y="0"/>
                      <a:ext cx="362585" cy="359410"/>
                    </a:xfrm>
                    <a:prstGeom prst="rect">
                      <a:avLst/>
                    </a:prstGeom>
                  </pic:spPr>
                </pic:pic>
              </a:graphicData>
            </a:graphic>
          </wp:anchor>
        </w:drawing>
      </w:r>
      <w:r w:rsidRPr="000A3822">
        <w:rPr>
          <w:rFonts w:ascii="Arial" w:eastAsia="Times New Roman" w:hAnsi="Arial" w:cs="Arial"/>
          <w:noProof/>
          <w:color w:val="000000"/>
          <w:szCs w:val="20"/>
          <w:lang w:eastAsia="pt-BR"/>
          <w14:ligatures w14:val="none"/>
        </w:rPr>
        <mc:AlternateContent>
          <mc:Choice Requires="wps">
            <w:drawing>
              <wp:anchor distT="0" distB="0" distL="114300" distR="114300" simplePos="0" relativeHeight="251654656" behindDoc="0" locked="0" layoutInCell="1" allowOverlap="1" wp14:anchorId="1E87D01F" wp14:editId="09A58ACD">
                <wp:simplePos x="0" y="0"/>
                <wp:positionH relativeFrom="column">
                  <wp:posOffset>421640</wp:posOffset>
                </wp:positionH>
                <wp:positionV relativeFrom="paragraph">
                  <wp:posOffset>183515</wp:posOffset>
                </wp:positionV>
                <wp:extent cx="3240405" cy="338455"/>
                <wp:effectExtent l="0" t="0" r="0" b="0"/>
                <wp:wrapNone/>
                <wp:docPr id="12" name="Rectangle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02D4B1-FF8A-10C2-FF14-E855655CA1B8}"/>
                    </a:ext>
                  </a:extLst>
                </wp:docPr>
                <wp:cNvGraphicFramePr/>
                <a:graphic xmlns:a="http://schemas.openxmlformats.org/drawingml/2006/main">
                  <a:graphicData uri="http://schemas.microsoft.com/office/word/2010/wordprocessingShape">
                    <wps:wsp>
                      <wps:cNvSpPr/>
                      <wps:spPr>
                        <a:xfrm>
                          <a:off x="0" y="0"/>
                          <a:ext cx="3240405" cy="338455"/>
                        </a:xfrm>
                        <a:prstGeom prst="rect">
                          <a:avLst/>
                        </a:prstGeom>
                      </wps:spPr>
                      <wps:txbx>
                        <w:txbxContent>
                          <w:p w14:paraId="339E8C52" w14:textId="77777777" w:rsidR="000A3822" w:rsidRDefault="000A3822" w:rsidP="000A3822">
                            <w:pPr>
                              <w:pStyle w:val="NormalWeb"/>
                              <w:spacing w:before="0" w:beforeAutospacing="0" w:after="0" w:afterAutospacing="0"/>
                            </w:pPr>
                            <w:r>
                              <w:rPr>
                                <w:rFonts w:ascii="Barlow" w:hAnsi="Barlow" w:cs="Arial"/>
                                <w:b/>
                                <w:bCs/>
                                <w:color w:val="575756"/>
                                <w:kern w:val="24"/>
                                <w:sz w:val="32"/>
                                <w:szCs w:val="32"/>
                              </w:rPr>
                              <w:t>Roda Educativa</w:t>
                            </w:r>
                          </w:p>
                        </w:txbxContent>
                      </wps:txbx>
                      <wps:bodyPr wrap="square" anchor="ctr">
                        <a:spAutoFit/>
                      </wps:bodyPr>
                    </wps:wsp>
                  </a:graphicData>
                </a:graphic>
              </wp:anchor>
            </w:drawing>
          </mc:Choice>
          <mc:Fallback>
            <w:pict>
              <v:rect id="Rectangle 21" o:spid="_x0000_s1027" style="position:absolute;left:0;text-align:left;margin-left:33.2pt;margin-top:14.45pt;width:255.15pt;height:26.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" filled="f" stroked="f">
                <v:textbox style="mso-fit-shape-to-text:t">
                  <w:txbxContent>
                    <w:p w14:paraId="339E8C52" w14:textId="77777777" w:rsidR="000A3822" w:rsidRDefault="000A3822" w:rsidP="000A3822">
                      <w:pPr>
                        <w:pStyle w:val="NormalWeb"/>
                        <w:spacing w:before="0" w:beforeAutospacing="0" w:after="0" w:afterAutospacing="0"/>
                      </w:pPr>
                      <w:r>
                        <w:rPr>
                          <w:rFonts w:ascii="Barlow" w:hAnsi="Barlow" w:cs="Arial"/>
                          <w:b/>
                          <w:bCs/>
                          <w:color w:val="575756"/>
                          <w:kern w:val="24"/>
                          <w:sz w:val="32"/>
                          <w:szCs w:val="32"/>
                        </w:rPr>
                        <w:t>Roda Educativa</w:t>
                      </w:r>
                    </w:p>
                  </w:txbxContent>
                </v:textbox>
              </v:rect>
            </w:pict>
          </mc:Fallback>
        </mc:AlternateContent>
      </w:r>
      <w:r w:rsidRPr="000A3822">
        <w:rPr>
          <w:rFonts w:ascii="Arial" w:eastAsia="Times New Roman" w:hAnsi="Arial" w:cs="Arial"/>
          <w:noProof/>
          <w:color w:val="000000"/>
          <w:szCs w:val="20"/>
          <w:lang w:eastAsia="pt-BR"/>
          <w14:ligatures w14:val="none"/>
        </w:rPr>
        <mc:AlternateContent>
          <mc:Choice Requires="wps">
            <w:drawing>
              <wp:anchor distT="0" distB="0" distL="114300" distR="114300" simplePos="0" relativeHeight="251653632" behindDoc="0" locked="0" layoutInCell="1" allowOverlap="1" wp14:anchorId="4B036770" wp14:editId="3FADCD30">
                <wp:simplePos x="0" y="0"/>
                <wp:positionH relativeFrom="column">
                  <wp:posOffset>415290</wp:posOffset>
                </wp:positionH>
                <wp:positionV relativeFrom="paragraph">
                  <wp:posOffset>1254125</wp:posOffset>
                </wp:positionV>
                <wp:extent cx="1717675" cy="338455"/>
                <wp:effectExtent l="0" t="0" r="0" b="0"/>
                <wp:wrapNone/>
                <wp:docPr id="11" name="Rectangle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37958E-326C-347C-3A9D-65B2FB899408}"/>
                    </a:ext>
                  </a:extLst>
                </wp:docPr>
                <wp:cNvGraphicFramePr/>
                <a:graphic xmlns:a="http://schemas.openxmlformats.org/drawingml/2006/main">
                  <a:graphicData uri="http://schemas.microsoft.com/office/word/2010/wordprocessingShape">
                    <wps:wsp>
                      <wps:cNvSpPr/>
                      <wps:spPr>
                        <a:xfrm>
                          <a:off x="0" y="0"/>
                          <a:ext cx="1717675" cy="338455"/>
                        </a:xfrm>
                        <a:prstGeom prst="rect">
                          <a:avLst/>
                        </a:prstGeom>
                      </wps:spPr>
                      <wps:txbx>
                        <w:txbxContent>
                          <w:p w14:paraId="4A40D0FE" w14:textId="77777777" w:rsidR="000A3822" w:rsidRDefault="000A3822" w:rsidP="000A3822">
                            <w:pPr>
                              <w:pStyle w:val="NormalWeb"/>
                              <w:spacing w:before="0" w:beforeAutospacing="0" w:after="0" w:afterAutospacing="0"/>
                            </w:pPr>
                            <w:proofErr w:type="spellStart"/>
                            <w:r>
                              <w:rPr>
                                <w:rFonts w:ascii="Barlow" w:hAnsi="Barlow" w:cs="Arial"/>
                                <w:b/>
                                <w:bCs/>
                                <w:color w:val="575756"/>
                                <w:kern w:val="24"/>
                                <w:sz w:val="32"/>
                                <w:szCs w:val="32"/>
                              </w:rPr>
                              <w:t>rodaeducativa</w:t>
                            </w:r>
                            <w:proofErr w:type="spellEnd"/>
                          </w:p>
                        </w:txbxContent>
                      </wps:txbx>
                      <wps:bodyPr wrap="square" anchor="ctr">
                        <a:spAutoFit/>
                      </wps:bodyPr>
                    </wps:wsp>
                  </a:graphicData>
                </a:graphic>
              </wp:anchor>
            </w:drawing>
          </mc:Choice>
          <mc:Fallback>
            <w:pict>
              <v:rect id="_x0000_s1028" style="position:absolute;left:0;text-align:left;margin-left:32.7pt;margin-top:98.75pt;width:135.25pt;height:26.6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" filled="f" stroked="f">
                <v:textbox style="mso-fit-shape-to-text:t">
                  <w:txbxContent>
                    <w:p w14:paraId="4A40D0FE" w14:textId="77777777" w:rsidR="000A3822" w:rsidRDefault="000A3822" w:rsidP="000A3822">
                      <w:pPr>
                        <w:pStyle w:val="NormalWeb"/>
                        <w:spacing w:before="0" w:beforeAutospacing="0" w:after="0" w:afterAutospacing="0"/>
                      </w:pPr>
                      <w:proofErr w:type="spellStart"/>
                      <w:r>
                        <w:rPr>
                          <w:rFonts w:ascii="Barlow" w:hAnsi="Barlow" w:cs="Arial"/>
                          <w:b/>
                          <w:bCs/>
                          <w:color w:val="575756"/>
                          <w:kern w:val="24"/>
                          <w:sz w:val="32"/>
                          <w:szCs w:val="32"/>
                        </w:rPr>
                        <w:t>rodaeducativa</w:t>
                      </w:r>
                      <w:proofErr w:type="spellEnd"/>
                    </w:p>
                  </w:txbxContent>
                </v:textbox>
              </v:rect>
            </w:pict>
          </mc:Fallback>
        </mc:AlternateContent>
      </w:r>
    </w:p>
    <w:p w14:paraId="284A0474" w14:textId="7F2E1A7E" w:rsidR="000A3822" w:rsidRPr="003B1D0F" w:rsidRDefault="000A3822" w:rsidP="003B1D0F">
      <w:pPr>
        <w:jc w:val="both"/>
        <w:rPr>
          <w:rFonts w:ascii="Arial" w:eastAsia="Times New Roman" w:hAnsi="Arial" w:cs="Arial"/>
          <w:color w:val="000000"/>
          <w:szCs w:val="20"/>
          <w:lang w:eastAsia="pt-BR"/>
          <w:specVanish/>
          <w14:ligatures w14:val="none"/>
        </w:rPr>
      </w:pPr>
    </w:p>
    <w:p w14:paraId="0B6D3476" w14:textId="77777777" w:rsidR="009541AF" w:rsidRPr="006B7A99" w:rsidRDefault="009541AF" w:rsidP="009541AF">
      <w:pPr>
        <w:spacing w:after="0" w:line="276" w:lineRule="auto"/>
        <w:jc w:val="both"/>
        <w:rPr>
          <w:rFonts w:ascii="Arial" w:hAnsi="Arial" w:cs="Arial"/>
          <w:szCs w:val="20"/>
        </w:rPr>
      </w:pPr>
    </w:p>
    <w:sectPr w:rsidR="009541AF" w:rsidRPr="006B7A99" w:rsidSect="005A452A">
      <w:headerReference w:type="default" r:id="rId56"/>
      <w:footerReference w:type="default" r:id="rId57"/>
      <w:pgSz w:w="11906" w:h="16838"/>
      <w:pgMar w:top="2268" w:right="1701" w:bottom="1701" w:left="1985" w:header="2552" w:footer="141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76DF8" w14:textId="77777777" w:rsidR="008D3D66" w:rsidRDefault="008D3D66">
      <w:pPr>
        <w:spacing w:after="0" w:line="240" w:lineRule="auto"/>
      </w:pPr>
      <w:r>
        <w:separator/>
      </w:r>
    </w:p>
  </w:endnote>
  <w:endnote w:type="continuationSeparator" w:id="0">
    <w:p w14:paraId="3B4A452F" w14:textId="77777777" w:rsidR="008D3D66" w:rsidRDefault="008D3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UniversLTStd-Light">
    <w:altName w:val="Calibri"/>
    <w:panose1 w:val="00000000000000000000"/>
    <w:charset w:val="00"/>
    <w:family w:val="swiss"/>
    <w:notTrueType/>
    <w:pitch w:val="default"/>
    <w:sig w:usb0="00000003" w:usb1="00000000" w:usb2="00000000" w:usb3="00000000" w:csb0="00000001" w:csb1="00000000"/>
  </w:font>
  <w:font w:name="Barlow">
    <w:altName w:val="Calibri"/>
    <w:panose1 w:val="00000500000000000000"/>
    <w:charset w:val="00"/>
    <w:family w:val="auto"/>
    <w:pitch w:val="variable"/>
    <w:sig w:usb0="20000007" w:usb1="00000000" w:usb2="00000000" w:usb3="00000000" w:csb0="00000193" w:csb1="00000000"/>
  </w:font>
  <w:font w:name="Lor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828384"/>
      <w:docPartObj>
        <w:docPartGallery w:val="Page Numbers (Bottom of Page)"/>
        <w:docPartUnique/>
      </w:docPartObj>
    </w:sdtPr>
    <w:sdtEndPr/>
    <w:sdtContent>
      <w:p w14:paraId="244F8E70" w14:textId="77777777" w:rsidR="00674751" w:rsidRDefault="00674751">
        <w:pPr>
          <w:pStyle w:val="Rodap"/>
          <w:jc w:val="right"/>
        </w:pPr>
        <w:r>
          <w:rPr>
            <w:noProof/>
            <w:lang w:eastAsia="pt-BR"/>
          </w:rPr>
          <w:drawing>
            <wp:anchor distT="0" distB="0" distL="114300" distR="114300" simplePos="0" relativeHeight="251661312" behindDoc="1" locked="0" layoutInCell="1" allowOverlap="1" wp14:anchorId="7D9CA717" wp14:editId="7DC31C0E">
              <wp:simplePos x="0" y="0"/>
              <wp:positionH relativeFrom="page">
                <wp:align>right</wp:align>
              </wp:positionH>
              <wp:positionV relativeFrom="page">
                <wp:align>bottom</wp:align>
              </wp:positionV>
              <wp:extent cx="3074345" cy="1036320"/>
              <wp:effectExtent l="0" t="0" r="0" b="0"/>
              <wp:wrapTight wrapText="bothSides">
                <wp:wrapPolygon edited="0">
                  <wp:start x="19677" y="0"/>
                  <wp:lineTo x="18740" y="397"/>
                  <wp:lineTo x="8031" y="11912"/>
                  <wp:lineTo x="3882" y="21044"/>
                  <wp:lineTo x="9370" y="21044"/>
                  <wp:lineTo x="12315" y="12706"/>
                  <wp:lineTo x="21417" y="8338"/>
                  <wp:lineTo x="21417" y="6750"/>
                  <wp:lineTo x="20078" y="6353"/>
                  <wp:lineTo x="21417" y="397"/>
                  <wp:lineTo x="21417" y="0"/>
                  <wp:lineTo x="19677" y="0"/>
                </wp:wrapPolygon>
              </wp:wrapTight>
              <wp:docPr id="85984556" name="Imagem 6"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45471" name="Imagem 6" descr="Imagem em preto e branc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074345" cy="10363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D5CCC">
          <w:rPr>
            <w:noProof/>
          </w:rPr>
          <w:t>32</w:t>
        </w:r>
        <w:r>
          <w:fldChar w:fldCharType="end"/>
        </w:r>
      </w:p>
    </w:sdtContent>
  </w:sdt>
  <w:p w14:paraId="1B181CF5" w14:textId="77777777" w:rsidR="00674751" w:rsidRDefault="00674751" w:rsidP="00AF4A57">
    <w:pPr>
      <w:pStyle w:val="Rodap"/>
      <w:ind w:right="-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EFB76" w14:textId="77777777" w:rsidR="008D3D66" w:rsidRDefault="008D3D66">
      <w:pPr>
        <w:spacing w:after="0" w:line="240" w:lineRule="auto"/>
      </w:pPr>
      <w:r>
        <w:separator/>
      </w:r>
    </w:p>
  </w:footnote>
  <w:footnote w:type="continuationSeparator" w:id="0">
    <w:p w14:paraId="5DA4F42F" w14:textId="77777777" w:rsidR="008D3D66" w:rsidRDefault="008D3D66">
      <w:pPr>
        <w:spacing w:after="0" w:line="240" w:lineRule="auto"/>
      </w:pPr>
      <w:r>
        <w:continuationSeparator/>
      </w:r>
    </w:p>
  </w:footnote>
  <w:footnote w:id="1">
    <w:p w14:paraId="7B8270FA" w14:textId="574949B5" w:rsidR="00674751" w:rsidRPr="00B44FC4" w:rsidRDefault="00674751" w:rsidP="00674751">
      <w:pPr>
        <w:autoSpaceDE w:val="0"/>
        <w:autoSpaceDN w:val="0"/>
        <w:adjustRightInd w:val="0"/>
        <w:spacing w:after="0" w:line="240" w:lineRule="auto"/>
        <w:rPr>
          <w:color w:val="575756"/>
        </w:rPr>
      </w:pPr>
      <w:r w:rsidRPr="00B44FC4">
        <w:rPr>
          <w:rStyle w:val="Refdenotaderodap"/>
          <w:color w:val="575756"/>
        </w:rPr>
        <w:footnoteRef/>
      </w:r>
      <w:r w:rsidRPr="00B44FC4">
        <w:rPr>
          <w:rFonts w:ascii="UniversLTStd-Light" w:eastAsiaTheme="minorHAnsi" w:hAnsi="UniversLTStd-Light" w:cs="UniversLTStd-Light"/>
          <w:color w:val="575756"/>
          <w:sz w:val="16"/>
          <w:szCs w:val="16"/>
        </w:rPr>
        <w:t>Roda Educativa é uma organização social que atua na formação de profissionais de educação e que até 2023 tinha o nome de Comunidade Educativa CEDAC. O mesmo grupo de educadoras/es segue trabalhando em constante movimento, transformação e renovação, buscando aprender sempre e ensinar melhor.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FC9AF" w14:textId="3F30DFB1" w:rsidR="00674751" w:rsidRDefault="00674751">
    <w:pPr>
      <w:pStyle w:val="Cabealho"/>
    </w:pPr>
    <w:r>
      <w:rPr>
        <w:noProof/>
        <w:lang w:eastAsia="pt-BR"/>
      </w:rPr>
      <w:drawing>
        <wp:anchor distT="0" distB="0" distL="114300" distR="114300" simplePos="0" relativeHeight="251664384" behindDoc="1" locked="0" layoutInCell="1" allowOverlap="1" wp14:anchorId="5E4CA24C" wp14:editId="751643E6">
          <wp:simplePos x="0" y="0"/>
          <wp:positionH relativeFrom="column">
            <wp:posOffset>-748145</wp:posOffset>
          </wp:positionH>
          <wp:positionV relativeFrom="page">
            <wp:posOffset>373611</wp:posOffset>
          </wp:positionV>
          <wp:extent cx="1856105" cy="1080770"/>
          <wp:effectExtent l="0" t="0" r="0" b="0"/>
          <wp:wrapTight wrapText="bothSides">
            <wp:wrapPolygon edited="0">
              <wp:start x="5542" y="4569"/>
              <wp:lineTo x="4434" y="6092"/>
              <wp:lineTo x="2439" y="10280"/>
              <wp:lineTo x="2439" y="13706"/>
              <wp:lineTo x="4434" y="16371"/>
              <wp:lineTo x="6429" y="17133"/>
              <wp:lineTo x="15740" y="17133"/>
              <wp:lineTo x="17070" y="16371"/>
              <wp:lineTo x="18622" y="13325"/>
              <wp:lineTo x="19065" y="9137"/>
              <wp:lineTo x="18400" y="7234"/>
              <wp:lineTo x="16627" y="4569"/>
              <wp:lineTo x="5542" y="4569"/>
            </wp:wrapPolygon>
          </wp:wrapTight>
          <wp:docPr id="179802803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28037" name="Imagem 1798028037"/>
                  <pic:cNvPicPr/>
                </pic:nvPicPr>
                <pic:blipFill>
                  <a:blip r:embed="rId1">
                    <a:extLst>
                      <a:ext uri="{28A0092B-C50C-407E-A947-70E740481C1C}">
                        <a14:useLocalDpi xmlns:a14="http://schemas.microsoft.com/office/drawing/2010/main" val="0"/>
                      </a:ext>
                    </a:extLst>
                  </a:blip>
                  <a:stretch>
                    <a:fillRect/>
                  </a:stretch>
                </pic:blipFill>
                <pic:spPr>
                  <a:xfrm>
                    <a:off x="0" y="0"/>
                    <a:ext cx="1856105" cy="1080770"/>
                  </a:xfrm>
                  <a:prstGeom prst="rect">
                    <a:avLst/>
                  </a:prstGeom>
                </pic:spPr>
              </pic:pic>
            </a:graphicData>
          </a:graphic>
        </wp:anchor>
      </w:drawing>
    </w:r>
    <w:r>
      <w:rPr>
        <w:noProof/>
        <w:lang w:eastAsia="pt-BR"/>
      </w:rPr>
      <mc:AlternateContent>
        <mc:Choice Requires="wps">
          <w:drawing>
            <wp:anchor distT="45720" distB="45720" distL="114300" distR="114300" simplePos="0" relativeHeight="251659264" behindDoc="0" locked="0" layoutInCell="1" allowOverlap="1" wp14:anchorId="37B5D5E7" wp14:editId="06492584">
              <wp:simplePos x="0" y="0"/>
              <wp:positionH relativeFrom="column">
                <wp:posOffset>3562350</wp:posOffset>
              </wp:positionH>
              <wp:positionV relativeFrom="paragraph">
                <wp:posOffset>-772795</wp:posOffset>
              </wp:positionV>
              <wp:extent cx="1698625" cy="255905"/>
              <wp:effectExtent l="0" t="0" r="0" b="0"/>
              <wp:wrapSquare wrapText="bothSides"/>
              <wp:docPr id="393782660"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55905"/>
                      </a:xfrm>
                      <a:prstGeom prst="rect">
                        <a:avLst/>
                      </a:prstGeom>
                      <a:solidFill>
                        <a:srgbClr val="FFFFFF"/>
                      </a:solidFill>
                      <a:ln w="9525">
                        <a:noFill/>
                        <a:miter lim="800000"/>
                        <a:headEnd/>
                        <a:tailEnd/>
                      </a:ln>
                    </wps:spPr>
                    <wps:txbx>
                      <w:txbxContent>
                        <w:p w14:paraId="2E9C50A8" w14:textId="133144C2" w:rsidR="00674751" w:rsidRPr="00D96F8B" w:rsidRDefault="00674751" w:rsidP="00AF4A57">
                          <w:pPr>
                            <w:pStyle w:val="Rodap"/>
                            <w:jc w:val="right"/>
                            <w:rPr>
                              <w:rFonts w:ascii="Arial" w:hAnsi="Arial" w:cs="Arial"/>
                              <w:sz w:val="18"/>
                              <w:szCs w:val="20"/>
                            </w:rPr>
                          </w:pPr>
                          <w:r w:rsidRPr="00D96F8B">
                            <w:rPr>
                              <w:rFonts w:ascii="Arial" w:hAnsi="Arial" w:cs="Arial"/>
                              <w:b/>
                              <w:bCs/>
                              <w:color w:val="404040" w:themeColor="text1" w:themeTint="BF"/>
                              <w:szCs w:val="20"/>
                            </w:rPr>
                            <w:t>roda</w:t>
                          </w:r>
                          <w:r>
                            <w:rPr>
                              <w:rFonts w:ascii="Arial" w:hAnsi="Arial" w:cs="Arial"/>
                              <w:b/>
                              <w:bCs/>
                              <w:color w:val="404040" w:themeColor="text1" w:themeTint="BF"/>
                              <w:szCs w:val="20"/>
                            </w:rPr>
                            <w:t>educativa</w:t>
                          </w:r>
                          <w:r w:rsidRPr="00D96F8B">
                            <w:rPr>
                              <w:rFonts w:ascii="Arial" w:hAnsi="Arial" w:cs="Arial"/>
                              <w:b/>
                              <w:bCs/>
                              <w:color w:val="404040" w:themeColor="text1" w:themeTint="BF"/>
                              <w:szCs w:val="20"/>
                            </w:rPr>
                            <w:t>.org.br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29" type="#_x0000_t202" style="position:absolute;margin-left:280.5pt;margin-top:-60.85pt;width:133.75pt;height:2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" stroked="f">
              <v:textbox>
                <w:txbxContent>
                  <w:p w14:paraId="2E9C50A8" w14:textId="133144C2" w:rsidR="00674751" w:rsidRPr="00D96F8B" w:rsidRDefault="00674751" w:rsidP="00AF4A57">
                    <w:pPr>
                      <w:pStyle w:val="Rodap"/>
                      <w:jc w:val="right"/>
                      <w:rPr>
                        <w:rFonts w:ascii="Arial" w:hAnsi="Arial" w:cs="Arial"/>
                        <w:sz w:val="18"/>
                        <w:szCs w:val="20"/>
                      </w:rPr>
                    </w:pPr>
                    <w:r w:rsidRPr="00D96F8B">
                      <w:rPr>
                        <w:rFonts w:ascii="Arial" w:hAnsi="Arial" w:cs="Arial"/>
                        <w:b/>
                        <w:bCs/>
                        <w:color w:val="404040" w:themeColor="text1" w:themeTint="BF"/>
                        <w:szCs w:val="20"/>
                      </w:rPr>
                      <w:t>roda</w:t>
                    </w:r>
                    <w:r>
                      <w:rPr>
                        <w:rFonts w:ascii="Arial" w:hAnsi="Arial" w:cs="Arial"/>
                        <w:b/>
                        <w:bCs/>
                        <w:color w:val="404040" w:themeColor="text1" w:themeTint="BF"/>
                        <w:szCs w:val="20"/>
                      </w:rPr>
                      <w:t>educativa</w:t>
                    </w:r>
                    <w:r w:rsidRPr="00D96F8B">
                      <w:rPr>
                        <w:rFonts w:ascii="Arial" w:hAnsi="Arial" w:cs="Arial"/>
                        <w:b/>
                        <w:bCs/>
                        <w:color w:val="404040" w:themeColor="text1" w:themeTint="BF"/>
                        <w:szCs w:val="20"/>
                      </w:rPr>
                      <w:t>.org.br</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4376E"/>
    <w:multiLevelType w:val="hybridMultilevel"/>
    <w:tmpl w:val="502E4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A241F44"/>
    <w:multiLevelType w:val="hybridMultilevel"/>
    <w:tmpl w:val="69AA2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B9F527F"/>
    <w:multiLevelType w:val="multilevel"/>
    <w:tmpl w:val="A38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4871E6"/>
    <w:multiLevelType w:val="hybridMultilevel"/>
    <w:tmpl w:val="99944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D9E0F22"/>
    <w:multiLevelType w:val="hybridMultilevel"/>
    <w:tmpl w:val="5C54892E"/>
    <w:lvl w:ilvl="0" w:tplc="0212EBD4">
      <w:numFmt w:val="bullet"/>
      <w:lvlText w:val="•"/>
      <w:lvlJc w:val="left"/>
      <w:pPr>
        <w:ind w:left="78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0FC4C13"/>
    <w:multiLevelType w:val="hybridMultilevel"/>
    <w:tmpl w:val="8432DC70"/>
    <w:lvl w:ilvl="0" w:tplc="04160001">
      <w:start w:val="1"/>
      <w:numFmt w:val="bullet"/>
      <w:lvlText w:val=""/>
      <w:lvlJc w:val="left"/>
      <w:pPr>
        <w:ind w:left="720" w:hanging="360"/>
      </w:pPr>
      <w:rPr>
        <w:rFonts w:ascii="Symbol" w:hAnsi="Symbol"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1CC7F22"/>
    <w:multiLevelType w:val="multilevel"/>
    <w:tmpl w:val="A38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F64D1F"/>
    <w:multiLevelType w:val="hybridMultilevel"/>
    <w:tmpl w:val="AE742C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48D3EBA"/>
    <w:multiLevelType w:val="hybridMultilevel"/>
    <w:tmpl w:val="D16479FE"/>
    <w:lvl w:ilvl="0" w:tplc="0212EBD4">
      <w:numFmt w:val="bullet"/>
      <w:lvlText w:val="•"/>
      <w:lvlJc w:val="left"/>
      <w:pPr>
        <w:ind w:left="780" w:hanging="360"/>
      </w:pPr>
      <w:rPr>
        <w:rFonts w:ascii="Arial" w:eastAsia="Times New Roman" w:hAnsi="Arial" w:cs="Aria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9">
    <w:nsid w:val="67AA4266"/>
    <w:multiLevelType w:val="hybridMultilevel"/>
    <w:tmpl w:val="0152FAE2"/>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0">
    <w:nsid w:val="69664626"/>
    <w:multiLevelType w:val="hybridMultilevel"/>
    <w:tmpl w:val="5852B8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A161DE7"/>
    <w:multiLevelType w:val="multilevel"/>
    <w:tmpl w:val="A38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34190D"/>
    <w:multiLevelType w:val="multilevel"/>
    <w:tmpl w:val="683C51B0"/>
    <w:lvl w:ilvl="0">
      <w:start w:val="1"/>
      <w:numFmt w:val="bullet"/>
      <w:lvlText w:val=""/>
      <w:lvlJc w:val="left"/>
      <w:pPr>
        <w:tabs>
          <w:tab w:val="num" w:pos="1211"/>
        </w:tabs>
        <w:ind w:left="1211" w:hanging="360"/>
      </w:pPr>
      <w:rPr>
        <w:rFonts w:ascii="Symbol" w:hAnsi="Symbol"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FA5711"/>
    <w:multiLevelType w:val="multilevel"/>
    <w:tmpl w:val="D152D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FD86623"/>
    <w:multiLevelType w:val="hybridMultilevel"/>
    <w:tmpl w:val="295879E4"/>
    <w:lvl w:ilvl="0" w:tplc="0212EBD4">
      <w:numFmt w:val="bullet"/>
      <w:lvlText w:val="•"/>
      <w:lvlJc w:val="left"/>
      <w:pPr>
        <w:ind w:left="1200" w:hanging="360"/>
      </w:pPr>
      <w:rPr>
        <w:rFonts w:ascii="Arial" w:eastAsia="Times New Roman" w:hAnsi="Arial" w:cs="Aria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num w:numId="1">
    <w:abstractNumId w:val="11"/>
  </w:num>
  <w:num w:numId="2">
    <w:abstractNumId w:val="3"/>
  </w:num>
  <w:num w:numId="3">
    <w:abstractNumId w:val="0"/>
  </w:num>
  <w:num w:numId="4">
    <w:abstractNumId w:val="1"/>
  </w:num>
  <w:num w:numId="5">
    <w:abstractNumId w:val="5"/>
  </w:num>
  <w:num w:numId="6">
    <w:abstractNumId w:val="13"/>
  </w:num>
  <w:num w:numId="7">
    <w:abstractNumId w:val="6"/>
  </w:num>
  <w:num w:numId="8">
    <w:abstractNumId w:val="2"/>
  </w:num>
  <w:num w:numId="9">
    <w:abstractNumId w:val="12"/>
  </w:num>
  <w:num w:numId="10">
    <w:abstractNumId w:val="7"/>
  </w:num>
  <w:num w:numId="11">
    <w:abstractNumId w:val="9"/>
  </w:num>
  <w:num w:numId="12">
    <w:abstractNumId w:val="8"/>
  </w:num>
  <w:num w:numId="13">
    <w:abstractNumId w:val="14"/>
  </w:num>
  <w:num w:numId="14">
    <w:abstractNumId w:val="4"/>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7C8"/>
    <w:rsid w:val="00006C9A"/>
    <w:rsid w:val="000156F5"/>
    <w:rsid w:val="00042E00"/>
    <w:rsid w:val="00092852"/>
    <w:rsid w:val="000938F5"/>
    <w:rsid w:val="000A3822"/>
    <w:rsid w:val="000B23F4"/>
    <w:rsid w:val="000D7B6E"/>
    <w:rsid w:val="001149A8"/>
    <w:rsid w:val="0011525D"/>
    <w:rsid w:val="001439F9"/>
    <w:rsid w:val="00145CB2"/>
    <w:rsid w:val="001B732A"/>
    <w:rsid w:val="001B7CDD"/>
    <w:rsid w:val="001C7D09"/>
    <w:rsid w:val="00223085"/>
    <w:rsid w:val="00227DD1"/>
    <w:rsid w:val="00235A56"/>
    <w:rsid w:val="002A62BC"/>
    <w:rsid w:val="002B13F8"/>
    <w:rsid w:val="002F77C8"/>
    <w:rsid w:val="003009B8"/>
    <w:rsid w:val="00310528"/>
    <w:rsid w:val="00311435"/>
    <w:rsid w:val="003158E6"/>
    <w:rsid w:val="00374E7C"/>
    <w:rsid w:val="00384782"/>
    <w:rsid w:val="003A2A6A"/>
    <w:rsid w:val="003B1D0F"/>
    <w:rsid w:val="003B7D01"/>
    <w:rsid w:val="003C7DC1"/>
    <w:rsid w:val="003D152B"/>
    <w:rsid w:val="003F1D19"/>
    <w:rsid w:val="003F6380"/>
    <w:rsid w:val="0041084F"/>
    <w:rsid w:val="00456657"/>
    <w:rsid w:val="004853F3"/>
    <w:rsid w:val="004872C6"/>
    <w:rsid w:val="004C60F5"/>
    <w:rsid w:val="004D5CCC"/>
    <w:rsid w:val="0051741E"/>
    <w:rsid w:val="00535F4A"/>
    <w:rsid w:val="00536440"/>
    <w:rsid w:val="005A330B"/>
    <w:rsid w:val="005A452A"/>
    <w:rsid w:val="005B2555"/>
    <w:rsid w:val="005D4085"/>
    <w:rsid w:val="005F16CB"/>
    <w:rsid w:val="00653482"/>
    <w:rsid w:val="00657FDC"/>
    <w:rsid w:val="006648BC"/>
    <w:rsid w:val="00674751"/>
    <w:rsid w:val="0069691D"/>
    <w:rsid w:val="006A3A8A"/>
    <w:rsid w:val="006A3F6A"/>
    <w:rsid w:val="006B7A99"/>
    <w:rsid w:val="006E2843"/>
    <w:rsid w:val="006F74F5"/>
    <w:rsid w:val="007A2E64"/>
    <w:rsid w:val="007A31B0"/>
    <w:rsid w:val="007C4655"/>
    <w:rsid w:val="007D54B5"/>
    <w:rsid w:val="007E0255"/>
    <w:rsid w:val="00803614"/>
    <w:rsid w:val="00816744"/>
    <w:rsid w:val="008469C6"/>
    <w:rsid w:val="00870051"/>
    <w:rsid w:val="00883BF6"/>
    <w:rsid w:val="0088489D"/>
    <w:rsid w:val="008C4422"/>
    <w:rsid w:val="008D0BDC"/>
    <w:rsid w:val="008D3D66"/>
    <w:rsid w:val="008E14A6"/>
    <w:rsid w:val="00906A18"/>
    <w:rsid w:val="00922548"/>
    <w:rsid w:val="009541AF"/>
    <w:rsid w:val="00982590"/>
    <w:rsid w:val="009A764C"/>
    <w:rsid w:val="009E053F"/>
    <w:rsid w:val="009E5F30"/>
    <w:rsid w:val="00A2685C"/>
    <w:rsid w:val="00A6380F"/>
    <w:rsid w:val="00A6406C"/>
    <w:rsid w:val="00A703D3"/>
    <w:rsid w:val="00AA7933"/>
    <w:rsid w:val="00AC38D3"/>
    <w:rsid w:val="00AE026C"/>
    <w:rsid w:val="00AF31E0"/>
    <w:rsid w:val="00AF4A57"/>
    <w:rsid w:val="00B23C46"/>
    <w:rsid w:val="00B27936"/>
    <w:rsid w:val="00B44FC4"/>
    <w:rsid w:val="00B5072D"/>
    <w:rsid w:val="00B624C7"/>
    <w:rsid w:val="00B860B4"/>
    <w:rsid w:val="00B86389"/>
    <w:rsid w:val="00BC6A0E"/>
    <w:rsid w:val="00BD7406"/>
    <w:rsid w:val="00BE520A"/>
    <w:rsid w:val="00C416E1"/>
    <w:rsid w:val="00C44287"/>
    <w:rsid w:val="00C60D81"/>
    <w:rsid w:val="00C91B04"/>
    <w:rsid w:val="00CA5D27"/>
    <w:rsid w:val="00CC4EBB"/>
    <w:rsid w:val="00CF57E3"/>
    <w:rsid w:val="00D158C4"/>
    <w:rsid w:val="00D342C4"/>
    <w:rsid w:val="00D37478"/>
    <w:rsid w:val="00D405DC"/>
    <w:rsid w:val="00D42D7E"/>
    <w:rsid w:val="00D727FB"/>
    <w:rsid w:val="00D81A95"/>
    <w:rsid w:val="00DC4EF4"/>
    <w:rsid w:val="00DC61D7"/>
    <w:rsid w:val="00DF44EB"/>
    <w:rsid w:val="00DF5C9F"/>
    <w:rsid w:val="00E003DD"/>
    <w:rsid w:val="00E336E4"/>
    <w:rsid w:val="00E35C88"/>
    <w:rsid w:val="00E37771"/>
    <w:rsid w:val="00E87C96"/>
    <w:rsid w:val="00E91E39"/>
    <w:rsid w:val="00F011E0"/>
    <w:rsid w:val="00F637BA"/>
    <w:rsid w:val="00F7448E"/>
    <w:rsid w:val="00F74803"/>
    <w:rsid w:val="00F950EC"/>
    <w:rsid w:val="00FF70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1B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7C8"/>
    <w:rPr>
      <w:rFonts w:ascii="Tahoma" w:eastAsia="Calibri" w:hAnsi="Tahoma" w:cs="Times New Roman"/>
      <w:kern w:val="0"/>
      <w:sz w:val="20"/>
    </w:rPr>
  </w:style>
  <w:style w:type="paragraph" w:styleId="Ttulo1">
    <w:name w:val="heading 1"/>
    <w:basedOn w:val="Normal"/>
    <w:next w:val="Normal"/>
    <w:link w:val="Ttulo1Char"/>
    <w:uiPriority w:val="9"/>
    <w:qFormat/>
    <w:rsid w:val="002F77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F77C8"/>
    <w:rPr>
      <w:rFonts w:asciiTheme="majorHAnsi" w:eastAsiaTheme="majorEastAsia" w:hAnsiTheme="majorHAnsi" w:cstheme="majorBidi"/>
      <w:color w:val="2F5496" w:themeColor="accent1" w:themeShade="BF"/>
      <w:kern w:val="0"/>
      <w:sz w:val="32"/>
      <w:szCs w:val="32"/>
    </w:rPr>
  </w:style>
  <w:style w:type="paragraph" w:styleId="Cabealho">
    <w:name w:val="header"/>
    <w:basedOn w:val="Normal"/>
    <w:link w:val="CabealhoChar"/>
    <w:uiPriority w:val="99"/>
    <w:unhideWhenUsed/>
    <w:rsid w:val="002F77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F77C8"/>
    <w:rPr>
      <w:rFonts w:ascii="Tahoma" w:eastAsia="Calibri" w:hAnsi="Tahoma" w:cs="Times New Roman"/>
      <w:kern w:val="0"/>
      <w:sz w:val="20"/>
    </w:rPr>
  </w:style>
  <w:style w:type="paragraph" w:styleId="Rodap">
    <w:name w:val="footer"/>
    <w:basedOn w:val="Normal"/>
    <w:link w:val="RodapChar"/>
    <w:uiPriority w:val="99"/>
    <w:unhideWhenUsed/>
    <w:rsid w:val="002F77C8"/>
    <w:pPr>
      <w:tabs>
        <w:tab w:val="center" w:pos="4252"/>
        <w:tab w:val="right" w:pos="8504"/>
      </w:tabs>
      <w:spacing w:after="0" w:line="240" w:lineRule="auto"/>
    </w:pPr>
  </w:style>
  <w:style w:type="character" w:customStyle="1" w:styleId="RodapChar">
    <w:name w:val="Rodapé Char"/>
    <w:basedOn w:val="Fontepargpadro"/>
    <w:link w:val="Rodap"/>
    <w:uiPriority w:val="99"/>
    <w:rsid w:val="002F77C8"/>
    <w:rPr>
      <w:rFonts w:ascii="Tahoma" w:eastAsia="Calibri" w:hAnsi="Tahoma" w:cs="Times New Roman"/>
      <w:kern w:val="0"/>
      <w:sz w:val="20"/>
    </w:rPr>
  </w:style>
  <w:style w:type="paragraph" w:styleId="PargrafodaLista">
    <w:name w:val="List Paragraph"/>
    <w:basedOn w:val="Normal"/>
    <w:link w:val="PargrafodaListaChar"/>
    <w:uiPriority w:val="34"/>
    <w:qFormat/>
    <w:rsid w:val="002F77C8"/>
    <w:pPr>
      <w:ind w:left="720"/>
      <w:contextualSpacing/>
    </w:pPr>
  </w:style>
  <w:style w:type="character" w:styleId="Hyperlink">
    <w:name w:val="Hyperlink"/>
    <w:basedOn w:val="Fontepargpadro"/>
    <w:uiPriority w:val="99"/>
    <w:unhideWhenUsed/>
    <w:rsid w:val="002F77C8"/>
    <w:rPr>
      <w:color w:val="0563C1" w:themeColor="hyperlink"/>
      <w:u w:val="single"/>
    </w:rPr>
  </w:style>
  <w:style w:type="character" w:customStyle="1" w:styleId="PargrafodaListaChar">
    <w:name w:val="Parágrafo da Lista Char"/>
    <w:basedOn w:val="Fontepargpadro"/>
    <w:link w:val="PargrafodaLista"/>
    <w:uiPriority w:val="34"/>
    <w:rsid w:val="002F77C8"/>
    <w:rPr>
      <w:rFonts w:ascii="Tahoma" w:eastAsia="Calibri" w:hAnsi="Tahoma" w:cs="Times New Roman"/>
      <w:kern w:val="0"/>
      <w:sz w:val="20"/>
    </w:rPr>
  </w:style>
  <w:style w:type="table" w:styleId="Tabelacomgrade">
    <w:name w:val="Table Grid"/>
    <w:basedOn w:val="Tabelanormal"/>
    <w:uiPriority w:val="59"/>
    <w:rsid w:val="002F77C8"/>
    <w:pPr>
      <w:spacing w:after="0" w:line="240" w:lineRule="auto"/>
    </w:pPr>
    <w:rPr>
      <w:rFonts w:ascii="Arial" w:eastAsia="Arial" w:hAnsi="Arial" w:cs="Arial"/>
      <w:kern w:val="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ontepargpadro"/>
    <w:rsid w:val="002F77C8"/>
    <w:rPr>
      <w:rFonts w:ascii="Segoe UI" w:hAnsi="Segoe UI" w:cs="Segoe UI" w:hint="default"/>
      <w:sz w:val="18"/>
      <w:szCs w:val="18"/>
    </w:rPr>
  </w:style>
  <w:style w:type="paragraph" w:styleId="CabealhodoSumrio">
    <w:name w:val="TOC Heading"/>
    <w:basedOn w:val="Ttulo1"/>
    <w:next w:val="Normal"/>
    <w:uiPriority w:val="39"/>
    <w:unhideWhenUsed/>
    <w:qFormat/>
    <w:rsid w:val="002F77C8"/>
    <w:pPr>
      <w:outlineLvl w:val="9"/>
    </w:pPr>
    <w:rPr>
      <w:lang w:eastAsia="pt-BR"/>
    </w:rPr>
  </w:style>
  <w:style w:type="paragraph" w:styleId="Sumrio1">
    <w:name w:val="toc 1"/>
    <w:basedOn w:val="Normal"/>
    <w:next w:val="Normal"/>
    <w:autoRedefine/>
    <w:uiPriority w:val="39"/>
    <w:unhideWhenUsed/>
    <w:rsid w:val="002F77C8"/>
    <w:pPr>
      <w:spacing w:after="100"/>
    </w:pPr>
  </w:style>
  <w:style w:type="paragraph" w:styleId="NormalWeb">
    <w:name w:val="Normal (Web)"/>
    <w:basedOn w:val="Normal"/>
    <w:uiPriority w:val="99"/>
    <w:unhideWhenUsed/>
    <w:rsid w:val="005F16C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tab-span">
    <w:name w:val="apple-tab-span"/>
    <w:basedOn w:val="Fontepargpadro"/>
    <w:rsid w:val="005F16CB"/>
  </w:style>
  <w:style w:type="paragraph" w:styleId="Textodenotaderodap">
    <w:name w:val="footnote text"/>
    <w:basedOn w:val="Normal"/>
    <w:link w:val="TextodenotaderodapChar"/>
    <w:uiPriority w:val="99"/>
    <w:semiHidden/>
    <w:unhideWhenUsed/>
    <w:rsid w:val="00674751"/>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674751"/>
    <w:rPr>
      <w:rFonts w:ascii="Tahoma" w:eastAsia="Calibri" w:hAnsi="Tahoma" w:cs="Times New Roman"/>
      <w:kern w:val="0"/>
      <w:sz w:val="20"/>
      <w:szCs w:val="20"/>
    </w:rPr>
  </w:style>
  <w:style w:type="character" w:styleId="Refdenotaderodap">
    <w:name w:val="footnote reference"/>
    <w:basedOn w:val="Fontepargpadro"/>
    <w:uiPriority w:val="99"/>
    <w:semiHidden/>
    <w:unhideWhenUsed/>
    <w:rsid w:val="00674751"/>
    <w:rPr>
      <w:vertAlign w:val="superscript"/>
    </w:rPr>
  </w:style>
  <w:style w:type="paragraph" w:styleId="Textodebalo">
    <w:name w:val="Balloon Text"/>
    <w:basedOn w:val="Normal"/>
    <w:link w:val="TextodebaloChar"/>
    <w:uiPriority w:val="99"/>
    <w:semiHidden/>
    <w:unhideWhenUsed/>
    <w:rsid w:val="00D42D7E"/>
    <w:pPr>
      <w:spacing w:after="0" w:line="240" w:lineRule="auto"/>
    </w:pPr>
    <w:rPr>
      <w:rFonts w:cs="Tahoma"/>
      <w:sz w:val="16"/>
      <w:szCs w:val="16"/>
    </w:rPr>
  </w:style>
  <w:style w:type="character" w:customStyle="1" w:styleId="TextodebaloChar">
    <w:name w:val="Texto de balão Char"/>
    <w:basedOn w:val="Fontepargpadro"/>
    <w:link w:val="Textodebalo"/>
    <w:uiPriority w:val="99"/>
    <w:semiHidden/>
    <w:rsid w:val="00D42D7E"/>
    <w:rPr>
      <w:rFonts w:ascii="Tahoma" w:eastAsia="Calibri" w:hAnsi="Tahoma" w:cs="Tahoma"/>
      <w:kern w:val="0"/>
      <w:sz w:val="16"/>
      <w:szCs w:val="16"/>
    </w:rPr>
  </w:style>
  <w:style w:type="character" w:styleId="Refdecomentrio">
    <w:name w:val="annotation reference"/>
    <w:basedOn w:val="Fontepargpadro"/>
    <w:uiPriority w:val="99"/>
    <w:semiHidden/>
    <w:unhideWhenUsed/>
    <w:rsid w:val="007A2E64"/>
    <w:rPr>
      <w:sz w:val="16"/>
      <w:szCs w:val="16"/>
    </w:rPr>
  </w:style>
  <w:style w:type="paragraph" w:styleId="Textodecomentrio">
    <w:name w:val="annotation text"/>
    <w:basedOn w:val="Normal"/>
    <w:link w:val="TextodecomentrioChar"/>
    <w:uiPriority w:val="99"/>
    <w:unhideWhenUsed/>
    <w:rsid w:val="007A2E64"/>
    <w:pPr>
      <w:spacing w:line="240" w:lineRule="auto"/>
    </w:pPr>
    <w:rPr>
      <w:szCs w:val="20"/>
    </w:rPr>
  </w:style>
  <w:style w:type="character" w:customStyle="1" w:styleId="TextodecomentrioChar">
    <w:name w:val="Texto de comentário Char"/>
    <w:basedOn w:val="Fontepargpadro"/>
    <w:link w:val="Textodecomentrio"/>
    <w:uiPriority w:val="99"/>
    <w:rsid w:val="007A2E64"/>
    <w:rPr>
      <w:rFonts w:ascii="Tahoma" w:eastAsia="Calibri" w:hAnsi="Tahoma" w:cs="Times New Roman"/>
      <w:kern w:val="0"/>
      <w:sz w:val="20"/>
      <w:szCs w:val="20"/>
    </w:rPr>
  </w:style>
  <w:style w:type="paragraph" w:styleId="Assuntodocomentrio">
    <w:name w:val="annotation subject"/>
    <w:basedOn w:val="Textodecomentrio"/>
    <w:next w:val="Textodecomentrio"/>
    <w:link w:val="AssuntodocomentrioChar"/>
    <w:uiPriority w:val="99"/>
    <w:semiHidden/>
    <w:unhideWhenUsed/>
    <w:rsid w:val="007A2E64"/>
    <w:rPr>
      <w:b/>
      <w:bCs/>
    </w:rPr>
  </w:style>
  <w:style w:type="character" w:customStyle="1" w:styleId="AssuntodocomentrioChar">
    <w:name w:val="Assunto do comentário Char"/>
    <w:basedOn w:val="TextodecomentrioChar"/>
    <w:link w:val="Assuntodocomentrio"/>
    <w:uiPriority w:val="99"/>
    <w:semiHidden/>
    <w:rsid w:val="007A2E64"/>
    <w:rPr>
      <w:rFonts w:ascii="Tahoma" w:eastAsia="Calibri" w:hAnsi="Tahoma" w:cs="Times New Roman"/>
      <w:b/>
      <w:bCs/>
      <w:kern w:val="0"/>
      <w:sz w:val="20"/>
      <w:szCs w:val="20"/>
    </w:rPr>
  </w:style>
  <w:style w:type="character" w:styleId="Forte">
    <w:name w:val="Strong"/>
    <w:basedOn w:val="Fontepargpadro"/>
    <w:uiPriority w:val="22"/>
    <w:qFormat/>
    <w:rsid w:val="003C7DC1"/>
    <w:rPr>
      <w:b/>
      <w:bCs/>
    </w:rPr>
  </w:style>
  <w:style w:type="character" w:styleId="nfase">
    <w:name w:val="Emphasis"/>
    <w:basedOn w:val="Fontepargpadro"/>
    <w:uiPriority w:val="20"/>
    <w:qFormat/>
    <w:rsid w:val="0088489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7C8"/>
    <w:rPr>
      <w:rFonts w:ascii="Tahoma" w:eastAsia="Calibri" w:hAnsi="Tahoma" w:cs="Times New Roman"/>
      <w:kern w:val="0"/>
      <w:sz w:val="20"/>
    </w:rPr>
  </w:style>
  <w:style w:type="paragraph" w:styleId="Ttulo1">
    <w:name w:val="heading 1"/>
    <w:basedOn w:val="Normal"/>
    <w:next w:val="Normal"/>
    <w:link w:val="Ttulo1Char"/>
    <w:uiPriority w:val="9"/>
    <w:qFormat/>
    <w:rsid w:val="002F77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F77C8"/>
    <w:rPr>
      <w:rFonts w:asciiTheme="majorHAnsi" w:eastAsiaTheme="majorEastAsia" w:hAnsiTheme="majorHAnsi" w:cstheme="majorBidi"/>
      <w:color w:val="2F5496" w:themeColor="accent1" w:themeShade="BF"/>
      <w:kern w:val="0"/>
      <w:sz w:val="32"/>
      <w:szCs w:val="32"/>
    </w:rPr>
  </w:style>
  <w:style w:type="paragraph" w:styleId="Cabealho">
    <w:name w:val="header"/>
    <w:basedOn w:val="Normal"/>
    <w:link w:val="CabealhoChar"/>
    <w:uiPriority w:val="99"/>
    <w:unhideWhenUsed/>
    <w:rsid w:val="002F77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F77C8"/>
    <w:rPr>
      <w:rFonts w:ascii="Tahoma" w:eastAsia="Calibri" w:hAnsi="Tahoma" w:cs="Times New Roman"/>
      <w:kern w:val="0"/>
      <w:sz w:val="20"/>
    </w:rPr>
  </w:style>
  <w:style w:type="paragraph" w:styleId="Rodap">
    <w:name w:val="footer"/>
    <w:basedOn w:val="Normal"/>
    <w:link w:val="RodapChar"/>
    <w:uiPriority w:val="99"/>
    <w:unhideWhenUsed/>
    <w:rsid w:val="002F77C8"/>
    <w:pPr>
      <w:tabs>
        <w:tab w:val="center" w:pos="4252"/>
        <w:tab w:val="right" w:pos="8504"/>
      </w:tabs>
      <w:spacing w:after="0" w:line="240" w:lineRule="auto"/>
    </w:pPr>
  </w:style>
  <w:style w:type="character" w:customStyle="1" w:styleId="RodapChar">
    <w:name w:val="Rodapé Char"/>
    <w:basedOn w:val="Fontepargpadro"/>
    <w:link w:val="Rodap"/>
    <w:uiPriority w:val="99"/>
    <w:rsid w:val="002F77C8"/>
    <w:rPr>
      <w:rFonts w:ascii="Tahoma" w:eastAsia="Calibri" w:hAnsi="Tahoma" w:cs="Times New Roman"/>
      <w:kern w:val="0"/>
      <w:sz w:val="20"/>
    </w:rPr>
  </w:style>
  <w:style w:type="paragraph" w:styleId="PargrafodaLista">
    <w:name w:val="List Paragraph"/>
    <w:basedOn w:val="Normal"/>
    <w:link w:val="PargrafodaListaChar"/>
    <w:uiPriority w:val="34"/>
    <w:qFormat/>
    <w:rsid w:val="002F77C8"/>
    <w:pPr>
      <w:ind w:left="720"/>
      <w:contextualSpacing/>
    </w:pPr>
  </w:style>
  <w:style w:type="character" w:styleId="Hyperlink">
    <w:name w:val="Hyperlink"/>
    <w:basedOn w:val="Fontepargpadro"/>
    <w:uiPriority w:val="99"/>
    <w:unhideWhenUsed/>
    <w:rsid w:val="002F77C8"/>
    <w:rPr>
      <w:color w:val="0563C1" w:themeColor="hyperlink"/>
      <w:u w:val="single"/>
    </w:rPr>
  </w:style>
  <w:style w:type="character" w:customStyle="1" w:styleId="PargrafodaListaChar">
    <w:name w:val="Parágrafo da Lista Char"/>
    <w:basedOn w:val="Fontepargpadro"/>
    <w:link w:val="PargrafodaLista"/>
    <w:uiPriority w:val="34"/>
    <w:rsid w:val="002F77C8"/>
    <w:rPr>
      <w:rFonts w:ascii="Tahoma" w:eastAsia="Calibri" w:hAnsi="Tahoma" w:cs="Times New Roman"/>
      <w:kern w:val="0"/>
      <w:sz w:val="20"/>
    </w:rPr>
  </w:style>
  <w:style w:type="table" w:styleId="Tabelacomgrade">
    <w:name w:val="Table Grid"/>
    <w:basedOn w:val="Tabelanormal"/>
    <w:uiPriority w:val="59"/>
    <w:rsid w:val="002F77C8"/>
    <w:pPr>
      <w:spacing w:after="0" w:line="240" w:lineRule="auto"/>
    </w:pPr>
    <w:rPr>
      <w:rFonts w:ascii="Arial" w:eastAsia="Arial" w:hAnsi="Arial" w:cs="Arial"/>
      <w:kern w:val="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ontepargpadro"/>
    <w:rsid w:val="002F77C8"/>
    <w:rPr>
      <w:rFonts w:ascii="Segoe UI" w:hAnsi="Segoe UI" w:cs="Segoe UI" w:hint="default"/>
      <w:sz w:val="18"/>
      <w:szCs w:val="18"/>
    </w:rPr>
  </w:style>
  <w:style w:type="paragraph" w:styleId="CabealhodoSumrio">
    <w:name w:val="TOC Heading"/>
    <w:basedOn w:val="Ttulo1"/>
    <w:next w:val="Normal"/>
    <w:uiPriority w:val="39"/>
    <w:unhideWhenUsed/>
    <w:qFormat/>
    <w:rsid w:val="002F77C8"/>
    <w:pPr>
      <w:outlineLvl w:val="9"/>
    </w:pPr>
    <w:rPr>
      <w:lang w:eastAsia="pt-BR"/>
    </w:rPr>
  </w:style>
  <w:style w:type="paragraph" w:styleId="Sumrio1">
    <w:name w:val="toc 1"/>
    <w:basedOn w:val="Normal"/>
    <w:next w:val="Normal"/>
    <w:autoRedefine/>
    <w:uiPriority w:val="39"/>
    <w:unhideWhenUsed/>
    <w:rsid w:val="002F77C8"/>
    <w:pPr>
      <w:spacing w:after="100"/>
    </w:pPr>
  </w:style>
  <w:style w:type="paragraph" w:styleId="NormalWeb">
    <w:name w:val="Normal (Web)"/>
    <w:basedOn w:val="Normal"/>
    <w:uiPriority w:val="99"/>
    <w:unhideWhenUsed/>
    <w:rsid w:val="005F16C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tab-span">
    <w:name w:val="apple-tab-span"/>
    <w:basedOn w:val="Fontepargpadro"/>
    <w:rsid w:val="005F16CB"/>
  </w:style>
  <w:style w:type="paragraph" w:styleId="Textodenotaderodap">
    <w:name w:val="footnote text"/>
    <w:basedOn w:val="Normal"/>
    <w:link w:val="TextodenotaderodapChar"/>
    <w:uiPriority w:val="99"/>
    <w:semiHidden/>
    <w:unhideWhenUsed/>
    <w:rsid w:val="00674751"/>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674751"/>
    <w:rPr>
      <w:rFonts w:ascii="Tahoma" w:eastAsia="Calibri" w:hAnsi="Tahoma" w:cs="Times New Roman"/>
      <w:kern w:val="0"/>
      <w:sz w:val="20"/>
      <w:szCs w:val="20"/>
    </w:rPr>
  </w:style>
  <w:style w:type="character" w:styleId="Refdenotaderodap">
    <w:name w:val="footnote reference"/>
    <w:basedOn w:val="Fontepargpadro"/>
    <w:uiPriority w:val="99"/>
    <w:semiHidden/>
    <w:unhideWhenUsed/>
    <w:rsid w:val="00674751"/>
    <w:rPr>
      <w:vertAlign w:val="superscript"/>
    </w:rPr>
  </w:style>
  <w:style w:type="paragraph" w:styleId="Textodebalo">
    <w:name w:val="Balloon Text"/>
    <w:basedOn w:val="Normal"/>
    <w:link w:val="TextodebaloChar"/>
    <w:uiPriority w:val="99"/>
    <w:semiHidden/>
    <w:unhideWhenUsed/>
    <w:rsid w:val="00D42D7E"/>
    <w:pPr>
      <w:spacing w:after="0" w:line="240" w:lineRule="auto"/>
    </w:pPr>
    <w:rPr>
      <w:rFonts w:cs="Tahoma"/>
      <w:sz w:val="16"/>
      <w:szCs w:val="16"/>
    </w:rPr>
  </w:style>
  <w:style w:type="character" w:customStyle="1" w:styleId="TextodebaloChar">
    <w:name w:val="Texto de balão Char"/>
    <w:basedOn w:val="Fontepargpadro"/>
    <w:link w:val="Textodebalo"/>
    <w:uiPriority w:val="99"/>
    <w:semiHidden/>
    <w:rsid w:val="00D42D7E"/>
    <w:rPr>
      <w:rFonts w:ascii="Tahoma" w:eastAsia="Calibri" w:hAnsi="Tahoma" w:cs="Tahoma"/>
      <w:kern w:val="0"/>
      <w:sz w:val="16"/>
      <w:szCs w:val="16"/>
    </w:rPr>
  </w:style>
  <w:style w:type="character" w:styleId="Refdecomentrio">
    <w:name w:val="annotation reference"/>
    <w:basedOn w:val="Fontepargpadro"/>
    <w:uiPriority w:val="99"/>
    <w:semiHidden/>
    <w:unhideWhenUsed/>
    <w:rsid w:val="007A2E64"/>
    <w:rPr>
      <w:sz w:val="16"/>
      <w:szCs w:val="16"/>
    </w:rPr>
  </w:style>
  <w:style w:type="paragraph" w:styleId="Textodecomentrio">
    <w:name w:val="annotation text"/>
    <w:basedOn w:val="Normal"/>
    <w:link w:val="TextodecomentrioChar"/>
    <w:uiPriority w:val="99"/>
    <w:unhideWhenUsed/>
    <w:rsid w:val="007A2E64"/>
    <w:pPr>
      <w:spacing w:line="240" w:lineRule="auto"/>
    </w:pPr>
    <w:rPr>
      <w:szCs w:val="20"/>
    </w:rPr>
  </w:style>
  <w:style w:type="character" w:customStyle="1" w:styleId="TextodecomentrioChar">
    <w:name w:val="Texto de comentário Char"/>
    <w:basedOn w:val="Fontepargpadro"/>
    <w:link w:val="Textodecomentrio"/>
    <w:uiPriority w:val="99"/>
    <w:rsid w:val="007A2E64"/>
    <w:rPr>
      <w:rFonts w:ascii="Tahoma" w:eastAsia="Calibri" w:hAnsi="Tahoma" w:cs="Times New Roman"/>
      <w:kern w:val="0"/>
      <w:sz w:val="20"/>
      <w:szCs w:val="20"/>
    </w:rPr>
  </w:style>
  <w:style w:type="paragraph" w:styleId="Assuntodocomentrio">
    <w:name w:val="annotation subject"/>
    <w:basedOn w:val="Textodecomentrio"/>
    <w:next w:val="Textodecomentrio"/>
    <w:link w:val="AssuntodocomentrioChar"/>
    <w:uiPriority w:val="99"/>
    <w:semiHidden/>
    <w:unhideWhenUsed/>
    <w:rsid w:val="007A2E64"/>
    <w:rPr>
      <w:b/>
      <w:bCs/>
    </w:rPr>
  </w:style>
  <w:style w:type="character" w:customStyle="1" w:styleId="AssuntodocomentrioChar">
    <w:name w:val="Assunto do comentário Char"/>
    <w:basedOn w:val="TextodecomentrioChar"/>
    <w:link w:val="Assuntodocomentrio"/>
    <w:uiPriority w:val="99"/>
    <w:semiHidden/>
    <w:rsid w:val="007A2E64"/>
    <w:rPr>
      <w:rFonts w:ascii="Tahoma" w:eastAsia="Calibri" w:hAnsi="Tahoma" w:cs="Times New Roman"/>
      <w:b/>
      <w:bCs/>
      <w:kern w:val="0"/>
      <w:sz w:val="20"/>
      <w:szCs w:val="20"/>
    </w:rPr>
  </w:style>
  <w:style w:type="character" w:styleId="Forte">
    <w:name w:val="Strong"/>
    <w:basedOn w:val="Fontepargpadro"/>
    <w:uiPriority w:val="22"/>
    <w:qFormat/>
    <w:rsid w:val="003C7DC1"/>
    <w:rPr>
      <w:b/>
      <w:bCs/>
    </w:rPr>
  </w:style>
  <w:style w:type="character" w:styleId="nfase">
    <w:name w:val="Emphasis"/>
    <w:basedOn w:val="Fontepargpadro"/>
    <w:uiPriority w:val="20"/>
    <w:qFormat/>
    <w:rsid w:val="00884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6125">
      <w:bodyDiv w:val="1"/>
      <w:marLeft w:val="0"/>
      <w:marRight w:val="0"/>
      <w:marTop w:val="0"/>
      <w:marBottom w:val="0"/>
      <w:divBdr>
        <w:top w:val="none" w:sz="0" w:space="0" w:color="auto"/>
        <w:left w:val="none" w:sz="0" w:space="0" w:color="auto"/>
        <w:bottom w:val="none" w:sz="0" w:space="0" w:color="auto"/>
        <w:right w:val="none" w:sz="0" w:space="0" w:color="auto"/>
      </w:divBdr>
    </w:div>
    <w:div w:id="114563789">
      <w:bodyDiv w:val="1"/>
      <w:marLeft w:val="0"/>
      <w:marRight w:val="0"/>
      <w:marTop w:val="0"/>
      <w:marBottom w:val="0"/>
      <w:divBdr>
        <w:top w:val="none" w:sz="0" w:space="0" w:color="auto"/>
        <w:left w:val="none" w:sz="0" w:space="0" w:color="auto"/>
        <w:bottom w:val="none" w:sz="0" w:space="0" w:color="auto"/>
        <w:right w:val="none" w:sz="0" w:space="0" w:color="auto"/>
      </w:divBdr>
    </w:div>
    <w:div w:id="118383063">
      <w:bodyDiv w:val="1"/>
      <w:marLeft w:val="0"/>
      <w:marRight w:val="0"/>
      <w:marTop w:val="0"/>
      <w:marBottom w:val="0"/>
      <w:divBdr>
        <w:top w:val="none" w:sz="0" w:space="0" w:color="auto"/>
        <w:left w:val="none" w:sz="0" w:space="0" w:color="auto"/>
        <w:bottom w:val="none" w:sz="0" w:space="0" w:color="auto"/>
        <w:right w:val="none" w:sz="0" w:space="0" w:color="auto"/>
      </w:divBdr>
      <w:divsChild>
        <w:div w:id="315303282">
          <w:marLeft w:val="450"/>
          <w:marRight w:val="0"/>
          <w:marTop w:val="0"/>
          <w:marBottom w:val="0"/>
          <w:divBdr>
            <w:top w:val="none" w:sz="0" w:space="0" w:color="auto"/>
            <w:left w:val="none" w:sz="0" w:space="0" w:color="auto"/>
            <w:bottom w:val="none" w:sz="0" w:space="0" w:color="auto"/>
            <w:right w:val="none" w:sz="0" w:space="0" w:color="auto"/>
          </w:divBdr>
        </w:div>
      </w:divsChild>
    </w:div>
    <w:div w:id="126900443">
      <w:bodyDiv w:val="1"/>
      <w:marLeft w:val="0"/>
      <w:marRight w:val="0"/>
      <w:marTop w:val="0"/>
      <w:marBottom w:val="0"/>
      <w:divBdr>
        <w:top w:val="none" w:sz="0" w:space="0" w:color="auto"/>
        <w:left w:val="none" w:sz="0" w:space="0" w:color="auto"/>
        <w:bottom w:val="none" w:sz="0" w:space="0" w:color="auto"/>
        <w:right w:val="none" w:sz="0" w:space="0" w:color="auto"/>
      </w:divBdr>
    </w:div>
    <w:div w:id="150492057">
      <w:bodyDiv w:val="1"/>
      <w:marLeft w:val="0"/>
      <w:marRight w:val="0"/>
      <w:marTop w:val="0"/>
      <w:marBottom w:val="0"/>
      <w:divBdr>
        <w:top w:val="none" w:sz="0" w:space="0" w:color="auto"/>
        <w:left w:val="none" w:sz="0" w:space="0" w:color="auto"/>
        <w:bottom w:val="none" w:sz="0" w:space="0" w:color="auto"/>
        <w:right w:val="none" w:sz="0" w:space="0" w:color="auto"/>
      </w:divBdr>
    </w:div>
    <w:div w:id="154732637">
      <w:bodyDiv w:val="1"/>
      <w:marLeft w:val="0"/>
      <w:marRight w:val="0"/>
      <w:marTop w:val="0"/>
      <w:marBottom w:val="0"/>
      <w:divBdr>
        <w:top w:val="none" w:sz="0" w:space="0" w:color="auto"/>
        <w:left w:val="none" w:sz="0" w:space="0" w:color="auto"/>
        <w:bottom w:val="none" w:sz="0" w:space="0" w:color="auto"/>
        <w:right w:val="none" w:sz="0" w:space="0" w:color="auto"/>
      </w:divBdr>
    </w:div>
    <w:div w:id="265777130">
      <w:bodyDiv w:val="1"/>
      <w:marLeft w:val="0"/>
      <w:marRight w:val="0"/>
      <w:marTop w:val="0"/>
      <w:marBottom w:val="0"/>
      <w:divBdr>
        <w:top w:val="none" w:sz="0" w:space="0" w:color="auto"/>
        <w:left w:val="none" w:sz="0" w:space="0" w:color="auto"/>
        <w:bottom w:val="none" w:sz="0" w:space="0" w:color="auto"/>
        <w:right w:val="none" w:sz="0" w:space="0" w:color="auto"/>
      </w:divBdr>
    </w:div>
    <w:div w:id="275262135">
      <w:bodyDiv w:val="1"/>
      <w:marLeft w:val="0"/>
      <w:marRight w:val="0"/>
      <w:marTop w:val="0"/>
      <w:marBottom w:val="0"/>
      <w:divBdr>
        <w:top w:val="none" w:sz="0" w:space="0" w:color="auto"/>
        <w:left w:val="none" w:sz="0" w:space="0" w:color="auto"/>
        <w:bottom w:val="none" w:sz="0" w:space="0" w:color="auto"/>
        <w:right w:val="none" w:sz="0" w:space="0" w:color="auto"/>
      </w:divBdr>
    </w:div>
    <w:div w:id="305360253">
      <w:bodyDiv w:val="1"/>
      <w:marLeft w:val="0"/>
      <w:marRight w:val="0"/>
      <w:marTop w:val="0"/>
      <w:marBottom w:val="0"/>
      <w:divBdr>
        <w:top w:val="none" w:sz="0" w:space="0" w:color="auto"/>
        <w:left w:val="none" w:sz="0" w:space="0" w:color="auto"/>
        <w:bottom w:val="none" w:sz="0" w:space="0" w:color="auto"/>
        <w:right w:val="none" w:sz="0" w:space="0" w:color="auto"/>
      </w:divBdr>
    </w:div>
    <w:div w:id="434326290">
      <w:bodyDiv w:val="1"/>
      <w:marLeft w:val="0"/>
      <w:marRight w:val="0"/>
      <w:marTop w:val="0"/>
      <w:marBottom w:val="0"/>
      <w:divBdr>
        <w:top w:val="none" w:sz="0" w:space="0" w:color="auto"/>
        <w:left w:val="none" w:sz="0" w:space="0" w:color="auto"/>
        <w:bottom w:val="none" w:sz="0" w:space="0" w:color="auto"/>
        <w:right w:val="none" w:sz="0" w:space="0" w:color="auto"/>
      </w:divBdr>
    </w:div>
    <w:div w:id="473522550">
      <w:bodyDiv w:val="1"/>
      <w:marLeft w:val="0"/>
      <w:marRight w:val="0"/>
      <w:marTop w:val="0"/>
      <w:marBottom w:val="0"/>
      <w:divBdr>
        <w:top w:val="none" w:sz="0" w:space="0" w:color="auto"/>
        <w:left w:val="none" w:sz="0" w:space="0" w:color="auto"/>
        <w:bottom w:val="none" w:sz="0" w:space="0" w:color="auto"/>
        <w:right w:val="none" w:sz="0" w:space="0" w:color="auto"/>
      </w:divBdr>
    </w:div>
    <w:div w:id="481194428">
      <w:bodyDiv w:val="1"/>
      <w:marLeft w:val="0"/>
      <w:marRight w:val="0"/>
      <w:marTop w:val="0"/>
      <w:marBottom w:val="0"/>
      <w:divBdr>
        <w:top w:val="none" w:sz="0" w:space="0" w:color="auto"/>
        <w:left w:val="none" w:sz="0" w:space="0" w:color="auto"/>
        <w:bottom w:val="none" w:sz="0" w:space="0" w:color="auto"/>
        <w:right w:val="none" w:sz="0" w:space="0" w:color="auto"/>
      </w:divBdr>
    </w:div>
    <w:div w:id="545407942">
      <w:bodyDiv w:val="1"/>
      <w:marLeft w:val="0"/>
      <w:marRight w:val="0"/>
      <w:marTop w:val="0"/>
      <w:marBottom w:val="0"/>
      <w:divBdr>
        <w:top w:val="none" w:sz="0" w:space="0" w:color="auto"/>
        <w:left w:val="none" w:sz="0" w:space="0" w:color="auto"/>
        <w:bottom w:val="none" w:sz="0" w:space="0" w:color="auto"/>
        <w:right w:val="none" w:sz="0" w:space="0" w:color="auto"/>
      </w:divBdr>
    </w:div>
    <w:div w:id="547644254">
      <w:bodyDiv w:val="1"/>
      <w:marLeft w:val="0"/>
      <w:marRight w:val="0"/>
      <w:marTop w:val="0"/>
      <w:marBottom w:val="0"/>
      <w:divBdr>
        <w:top w:val="none" w:sz="0" w:space="0" w:color="auto"/>
        <w:left w:val="none" w:sz="0" w:space="0" w:color="auto"/>
        <w:bottom w:val="none" w:sz="0" w:space="0" w:color="auto"/>
        <w:right w:val="none" w:sz="0" w:space="0" w:color="auto"/>
      </w:divBdr>
    </w:div>
    <w:div w:id="548104140">
      <w:bodyDiv w:val="1"/>
      <w:marLeft w:val="0"/>
      <w:marRight w:val="0"/>
      <w:marTop w:val="0"/>
      <w:marBottom w:val="0"/>
      <w:divBdr>
        <w:top w:val="none" w:sz="0" w:space="0" w:color="auto"/>
        <w:left w:val="none" w:sz="0" w:space="0" w:color="auto"/>
        <w:bottom w:val="none" w:sz="0" w:space="0" w:color="auto"/>
        <w:right w:val="none" w:sz="0" w:space="0" w:color="auto"/>
      </w:divBdr>
    </w:div>
    <w:div w:id="557673296">
      <w:bodyDiv w:val="1"/>
      <w:marLeft w:val="0"/>
      <w:marRight w:val="0"/>
      <w:marTop w:val="0"/>
      <w:marBottom w:val="0"/>
      <w:divBdr>
        <w:top w:val="none" w:sz="0" w:space="0" w:color="auto"/>
        <w:left w:val="none" w:sz="0" w:space="0" w:color="auto"/>
        <w:bottom w:val="none" w:sz="0" w:space="0" w:color="auto"/>
        <w:right w:val="none" w:sz="0" w:space="0" w:color="auto"/>
      </w:divBdr>
    </w:div>
    <w:div w:id="634024794">
      <w:bodyDiv w:val="1"/>
      <w:marLeft w:val="0"/>
      <w:marRight w:val="0"/>
      <w:marTop w:val="0"/>
      <w:marBottom w:val="0"/>
      <w:divBdr>
        <w:top w:val="none" w:sz="0" w:space="0" w:color="auto"/>
        <w:left w:val="none" w:sz="0" w:space="0" w:color="auto"/>
        <w:bottom w:val="none" w:sz="0" w:space="0" w:color="auto"/>
        <w:right w:val="none" w:sz="0" w:space="0" w:color="auto"/>
      </w:divBdr>
    </w:div>
    <w:div w:id="672611463">
      <w:bodyDiv w:val="1"/>
      <w:marLeft w:val="0"/>
      <w:marRight w:val="0"/>
      <w:marTop w:val="0"/>
      <w:marBottom w:val="0"/>
      <w:divBdr>
        <w:top w:val="none" w:sz="0" w:space="0" w:color="auto"/>
        <w:left w:val="none" w:sz="0" w:space="0" w:color="auto"/>
        <w:bottom w:val="none" w:sz="0" w:space="0" w:color="auto"/>
        <w:right w:val="none" w:sz="0" w:space="0" w:color="auto"/>
      </w:divBdr>
    </w:div>
    <w:div w:id="683895197">
      <w:bodyDiv w:val="1"/>
      <w:marLeft w:val="0"/>
      <w:marRight w:val="0"/>
      <w:marTop w:val="0"/>
      <w:marBottom w:val="0"/>
      <w:divBdr>
        <w:top w:val="none" w:sz="0" w:space="0" w:color="auto"/>
        <w:left w:val="none" w:sz="0" w:space="0" w:color="auto"/>
        <w:bottom w:val="none" w:sz="0" w:space="0" w:color="auto"/>
        <w:right w:val="none" w:sz="0" w:space="0" w:color="auto"/>
      </w:divBdr>
    </w:div>
    <w:div w:id="708845923">
      <w:bodyDiv w:val="1"/>
      <w:marLeft w:val="0"/>
      <w:marRight w:val="0"/>
      <w:marTop w:val="0"/>
      <w:marBottom w:val="0"/>
      <w:divBdr>
        <w:top w:val="none" w:sz="0" w:space="0" w:color="auto"/>
        <w:left w:val="none" w:sz="0" w:space="0" w:color="auto"/>
        <w:bottom w:val="none" w:sz="0" w:space="0" w:color="auto"/>
        <w:right w:val="none" w:sz="0" w:space="0" w:color="auto"/>
      </w:divBdr>
    </w:div>
    <w:div w:id="790053789">
      <w:bodyDiv w:val="1"/>
      <w:marLeft w:val="0"/>
      <w:marRight w:val="0"/>
      <w:marTop w:val="0"/>
      <w:marBottom w:val="0"/>
      <w:divBdr>
        <w:top w:val="none" w:sz="0" w:space="0" w:color="auto"/>
        <w:left w:val="none" w:sz="0" w:space="0" w:color="auto"/>
        <w:bottom w:val="none" w:sz="0" w:space="0" w:color="auto"/>
        <w:right w:val="none" w:sz="0" w:space="0" w:color="auto"/>
      </w:divBdr>
    </w:div>
    <w:div w:id="837959850">
      <w:bodyDiv w:val="1"/>
      <w:marLeft w:val="0"/>
      <w:marRight w:val="0"/>
      <w:marTop w:val="0"/>
      <w:marBottom w:val="0"/>
      <w:divBdr>
        <w:top w:val="none" w:sz="0" w:space="0" w:color="auto"/>
        <w:left w:val="none" w:sz="0" w:space="0" w:color="auto"/>
        <w:bottom w:val="none" w:sz="0" w:space="0" w:color="auto"/>
        <w:right w:val="none" w:sz="0" w:space="0" w:color="auto"/>
      </w:divBdr>
    </w:div>
    <w:div w:id="846602353">
      <w:bodyDiv w:val="1"/>
      <w:marLeft w:val="0"/>
      <w:marRight w:val="0"/>
      <w:marTop w:val="0"/>
      <w:marBottom w:val="0"/>
      <w:divBdr>
        <w:top w:val="none" w:sz="0" w:space="0" w:color="auto"/>
        <w:left w:val="none" w:sz="0" w:space="0" w:color="auto"/>
        <w:bottom w:val="none" w:sz="0" w:space="0" w:color="auto"/>
        <w:right w:val="none" w:sz="0" w:space="0" w:color="auto"/>
      </w:divBdr>
    </w:div>
    <w:div w:id="892548677">
      <w:bodyDiv w:val="1"/>
      <w:marLeft w:val="0"/>
      <w:marRight w:val="0"/>
      <w:marTop w:val="0"/>
      <w:marBottom w:val="0"/>
      <w:divBdr>
        <w:top w:val="none" w:sz="0" w:space="0" w:color="auto"/>
        <w:left w:val="none" w:sz="0" w:space="0" w:color="auto"/>
        <w:bottom w:val="none" w:sz="0" w:space="0" w:color="auto"/>
        <w:right w:val="none" w:sz="0" w:space="0" w:color="auto"/>
      </w:divBdr>
    </w:div>
    <w:div w:id="921186521">
      <w:bodyDiv w:val="1"/>
      <w:marLeft w:val="0"/>
      <w:marRight w:val="0"/>
      <w:marTop w:val="0"/>
      <w:marBottom w:val="0"/>
      <w:divBdr>
        <w:top w:val="none" w:sz="0" w:space="0" w:color="auto"/>
        <w:left w:val="none" w:sz="0" w:space="0" w:color="auto"/>
        <w:bottom w:val="none" w:sz="0" w:space="0" w:color="auto"/>
        <w:right w:val="none" w:sz="0" w:space="0" w:color="auto"/>
      </w:divBdr>
    </w:div>
    <w:div w:id="922565487">
      <w:bodyDiv w:val="1"/>
      <w:marLeft w:val="0"/>
      <w:marRight w:val="0"/>
      <w:marTop w:val="0"/>
      <w:marBottom w:val="0"/>
      <w:divBdr>
        <w:top w:val="none" w:sz="0" w:space="0" w:color="auto"/>
        <w:left w:val="none" w:sz="0" w:space="0" w:color="auto"/>
        <w:bottom w:val="none" w:sz="0" w:space="0" w:color="auto"/>
        <w:right w:val="none" w:sz="0" w:space="0" w:color="auto"/>
      </w:divBdr>
    </w:div>
    <w:div w:id="941375024">
      <w:bodyDiv w:val="1"/>
      <w:marLeft w:val="0"/>
      <w:marRight w:val="0"/>
      <w:marTop w:val="0"/>
      <w:marBottom w:val="0"/>
      <w:divBdr>
        <w:top w:val="none" w:sz="0" w:space="0" w:color="auto"/>
        <w:left w:val="none" w:sz="0" w:space="0" w:color="auto"/>
        <w:bottom w:val="none" w:sz="0" w:space="0" w:color="auto"/>
        <w:right w:val="none" w:sz="0" w:space="0" w:color="auto"/>
      </w:divBdr>
      <w:divsChild>
        <w:div w:id="1901594456">
          <w:marLeft w:val="-108"/>
          <w:marRight w:val="0"/>
          <w:marTop w:val="0"/>
          <w:marBottom w:val="0"/>
          <w:divBdr>
            <w:top w:val="none" w:sz="0" w:space="0" w:color="auto"/>
            <w:left w:val="none" w:sz="0" w:space="0" w:color="auto"/>
            <w:bottom w:val="none" w:sz="0" w:space="0" w:color="auto"/>
            <w:right w:val="none" w:sz="0" w:space="0" w:color="auto"/>
          </w:divBdr>
        </w:div>
      </w:divsChild>
    </w:div>
    <w:div w:id="942494329">
      <w:bodyDiv w:val="1"/>
      <w:marLeft w:val="0"/>
      <w:marRight w:val="0"/>
      <w:marTop w:val="0"/>
      <w:marBottom w:val="0"/>
      <w:divBdr>
        <w:top w:val="none" w:sz="0" w:space="0" w:color="auto"/>
        <w:left w:val="none" w:sz="0" w:space="0" w:color="auto"/>
        <w:bottom w:val="none" w:sz="0" w:space="0" w:color="auto"/>
        <w:right w:val="none" w:sz="0" w:space="0" w:color="auto"/>
      </w:divBdr>
    </w:div>
    <w:div w:id="975255550">
      <w:bodyDiv w:val="1"/>
      <w:marLeft w:val="0"/>
      <w:marRight w:val="0"/>
      <w:marTop w:val="0"/>
      <w:marBottom w:val="0"/>
      <w:divBdr>
        <w:top w:val="none" w:sz="0" w:space="0" w:color="auto"/>
        <w:left w:val="none" w:sz="0" w:space="0" w:color="auto"/>
        <w:bottom w:val="none" w:sz="0" w:space="0" w:color="auto"/>
        <w:right w:val="none" w:sz="0" w:space="0" w:color="auto"/>
      </w:divBdr>
    </w:div>
    <w:div w:id="1101102149">
      <w:bodyDiv w:val="1"/>
      <w:marLeft w:val="0"/>
      <w:marRight w:val="0"/>
      <w:marTop w:val="0"/>
      <w:marBottom w:val="0"/>
      <w:divBdr>
        <w:top w:val="none" w:sz="0" w:space="0" w:color="auto"/>
        <w:left w:val="none" w:sz="0" w:space="0" w:color="auto"/>
        <w:bottom w:val="none" w:sz="0" w:space="0" w:color="auto"/>
        <w:right w:val="none" w:sz="0" w:space="0" w:color="auto"/>
      </w:divBdr>
    </w:div>
    <w:div w:id="1178740278">
      <w:bodyDiv w:val="1"/>
      <w:marLeft w:val="0"/>
      <w:marRight w:val="0"/>
      <w:marTop w:val="0"/>
      <w:marBottom w:val="0"/>
      <w:divBdr>
        <w:top w:val="none" w:sz="0" w:space="0" w:color="auto"/>
        <w:left w:val="none" w:sz="0" w:space="0" w:color="auto"/>
        <w:bottom w:val="none" w:sz="0" w:space="0" w:color="auto"/>
        <w:right w:val="none" w:sz="0" w:space="0" w:color="auto"/>
      </w:divBdr>
    </w:div>
    <w:div w:id="1203323058">
      <w:bodyDiv w:val="1"/>
      <w:marLeft w:val="0"/>
      <w:marRight w:val="0"/>
      <w:marTop w:val="0"/>
      <w:marBottom w:val="0"/>
      <w:divBdr>
        <w:top w:val="none" w:sz="0" w:space="0" w:color="auto"/>
        <w:left w:val="none" w:sz="0" w:space="0" w:color="auto"/>
        <w:bottom w:val="none" w:sz="0" w:space="0" w:color="auto"/>
        <w:right w:val="none" w:sz="0" w:space="0" w:color="auto"/>
      </w:divBdr>
    </w:div>
    <w:div w:id="1208565733">
      <w:bodyDiv w:val="1"/>
      <w:marLeft w:val="0"/>
      <w:marRight w:val="0"/>
      <w:marTop w:val="0"/>
      <w:marBottom w:val="0"/>
      <w:divBdr>
        <w:top w:val="none" w:sz="0" w:space="0" w:color="auto"/>
        <w:left w:val="none" w:sz="0" w:space="0" w:color="auto"/>
        <w:bottom w:val="none" w:sz="0" w:space="0" w:color="auto"/>
        <w:right w:val="none" w:sz="0" w:space="0" w:color="auto"/>
      </w:divBdr>
    </w:div>
    <w:div w:id="1229145541">
      <w:bodyDiv w:val="1"/>
      <w:marLeft w:val="0"/>
      <w:marRight w:val="0"/>
      <w:marTop w:val="0"/>
      <w:marBottom w:val="0"/>
      <w:divBdr>
        <w:top w:val="none" w:sz="0" w:space="0" w:color="auto"/>
        <w:left w:val="none" w:sz="0" w:space="0" w:color="auto"/>
        <w:bottom w:val="none" w:sz="0" w:space="0" w:color="auto"/>
        <w:right w:val="none" w:sz="0" w:space="0" w:color="auto"/>
      </w:divBdr>
      <w:divsChild>
        <w:div w:id="1814835182">
          <w:marLeft w:val="-108"/>
          <w:marRight w:val="0"/>
          <w:marTop w:val="0"/>
          <w:marBottom w:val="0"/>
          <w:divBdr>
            <w:top w:val="none" w:sz="0" w:space="0" w:color="auto"/>
            <w:left w:val="none" w:sz="0" w:space="0" w:color="auto"/>
            <w:bottom w:val="none" w:sz="0" w:space="0" w:color="auto"/>
            <w:right w:val="none" w:sz="0" w:space="0" w:color="auto"/>
          </w:divBdr>
        </w:div>
      </w:divsChild>
    </w:div>
    <w:div w:id="1269657673">
      <w:bodyDiv w:val="1"/>
      <w:marLeft w:val="0"/>
      <w:marRight w:val="0"/>
      <w:marTop w:val="0"/>
      <w:marBottom w:val="0"/>
      <w:divBdr>
        <w:top w:val="none" w:sz="0" w:space="0" w:color="auto"/>
        <w:left w:val="none" w:sz="0" w:space="0" w:color="auto"/>
        <w:bottom w:val="none" w:sz="0" w:space="0" w:color="auto"/>
        <w:right w:val="none" w:sz="0" w:space="0" w:color="auto"/>
      </w:divBdr>
    </w:div>
    <w:div w:id="1284144867">
      <w:bodyDiv w:val="1"/>
      <w:marLeft w:val="0"/>
      <w:marRight w:val="0"/>
      <w:marTop w:val="0"/>
      <w:marBottom w:val="0"/>
      <w:divBdr>
        <w:top w:val="none" w:sz="0" w:space="0" w:color="auto"/>
        <w:left w:val="none" w:sz="0" w:space="0" w:color="auto"/>
        <w:bottom w:val="none" w:sz="0" w:space="0" w:color="auto"/>
        <w:right w:val="none" w:sz="0" w:space="0" w:color="auto"/>
      </w:divBdr>
    </w:div>
    <w:div w:id="1286039691">
      <w:bodyDiv w:val="1"/>
      <w:marLeft w:val="0"/>
      <w:marRight w:val="0"/>
      <w:marTop w:val="0"/>
      <w:marBottom w:val="0"/>
      <w:divBdr>
        <w:top w:val="none" w:sz="0" w:space="0" w:color="auto"/>
        <w:left w:val="none" w:sz="0" w:space="0" w:color="auto"/>
        <w:bottom w:val="none" w:sz="0" w:space="0" w:color="auto"/>
        <w:right w:val="none" w:sz="0" w:space="0" w:color="auto"/>
      </w:divBdr>
    </w:div>
    <w:div w:id="1289974764">
      <w:bodyDiv w:val="1"/>
      <w:marLeft w:val="0"/>
      <w:marRight w:val="0"/>
      <w:marTop w:val="0"/>
      <w:marBottom w:val="0"/>
      <w:divBdr>
        <w:top w:val="none" w:sz="0" w:space="0" w:color="auto"/>
        <w:left w:val="none" w:sz="0" w:space="0" w:color="auto"/>
        <w:bottom w:val="none" w:sz="0" w:space="0" w:color="auto"/>
        <w:right w:val="none" w:sz="0" w:space="0" w:color="auto"/>
      </w:divBdr>
    </w:div>
    <w:div w:id="1302155615">
      <w:bodyDiv w:val="1"/>
      <w:marLeft w:val="0"/>
      <w:marRight w:val="0"/>
      <w:marTop w:val="0"/>
      <w:marBottom w:val="0"/>
      <w:divBdr>
        <w:top w:val="none" w:sz="0" w:space="0" w:color="auto"/>
        <w:left w:val="none" w:sz="0" w:space="0" w:color="auto"/>
        <w:bottom w:val="none" w:sz="0" w:space="0" w:color="auto"/>
        <w:right w:val="none" w:sz="0" w:space="0" w:color="auto"/>
      </w:divBdr>
    </w:div>
    <w:div w:id="1334650802">
      <w:bodyDiv w:val="1"/>
      <w:marLeft w:val="0"/>
      <w:marRight w:val="0"/>
      <w:marTop w:val="0"/>
      <w:marBottom w:val="0"/>
      <w:divBdr>
        <w:top w:val="none" w:sz="0" w:space="0" w:color="auto"/>
        <w:left w:val="none" w:sz="0" w:space="0" w:color="auto"/>
        <w:bottom w:val="none" w:sz="0" w:space="0" w:color="auto"/>
        <w:right w:val="none" w:sz="0" w:space="0" w:color="auto"/>
      </w:divBdr>
    </w:div>
    <w:div w:id="1370257164">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
    <w:div w:id="1436831267">
      <w:bodyDiv w:val="1"/>
      <w:marLeft w:val="0"/>
      <w:marRight w:val="0"/>
      <w:marTop w:val="0"/>
      <w:marBottom w:val="0"/>
      <w:divBdr>
        <w:top w:val="none" w:sz="0" w:space="0" w:color="auto"/>
        <w:left w:val="none" w:sz="0" w:space="0" w:color="auto"/>
        <w:bottom w:val="none" w:sz="0" w:space="0" w:color="auto"/>
        <w:right w:val="none" w:sz="0" w:space="0" w:color="auto"/>
      </w:divBdr>
    </w:div>
    <w:div w:id="1444299460">
      <w:bodyDiv w:val="1"/>
      <w:marLeft w:val="0"/>
      <w:marRight w:val="0"/>
      <w:marTop w:val="0"/>
      <w:marBottom w:val="0"/>
      <w:divBdr>
        <w:top w:val="none" w:sz="0" w:space="0" w:color="auto"/>
        <w:left w:val="none" w:sz="0" w:space="0" w:color="auto"/>
        <w:bottom w:val="none" w:sz="0" w:space="0" w:color="auto"/>
        <w:right w:val="none" w:sz="0" w:space="0" w:color="auto"/>
      </w:divBdr>
    </w:div>
    <w:div w:id="1461219057">
      <w:bodyDiv w:val="1"/>
      <w:marLeft w:val="0"/>
      <w:marRight w:val="0"/>
      <w:marTop w:val="0"/>
      <w:marBottom w:val="0"/>
      <w:divBdr>
        <w:top w:val="none" w:sz="0" w:space="0" w:color="auto"/>
        <w:left w:val="none" w:sz="0" w:space="0" w:color="auto"/>
        <w:bottom w:val="none" w:sz="0" w:space="0" w:color="auto"/>
        <w:right w:val="none" w:sz="0" w:space="0" w:color="auto"/>
      </w:divBdr>
    </w:div>
    <w:div w:id="1503201309">
      <w:bodyDiv w:val="1"/>
      <w:marLeft w:val="0"/>
      <w:marRight w:val="0"/>
      <w:marTop w:val="0"/>
      <w:marBottom w:val="0"/>
      <w:divBdr>
        <w:top w:val="none" w:sz="0" w:space="0" w:color="auto"/>
        <w:left w:val="none" w:sz="0" w:space="0" w:color="auto"/>
        <w:bottom w:val="none" w:sz="0" w:space="0" w:color="auto"/>
        <w:right w:val="none" w:sz="0" w:space="0" w:color="auto"/>
      </w:divBdr>
    </w:div>
    <w:div w:id="1523133036">
      <w:bodyDiv w:val="1"/>
      <w:marLeft w:val="0"/>
      <w:marRight w:val="0"/>
      <w:marTop w:val="0"/>
      <w:marBottom w:val="0"/>
      <w:divBdr>
        <w:top w:val="none" w:sz="0" w:space="0" w:color="auto"/>
        <w:left w:val="none" w:sz="0" w:space="0" w:color="auto"/>
        <w:bottom w:val="none" w:sz="0" w:space="0" w:color="auto"/>
        <w:right w:val="none" w:sz="0" w:space="0" w:color="auto"/>
      </w:divBdr>
      <w:divsChild>
        <w:div w:id="608854676">
          <w:marLeft w:val="-108"/>
          <w:marRight w:val="0"/>
          <w:marTop w:val="0"/>
          <w:marBottom w:val="0"/>
          <w:divBdr>
            <w:top w:val="none" w:sz="0" w:space="0" w:color="auto"/>
            <w:left w:val="none" w:sz="0" w:space="0" w:color="auto"/>
            <w:bottom w:val="none" w:sz="0" w:space="0" w:color="auto"/>
            <w:right w:val="none" w:sz="0" w:space="0" w:color="auto"/>
          </w:divBdr>
        </w:div>
      </w:divsChild>
    </w:div>
    <w:div w:id="1525047672">
      <w:bodyDiv w:val="1"/>
      <w:marLeft w:val="0"/>
      <w:marRight w:val="0"/>
      <w:marTop w:val="0"/>
      <w:marBottom w:val="0"/>
      <w:divBdr>
        <w:top w:val="none" w:sz="0" w:space="0" w:color="auto"/>
        <w:left w:val="none" w:sz="0" w:space="0" w:color="auto"/>
        <w:bottom w:val="none" w:sz="0" w:space="0" w:color="auto"/>
        <w:right w:val="none" w:sz="0" w:space="0" w:color="auto"/>
      </w:divBdr>
    </w:div>
    <w:div w:id="1547063742">
      <w:bodyDiv w:val="1"/>
      <w:marLeft w:val="0"/>
      <w:marRight w:val="0"/>
      <w:marTop w:val="0"/>
      <w:marBottom w:val="0"/>
      <w:divBdr>
        <w:top w:val="none" w:sz="0" w:space="0" w:color="auto"/>
        <w:left w:val="none" w:sz="0" w:space="0" w:color="auto"/>
        <w:bottom w:val="none" w:sz="0" w:space="0" w:color="auto"/>
        <w:right w:val="none" w:sz="0" w:space="0" w:color="auto"/>
      </w:divBdr>
    </w:div>
    <w:div w:id="1554853527">
      <w:bodyDiv w:val="1"/>
      <w:marLeft w:val="0"/>
      <w:marRight w:val="0"/>
      <w:marTop w:val="0"/>
      <w:marBottom w:val="0"/>
      <w:divBdr>
        <w:top w:val="none" w:sz="0" w:space="0" w:color="auto"/>
        <w:left w:val="none" w:sz="0" w:space="0" w:color="auto"/>
        <w:bottom w:val="none" w:sz="0" w:space="0" w:color="auto"/>
        <w:right w:val="none" w:sz="0" w:space="0" w:color="auto"/>
      </w:divBdr>
    </w:div>
    <w:div w:id="1554854708">
      <w:bodyDiv w:val="1"/>
      <w:marLeft w:val="0"/>
      <w:marRight w:val="0"/>
      <w:marTop w:val="0"/>
      <w:marBottom w:val="0"/>
      <w:divBdr>
        <w:top w:val="none" w:sz="0" w:space="0" w:color="auto"/>
        <w:left w:val="none" w:sz="0" w:space="0" w:color="auto"/>
        <w:bottom w:val="none" w:sz="0" w:space="0" w:color="auto"/>
        <w:right w:val="none" w:sz="0" w:space="0" w:color="auto"/>
      </w:divBdr>
    </w:div>
    <w:div w:id="1582332763">
      <w:bodyDiv w:val="1"/>
      <w:marLeft w:val="0"/>
      <w:marRight w:val="0"/>
      <w:marTop w:val="0"/>
      <w:marBottom w:val="0"/>
      <w:divBdr>
        <w:top w:val="none" w:sz="0" w:space="0" w:color="auto"/>
        <w:left w:val="none" w:sz="0" w:space="0" w:color="auto"/>
        <w:bottom w:val="none" w:sz="0" w:space="0" w:color="auto"/>
        <w:right w:val="none" w:sz="0" w:space="0" w:color="auto"/>
      </w:divBdr>
      <w:divsChild>
        <w:div w:id="373967579">
          <w:marLeft w:val="-200"/>
          <w:marRight w:val="0"/>
          <w:marTop w:val="0"/>
          <w:marBottom w:val="0"/>
          <w:divBdr>
            <w:top w:val="none" w:sz="0" w:space="0" w:color="auto"/>
            <w:left w:val="none" w:sz="0" w:space="0" w:color="auto"/>
            <w:bottom w:val="none" w:sz="0" w:space="0" w:color="auto"/>
            <w:right w:val="none" w:sz="0" w:space="0" w:color="auto"/>
          </w:divBdr>
        </w:div>
      </w:divsChild>
    </w:div>
    <w:div w:id="1584955028">
      <w:bodyDiv w:val="1"/>
      <w:marLeft w:val="0"/>
      <w:marRight w:val="0"/>
      <w:marTop w:val="0"/>
      <w:marBottom w:val="0"/>
      <w:divBdr>
        <w:top w:val="none" w:sz="0" w:space="0" w:color="auto"/>
        <w:left w:val="none" w:sz="0" w:space="0" w:color="auto"/>
        <w:bottom w:val="none" w:sz="0" w:space="0" w:color="auto"/>
        <w:right w:val="none" w:sz="0" w:space="0" w:color="auto"/>
      </w:divBdr>
    </w:div>
    <w:div w:id="1587298265">
      <w:bodyDiv w:val="1"/>
      <w:marLeft w:val="0"/>
      <w:marRight w:val="0"/>
      <w:marTop w:val="0"/>
      <w:marBottom w:val="0"/>
      <w:divBdr>
        <w:top w:val="none" w:sz="0" w:space="0" w:color="auto"/>
        <w:left w:val="none" w:sz="0" w:space="0" w:color="auto"/>
        <w:bottom w:val="none" w:sz="0" w:space="0" w:color="auto"/>
        <w:right w:val="none" w:sz="0" w:space="0" w:color="auto"/>
      </w:divBdr>
    </w:div>
    <w:div w:id="1615290322">
      <w:bodyDiv w:val="1"/>
      <w:marLeft w:val="0"/>
      <w:marRight w:val="0"/>
      <w:marTop w:val="0"/>
      <w:marBottom w:val="0"/>
      <w:divBdr>
        <w:top w:val="none" w:sz="0" w:space="0" w:color="auto"/>
        <w:left w:val="none" w:sz="0" w:space="0" w:color="auto"/>
        <w:bottom w:val="none" w:sz="0" w:space="0" w:color="auto"/>
        <w:right w:val="none" w:sz="0" w:space="0" w:color="auto"/>
      </w:divBdr>
      <w:divsChild>
        <w:div w:id="1520507875">
          <w:marLeft w:val="-113"/>
          <w:marRight w:val="0"/>
          <w:marTop w:val="0"/>
          <w:marBottom w:val="0"/>
          <w:divBdr>
            <w:top w:val="none" w:sz="0" w:space="0" w:color="auto"/>
            <w:left w:val="none" w:sz="0" w:space="0" w:color="auto"/>
            <w:bottom w:val="none" w:sz="0" w:space="0" w:color="auto"/>
            <w:right w:val="none" w:sz="0" w:space="0" w:color="auto"/>
          </w:divBdr>
        </w:div>
      </w:divsChild>
    </w:div>
    <w:div w:id="1640920667">
      <w:bodyDiv w:val="1"/>
      <w:marLeft w:val="0"/>
      <w:marRight w:val="0"/>
      <w:marTop w:val="0"/>
      <w:marBottom w:val="0"/>
      <w:divBdr>
        <w:top w:val="none" w:sz="0" w:space="0" w:color="auto"/>
        <w:left w:val="none" w:sz="0" w:space="0" w:color="auto"/>
        <w:bottom w:val="none" w:sz="0" w:space="0" w:color="auto"/>
        <w:right w:val="none" w:sz="0" w:space="0" w:color="auto"/>
      </w:divBdr>
    </w:div>
    <w:div w:id="1643383163">
      <w:bodyDiv w:val="1"/>
      <w:marLeft w:val="0"/>
      <w:marRight w:val="0"/>
      <w:marTop w:val="0"/>
      <w:marBottom w:val="0"/>
      <w:divBdr>
        <w:top w:val="none" w:sz="0" w:space="0" w:color="auto"/>
        <w:left w:val="none" w:sz="0" w:space="0" w:color="auto"/>
        <w:bottom w:val="none" w:sz="0" w:space="0" w:color="auto"/>
        <w:right w:val="none" w:sz="0" w:space="0" w:color="auto"/>
      </w:divBdr>
    </w:div>
    <w:div w:id="1729187678">
      <w:bodyDiv w:val="1"/>
      <w:marLeft w:val="0"/>
      <w:marRight w:val="0"/>
      <w:marTop w:val="0"/>
      <w:marBottom w:val="0"/>
      <w:divBdr>
        <w:top w:val="none" w:sz="0" w:space="0" w:color="auto"/>
        <w:left w:val="none" w:sz="0" w:space="0" w:color="auto"/>
        <w:bottom w:val="none" w:sz="0" w:space="0" w:color="auto"/>
        <w:right w:val="none" w:sz="0" w:space="0" w:color="auto"/>
      </w:divBdr>
    </w:div>
    <w:div w:id="1740864654">
      <w:bodyDiv w:val="1"/>
      <w:marLeft w:val="0"/>
      <w:marRight w:val="0"/>
      <w:marTop w:val="0"/>
      <w:marBottom w:val="0"/>
      <w:divBdr>
        <w:top w:val="none" w:sz="0" w:space="0" w:color="auto"/>
        <w:left w:val="none" w:sz="0" w:space="0" w:color="auto"/>
        <w:bottom w:val="none" w:sz="0" w:space="0" w:color="auto"/>
        <w:right w:val="none" w:sz="0" w:space="0" w:color="auto"/>
      </w:divBdr>
    </w:div>
    <w:div w:id="1749686940">
      <w:bodyDiv w:val="1"/>
      <w:marLeft w:val="0"/>
      <w:marRight w:val="0"/>
      <w:marTop w:val="0"/>
      <w:marBottom w:val="0"/>
      <w:divBdr>
        <w:top w:val="none" w:sz="0" w:space="0" w:color="auto"/>
        <w:left w:val="none" w:sz="0" w:space="0" w:color="auto"/>
        <w:bottom w:val="none" w:sz="0" w:space="0" w:color="auto"/>
        <w:right w:val="none" w:sz="0" w:space="0" w:color="auto"/>
      </w:divBdr>
    </w:div>
    <w:div w:id="1775906103">
      <w:bodyDiv w:val="1"/>
      <w:marLeft w:val="0"/>
      <w:marRight w:val="0"/>
      <w:marTop w:val="0"/>
      <w:marBottom w:val="0"/>
      <w:divBdr>
        <w:top w:val="none" w:sz="0" w:space="0" w:color="auto"/>
        <w:left w:val="none" w:sz="0" w:space="0" w:color="auto"/>
        <w:bottom w:val="none" w:sz="0" w:space="0" w:color="auto"/>
        <w:right w:val="none" w:sz="0" w:space="0" w:color="auto"/>
      </w:divBdr>
    </w:div>
    <w:div w:id="1794325855">
      <w:bodyDiv w:val="1"/>
      <w:marLeft w:val="0"/>
      <w:marRight w:val="0"/>
      <w:marTop w:val="0"/>
      <w:marBottom w:val="0"/>
      <w:divBdr>
        <w:top w:val="none" w:sz="0" w:space="0" w:color="auto"/>
        <w:left w:val="none" w:sz="0" w:space="0" w:color="auto"/>
        <w:bottom w:val="none" w:sz="0" w:space="0" w:color="auto"/>
        <w:right w:val="none" w:sz="0" w:space="0" w:color="auto"/>
      </w:divBdr>
    </w:div>
    <w:div w:id="1802646856">
      <w:bodyDiv w:val="1"/>
      <w:marLeft w:val="0"/>
      <w:marRight w:val="0"/>
      <w:marTop w:val="0"/>
      <w:marBottom w:val="0"/>
      <w:divBdr>
        <w:top w:val="none" w:sz="0" w:space="0" w:color="auto"/>
        <w:left w:val="none" w:sz="0" w:space="0" w:color="auto"/>
        <w:bottom w:val="none" w:sz="0" w:space="0" w:color="auto"/>
        <w:right w:val="none" w:sz="0" w:space="0" w:color="auto"/>
      </w:divBdr>
    </w:div>
    <w:div w:id="1804734290">
      <w:bodyDiv w:val="1"/>
      <w:marLeft w:val="0"/>
      <w:marRight w:val="0"/>
      <w:marTop w:val="0"/>
      <w:marBottom w:val="0"/>
      <w:divBdr>
        <w:top w:val="none" w:sz="0" w:space="0" w:color="auto"/>
        <w:left w:val="none" w:sz="0" w:space="0" w:color="auto"/>
        <w:bottom w:val="none" w:sz="0" w:space="0" w:color="auto"/>
        <w:right w:val="none" w:sz="0" w:space="0" w:color="auto"/>
      </w:divBdr>
    </w:div>
    <w:div w:id="1810592498">
      <w:bodyDiv w:val="1"/>
      <w:marLeft w:val="0"/>
      <w:marRight w:val="0"/>
      <w:marTop w:val="0"/>
      <w:marBottom w:val="0"/>
      <w:divBdr>
        <w:top w:val="none" w:sz="0" w:space="0" w:color="auto"/>
        <w:left w:val="none" w:sz="0" w:space="0" w:color="auto"/>
        <w:bottom w:val="none" w:sz="0" w:space="0" w:color="auto"/>
        <w:right w:val="none" w:sz="0" w:space="0" w:color="auto"/>
      </w:divBdr>
    </w:div>
    <w:div w:id="1847287092">
      <w:bodyDiv w:val="1"/>
      <w:marLeft w:val="0"/>
      <w:marRight w:val="0"/>
      <w:marTop w:val="0"/>
      <w:marBottom w:val="0"/>
      <w:divBdr>
        <w:top w:val="none" w:sz="0" w:space="0" w:color="auto"/>
        <w:left w:val="none" w:sz="0" w:space="0" w:color="auto"/>
        <w:bottom w:val="none" w:sz="0" w:space="0" w:color="auto"/>
        <w:right w:val="none" w:sz="0" w:space="0" w:color="auto"/>
      </w:divBdr>
    </w:div>
    <w:div w:id="1847666196">
      <w:bodyDiv w:val="1"/>
      <w:marLeft w:val="0"/>
      <w:marRight w:val="0"/>
      <w:marTop w:val="0"/>
      <w:marBottom w:val="0"/>
      <w:divBdr>
        <w:top w:val="none" w:sz="0" w:space="0" w:color="auto"/>
        <w:left w:val="none" w:sz="0" w:space="0" w:color="auto"/>
        <w:bottom w:val="none" w:sz="0" w:space="0" w:color="auto"/>
        <w:right w:val="none" w:sz="0" w:space="0" w:color="auto"/>
      </w:divBdr>
    </w:div>
    <w:div w:id="1933270676">
      <w:bodyDiv w:val="1"/>
      <w:marLeft w:val="0"/>
      <w:marRight w:val="0"/>
      <w:marTop w:val="0"/>
      <w:marBottom w:val="0"/>
      <w:divBdr>
        <w:top w:val="none" w:sz="0" w:space="0" w:color="auto"/>
        <w:left w:val="none" w:sz="0" w:space="0" w:color="auto"/>
        <w:bottom w:val="none" w:sz="0" w:space="0" w:color="auto"/>
        <w:right w:val="none" w:sz="0" w:space="0" w:color="auto"/>
      </w:divBdr>
    </w:div>
    <w:div w:id="1956256792">
      <w:bodyDiv w:val="1"/>
      <w:marLeft w:val="0"/>
      <w:marRight w:val="0"/>
      <w:marTop w:val="0"/>
      <w:marBottom w:val="0"/>
      <w:divBdr>
        <w:top w:val="none" w:sz="0" w:space="0" w:color="auto"/>
        <w:left w:val="none" w:sz="0" w:space="0" w:color="auto"/>
        <w:bottom w:val="none" w:sz="0" w:space="0" w:color="auto"/>
        <w:right w:val="none" w:sz="0" w:space="0" w:color="auto"/>
      </w:divBdr>
    </w:div>
    <w:div w:id="1961182941">
      <w:bodyDiv w:val="1"/>
      <w:marLeft w:val="0"/>
      <w:marRight w:val="0"/>
      <w:marTop w:val="0"/>
      <w:marBottom w:val="0"/>
      <w:divBdr>
        <w:top w:val="none" w:sz="0" w:space="0" w:color="auto"/>
        <w:left w:val="none" w:sz="0" w:space="0" w:color="auto"/>
        <w:bottom w:val="none" w:sz="0" w:space="0" w:color="auto"/>
        <w:right w:val="none" w:sz="0" w:space="0" w:color="auto"/>
      </w:divBdr>
    </w:div>
    <w:div w:id="1986230459">
      <w:bodyDiv w:val="1"/>
      <w:marLeft w:val="0"/>
      <w:marRight w:val="0"/>
      <w:marTop w:val="0"/>
      <w:marBottom w:val="0"/>
      <w:divBdr>
        <w:top w:val="none" w:sz="0" w:space="0" w:color="auto"/>
        <w:left w:val="none" w:sz="0" w:space="0" w:color="auto"/>
        <w:bottom w:val="none" w:sz="0" w:space="0" w:color="auto"/>
        <w:right w:val="none" w:sz="0" w:space="0" w:color="auto"/>
      </w:divBdr>
    </w:div>
    <w:div w:id="2115897994">
      <w:bodyDiv w:val="1"/>
      <w:marLeft w:val="0"/>
      <w:marRight w:val="0"/>
      <w:marTop w:val="0"/>
      <w:marBottom w:val="0"/>
      <w:divBdr>
        <w:top w:val="none" w:sz="0" w:space="0" w:color="auto"/>
        <w:left w:val="none" w:sz="0" w:space="0" w:color="auto"/>
        <w:bottom w:val="none" w:sz="0" w:space="0" w:color="auto"/>
        <w:right w:val="none" w:sz="0" w:space="0" w:color="auto"/>
      </w:divBdr>
    </w:div>
    <w:div w:id="2146778321">
      <w:bodyDiv w:val="1"/>
      <w:marLeft w:val="0"/>
      <w:marRight w:val="0"/>
      <w:marTop w:val="0"/>
      <w:marBottom w:val="0"/>
      <w:divBdr>
        <w:top w:val="none" w:sz="0" w:space="0" w:color="auto"/>
        <w:left w:val="none" w:sz="0" w:space="0" w:color="auto"/>
        <w:bottom w:val="none" w:sz="0" w:space="0" w:color="auto"/>
        <w:right w:val="none" w:sz="0" w:space="0" w:color="auto"/>
      </w:divBdr>
      <w:divsChild>
        <w:div w:id="656425660">
          <w:marLeft w:val="-223"/>
          <w:marRight w:val="0"/>
          <w:marTop w:val="0"/>
          <w:marBottom w:val="0"/>
          <w:divBdr>
            <w:top w:val="none" w:sz="0" w:space="0" w:color="auto"/>
            <w:left w:val="none" w:sz="0" w:space="0" w:color="auto"/>
            <w:bottom w:val="none" w:sz="0" w:space="0" w:color="auto"/>
            <w:right w:val="none" w:sz="0" w:space="0" w:color="auto"/>
          </w:divBdr>
        </w:div>
        <w:div w:id="970668980">
          <w:marLeft w:val="-22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hyperlink" Target="https://rodaespacodigital.org.br/ead/pluginfile.php/41268/mod_page/content/17/reuni%C3%A3o%20de%20pais%20sofrimento%20ou%20prazer.pdf?time=1737125634495" TargetMode="External"/><Relationship Id="rId42" Type="http://schemas.openxmlformats.org/officeDocument/2006/relationships/hyperlink" Target="https://educacaointegral.org.br/reportagens/contra-monocultura-da-educacao-diversidade-e-potencia-das-escolas-publicas/" TargetMode="External"/><Relationship Id="rId47" Type="http://schemas.openxmlformats.org/officeDocument/2006/relationships/hyperlink" Target="https://www.linkedin.com/company/roda-educativa" TargetMode="External"/><Relationship Id="rId50" Type="http://schemas.openxmlformats.org/officeDocument/2006/relationships/hyperlink" Target="https://www.youtube.com/@rodaeducativa" TargetMode="External"/><Relationship Id="rId55" Type="http://schemas.openxmlformats.org/officeDocument/2006/relationships/image" Target="media/image31.sv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odaespacodigital.org.br/ead/pluginfile.php/41256/mod_page/content/26/Di%C3%A1logo_site-14-22.pdf" TargetMode="External"/><Relationship Id="rId29" Type="http://schemas.openxmlformats.org/officeDocument/2006/relationships/hyperlink" Target="https://rodaeducativa.org.br/o-que-revela-o-espaco-escolar-um-livro-para-diretores-de-escola/"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rodaeducativa.org.br/wp-content/uploads/2019/06/Dia%CC%81logo_site.pdf"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4.png"/><Relationship Id="rId53" Type="http://schemas.openxmlformats.org/officeDocument/2006/relationships/hyperlink" Target="https://facebook.com/rodaeducativa"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rodaeducativa.org.br/wp-content/uploads/2021/04/O-que-revela-o-espaco-escolar_um-livro-para-diretores-de-escola_CE-CEDAC.pdf" TargetMode="External"/><Relationship Id="rId35" Type="http://schemas.openxmlformats.org/officeDocument/2006/relationships/image" Target="media/image19.png"/><Relationship Id="rId43" Type="http://schemas.openxmlformats.org/officeDocument/2006/relationships/hyperlink" Target="https://www.companhiadasletras.com.br/livro/9786559211524/arrabalde" TargetMode="External"/><Relationship Id="rId48" Type="http://schemas.openxmlformats.org/officeDocument/2006/relationships/image" Target="media/image25.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jpg"/><Relationship Id="rId38" Type="http://schemas.openxmlformats.org/officeDocument/2006/relationships/hyperlink" Target="https://www.itausocial.org.br/wp-content/uploads/2020/12/Pesquisa-Relacao-Familia-Escola_relatorio-final.pdf" TargetMode="External"/><Relationship Id="rId46" Type="http://schemas.openxmlformats.org/officeDocument/2006/relationships/image" Target="media/image25.svg"/><Relationship Id="rId59" Type="http://schemas.openxmlformats.org/officeDocument/2006/relationships/theme" Target="theme/theme1.xml"/><Relationship Id="rId20" Type="http://schemas.openxmlformats.org/officeDocument/2006/relationships/hyperlink" Target="https://www.itausocial.org.br/wp-content/uploads/2020/12/Pesquisa-Relacao-Familia-Escola_relatorio-final.pdf" TargetMode="External"/><Relationship Id="rId41" Type="http://schemas.openxmlformats.org/officeDocument/2006/relationships/hyperlink" Target="https://rodaeducativa.org.br/wp-content/uploads/2023/01/Publicacao_direcao-para-os-novos-espacos-e-tempos-da-escola-ce-cedac-moderna-2022.pdf"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odaespacodigital.org.br/ead/pluginfile.php/41256/mod_page/content/26/Di%C3%A1logo_site-14-22.pdf"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image" Target="media/image27.sv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rodaeducativa.org.br/wp-content/uploads/2023/01/Publicacao_direcao-para-os-novos-espacos-e-tempos-da-escola-ce-cedac-moderna-2022.pdf" TargetMode="External"/><Relationship Id="rId44" Type="http://schemas.openxmlformats.org/officeDocument/2006/relationships/hyperlink" Target="https://www.instagram.com/rodaeducativa" TargetMode="External"/><Relationship Id="rId52" Type="http://schemas.openxmlformats.org/officeDocument/2006/relationships/image" Target="media/image29.sv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F56CF3D-5453-4165-9A4D-74FD0727B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33</Pages>
  <Words>6240</Words>
  <Characters>33696</Characters>
  <Application>Microsoft Office Word</Application>
  <DocSecurity>0</DocSecurity>
  <Lines>280</Lines>
  <Paragraphs>79</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  Para começo de Conversa</vt:lpstr>
      <vt:lpstr>/Transformação</vt:lpstr>
      <vt:lpstr>/  Para começo de Conversa</vt:lpstr>
      <vt:lpstr>/Transformação</vt:lpstr>
      <vt:lpstr>Para começo de Conversa</vt:lpstr>
      <vt:lpstr>/Transformação</vt:lpstr>
      <vt:lpstr>/  Para começo de Conversa</vt:lpstr>
    </vt:vector>
  </TitlesOfParts>
  <Company/>
  <LinksUpToDate>false</LinksUpToDate>
  <CharactersWithSpaces>39857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Toscano da Silva</dc:creator>
  <cp:keywords/>
  <dc:description/>
  <cp:lastModifiedBy>SAMSUNG</cp:lastModifiedBy>
  <cp:revision>10</cp:revision>
  <dcterms:created xsi:type="dcterms:W3CDTF">2025-01-22T20:27:00Z</dcterms:created>
  <dcterms:modified xsi:type="dcterms:W3CDTF">2025-01-29T19:16:00Z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633732</vt:lpwstr>
  </property>
  <property fmtid="{D5CDD505-2E9C-101B-9397-08002B2CF9AE}" pid="3" name="NXPowerLiteSettings">
    <vt:lpwstr>C7000400038000</vt:lpwstr>
  </property>
  <property fmtid="{D5CDD505-2E9C-101B-9397-08002B2CF9AE}" pid="4" name="NXPowerLiteVersion">
    <vt:lpwstr>S10.3.0</vt:lpwstr>
  </property>
</Properties>
</file>